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CED00" w14:textId="77777777" w:rsidR="0001468B" w:rsidRDefault="00F65BF3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  <w:bookmarkStart w:id="0" w:name="MISTURA"/>
      <w:r w:rsidRPr="0001468B"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2D1DEAD0" wp14:editId="6FC5ED53">
            <wp:simplePos x="0" y="0"/>
            <wp:positionH relativeFrom="column">
              <wp:posOffset>-1054735</wp:posOffset>
            </wp:positionH>
            <wp:positionV relativeFrom="paragraph">
              <wp:posOffset>-664845</wp:posOffset>
            </wp:positionV>
            <wp:extent cx="7746365" cy="2618740"/>
            <wp:effectExtent l="0" t="0" r="0" b="0"/>
            <wp:wrapSquare wrapText="bothSides"/>
            <wp:docPr id="1" name="0 Imagen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625CF6E2" w14:textId="77777777" w:rsidR="0001468B" w:rsidRDefault="0001468B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23782CCC" w14:textId="77777777" w:rsidR="00822334" w:rsidRPr="0001468B" w:rsidRDefault="00223993" w:rsidP="0001468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48"/>
          <w:szCs w:val="40"/>
          <w:lang w:eastAsia="zh-CN"/>
        </w:rPr>
      </w:pPr>
      <w:r w:rsidRPr="0001468B"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  <w:t>CUSCO A TU ALCANCE</w:t>
      </w:r>
    </w:p>
    <w:p w14:paraId="545B48C7" w14:textId="77777777" w:rsidR="008E3CDE" w:rsidRPr="0001468B" w:rsidRDefault="00697CED" w:rsidP="008E3CDE">
      <w:pPr>
        <w:spacing w:after="0" w:line="240" w:lineRule="auto"/>
        <w:jc w:val="center"/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</w:pPr>
      <w:r w:rsidRPr="0001468B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>3 Días/ 2</w:t>
      </w:r>
      <w:r w:rsidR="008E3CDE" w:rsidRPr="0001468B">
        <w:rPr>
          <w:rFonts w:ascii="Avenir Next" w:eastAsia="PMingLiU" w:hAnsi="Avenir Next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4D03DCC0" w14:textId="77777777" w:rsidR="00BE7FB6" w:rsidRPr="0001468B" w:rsidRDefault="00BE7FB6" w:rsidP="00BE7FB6">
      <w:pPr>
        <w:spacing w:after="0" w:line="240" w:lineRule="auto"/>
        <w:jc w:val="both"/>
        <w:rPr>
          <w:rFonts w:ascii="Avenir Next" w:eastAsia="PMingLiU" w:hAnsi="Avenir Next" w:cs="Arial"/>
          <w:b/>
          <w:color w:val="E36C0A" w:themeColor="accent6" w:themeShade="BF"/>
          <w:sz w:val="16"/>
          <w:szCs w:val="16"/>
        </w:rPr>
      </w:pPr>
    </w:p>
    <w:p w14:paraId="28387F27" w14:textId="77777777" w:rsidR="00202344" w:rsidRPr="0001468B" w:rsidRDefault="00202344" w:rsidP="00202344">
      <w:pPr>
        <w:spacing w:after="0"/>
        <w:jc w:val="both"/>
        <w:rPr>
          <w:rFonts w:ascii="Avenir Next" w:eastAsia="PMingLiU" w:hAnsi="Avenir Next" w:cs="Arial"/>
          <w:b/>
          <w:color w:val="1F497D" w:themeColor="text2"/>
        </w:rPr>
      </w:pPr>
      <w:bookmarkStart w:id="1" w:name="_Hlk527639480"/>
      <w:r w:rsidRPr="0001468B">
        <w:rPr>
          <w:rFonts w:ascii="Avenir Next" w:eastAsia="PMingLiU" w:hAnsi="Avenir Next" w:cs="Arial"/>
          <w:b/>
          <w:color w:val="1F497D" w:themeColor="text2"/>
        </w:rPr>
        <w:t>El programa incluye:</w:t>
      </w:r>
    </w:p>
    <w:bookmarkEnd w:id="1"/>
    <w:p w14:paraId="1A72C6FF" w14:textId="16943679" w:rsidR="00223993" w:rsidRPr="00B66751" w:rsidRDefault="00223993" w:rsidP="00223993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Traslados aeropuerto/hotel/aeropuerto en Cusco</w:t>
      </w:r>
      <w:r w:rsidR="00B66751" w:rsidRPr="00B66751">
        <w:rPr>
          <w:rFonts w:ascii="Avenir Next" w:eastAsia="PMingLiU" w:hAnsi="Avenir Next" w:cs="Arial"/>
          <w:sz w:val="20"/>
          <w:szCs w:val="20"/>
        </w:rPr>
        <w:t>, servicio regular</w:t>
      </w:r>
      <w:r w:rsidRPr="00B66751">
        <w:rPr>
          <w:rFonts w:ascii="Avenir Next" w:eastAsia="PMingLiU" w:hAnsi="Avenir Next" w:cs="Arial"/>
          <w:sz w:val="20"/>
          <w:szCs w:val="20"/>
        </w:rPr>
        <w:t>.</w:t>
      </w:r>
    </w:p>
    <w:p w14:paraId="4048F795" w14:textId="77777777" w:rsidR="00223993" w:rsidRPr="00B66751" w:rsidRDefault="00223993" w:rsidP="00223993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b/>
          <w:sz w:val="20"/>
          <w:szCs w:val="20"/>
        </w:rPr>
        <w:t xml:space="preserve">DOS (2) </w:t>
      </w:r>
      <w:r w:rsidRPr="00B66751">
        <w:rPr>
          <w:rFonts w:ascii="Avenir Next" w:eastAsia="PMingLiU" w:hAnsi="Avenir Next" w:cs="Arial"/>
          <w:sz w:val="20"/>
          <w:szCs w:val="20"/>
        </w:rPr>
        <w:t xml:space="preserve">noches de alojamiento en </w:t>
      </w:r>
      <w:bookmarkStart w:id="2" w:name="_GoBack"/>
      <w:bookmarkEnd w:id="2"/>
      <w:r w:rsidRPr="00B66751">
        <w:rPr>
          <w:rFonts w:ascii="Avenir Next" w:eastAsia="PMingLiU" w:hAnsi="Avenir Next" w:cs="Arial"/>
          <w:sz w:val="20"/>
          <w:szCs w:val="20"/>
        </w:rPr>
        <w:t>Cusco</w:t>
      </w:r>
      <w:r w:rsidR="003F0F47" w:rsidRPr="00B66751">
        <w:rPr>
          <w:rFonts w:ascii="Avenir Next" w:eastAsia="PMingLiU" w:hAnsi="Avenir Next" w:cs="Arial"/>
          <w:sz w:val="20"/>
          <w:szCs w:val="20"/>
        </w:rPr>
        <w:t>.</w:t>
      </w:r>
      <w:r w:rsidRPr="00B66751">
        <w:rPr>
          <w:rFonts w:ascii="Avenir Next" w:eastAsia="PMingLiU" w:hAnsi="Avenir Next" w:cs="Arial"/>
          <w:sz w:val="20"/>
          <w:szCs w:val="20"/>
        </w:rPr>
        <w:t xml:space="preserve"> </w:t>
      </w:r>
    </w:p>
    <w:p w14:paraId="4A4EEBE4" w14:textId="77777777" w:rsidR="00223993" w:rsidRPr="00B66751" w:rsidRDefault="003F0F47" w:rsidP="00223993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Desayunos diarios durante toda su estadía.</w:t>
      </w:r>
    </w:p>
    <w:p w14:paraId="50BC5EB9" w14:textId="77777777" w:rsidR="00223993" w:rsidRPr="00B66751" w:rsidRDefault="0001468B" w:rsidP="00223993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Día Completo</w:t>
      </w:r>
      <w:r w:rsidR="00223993" w:rsidRPr="00B66751">
        <w:rPr>
          <w:rFonts w:ascii="Avenir Next" w:eastAsia="PMingLiU" w:hAnsi="Avenir Next" w:cs="Arial"/>
          <w:sz w:val="20"/>
          <w:szCs w:val="20"/>
        </w:rPr>
        <w:t xml:space="preserve"> Machu Picchu en servicio de tren categoría estándar (almuerzo incluido)</w:t>
      </w:r>
    </w:p>
    <w:p w14:paraId="658AB154" w14:textId="77777777" w:rsidR="00223993" w:rsidRPr="00B66751" w:rsidRDefault="00223993" w:rsidP="00223993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Transporte, entradas y guiado en servicio regular (español o inglés)</w:t>
      </w:r>
    </w:p>
    <w:p w14:paraId="14C1C05B" w14:textId="4EFA706F" w:rsidR="00EE4011" w:rsidRPr="00B66751" w:rsidRDefault="00EE4011" w:rsidP="00697CED">
      <w:pPr>
        <w:pStyle w:val="Sinespaciado"/>
        <w:numPr>
          <w:ilvl w:val="0"/>
          <w:numId w:val="29"/>
        </w:numPr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>Impue</w:t>
      </w:r>
      <w:r w:rsidR="00875436" w:rsidRPr="00B66751">
        <w:rPr>
          <w:rFonts w:ascii="Avenir Next" w:hAnsi="Avenir Next"/>
          <w:b/>
          <w:sz w:val="20"/>
          <w:szCs w:val="20"/>
        </w:rPr>
        <w:t>stos Ecuatorianos: IVA, ISD</w:t>
      </w:r>
      <w:r w:rsidR="00B66751">
        <w:rPr>
          <w:rFonts w:ascii="Avenir Next" w:hAnsi="Avenir Next"/>
          <w:b/>
          <w:sz w:val="20"/>
          <w:szCs w:val="20"/>
        </w:rPr>
        <w:t>.</w:t>
      </w:r>
    </w:p>
    <w:p w14:paraId="67FD188E" w14:textId="77777777" w:rsidR="00202344" w:rsidRDefault="00202344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1FB039A9" w14:textId="77777777" w:rsidR="00B66751" w:rsidRPr="0001468B" w:rsidRDefault="00B66751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73A3F3F2" w14:textId="77777777" w:rsidR="00BE7FB6" w:rsidRDefault="00BE7FB6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  <w:r w:rsidRPr="0001468B">
        <w:rPr>
          <w:rFonts w:ascii="Avenir Next" w:eastAsia="PMingLiU" w:hAnsi="Avenir Next" w:cs="Arial"/>
          <w:b/>
          <w:sz w:val="20"/>
          <w:szCs w:val="20"/>
        </w:rPr>
        <w:t>PRECIOS POR PERSONA EN US$.</w:t>
      </w:r>
    </w:p>
    <w:p w14:paraId="1F3DC4B6" w14:textId="77777777" w:rsidR="00B66751" w:rsidRPr="00B66751" w:rsidRDefault="00B66751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11"/>
          <w:szCs w:val="20"/>
        </w:rPr>
      </w:pPr>
    </w:p>
    <w:tbl>
      <w:tblPr>
        <w:tblW w:w="8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  <w:gridCol w:w="1770"/>
        <w:gridCol w:w="1120"/>
        <w:gridCol w:w="1120"/>
        <w:gridCol w:w="1120"/>
      </w:tblGrid>
      <w:tr w:rsidR="00B66751" w:rsidRPr="00B66751" w14:paraId="4F6B4DF8" w14:textId="77777777" w:rsidTr="00B66751">
        <w:trPr>
          <w:trHeight w:val="320"/>
        </w:trPr>
        <w:tc>
          <w:tcPr>
            <w:tcW w:w="349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2895C98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  <w:t>HOTEL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AB2099C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  <w:t>CATEGORIA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B279013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7CED9AE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581CB91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FFFFFF"/>
                <w:sz w:val="18"/>
                <w:szCs w:val="20"/>
                <w:lang w:val="es-ES_tradnl" w:eastAsia="es-ES_tradnl"/>
              </w:rPr>
              <w:t>TPL</w:t>
            </w:r>
          </w:p>
        </w:tc>
      </w:tr>
      <w:tr w:rsidR="00B66751" w:rsidRPr="00B66751" w14:paraId="7D4AB87C" w14:textId="77777777" w:rsidTr="00B66751">
        <w:trPr>
          <w:trHeight w:val="300"/>
        </w:trPr>
        <w:tc>
          <w:tcPr>
            <w:tcW w:w="34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0A31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Prisma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F79A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Económico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CE2C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437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584F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389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9EE0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369</w:t>
            </w:r>
          </w:p>
        </w:tc>
      </w:tr>
      <w:tr w:rsidR="00B66751" w:rsidRPr="00B66751" w14:paraId="6B7E5510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946755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San Francisco Plaza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64CEC23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0BE6C4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A09DFB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397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D9898B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380</w:t>
            </w:r>
          </w:p>
        </w:tc>
      </w:tr>
      <w:tr w:rsidR="00B66751" w:rsidRPr="00B66751" w14:paraId="2D129BFC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3029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Terra Andina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7DB8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Turista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A1B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049D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EDD3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425</w:t>
            </w:r>
          </w:p>
        </w:tc>
      </w:tr>
      <w:tr w:rsidR="00B66751" w:rsidRPr="00B66751" w14:paraId="76A8B32C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F6CE57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José Antonio Cusco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56B77F" w14:textId="6C679461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Primera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9CA5F72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BC9039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F5C58E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431</w:t>
            </w:r>
          </w:p>
        </w:tc>
      </w:tr>
      <w:tr w:rsidR="00B66751" w:rsidRPr="00B66751" w14:paraId="30B58670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8FFA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Novotel</w:t>
            </w:r>
            <w:proofErr w:type="spellEnd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 xml:space="preserve"> (ene-feb)(</w:t>
            </w: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dec</w:t>
            </w:r>
            <w:proofErr w:type="spellEnd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405D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Primera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01C2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620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03E60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CCFA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454</w:t>
            </w:r>
          </w:p>
        </w:tc>
      </w:tr>
      <w:tr w:rsidR="00B66751" w:rsidRPr="00B66751" w14:paraId="598609C1" w14:textId="77777777" w:rsidTr="00B66751">
        <w:trPr>
          <w:trHeight w:val="293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F33494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</w:pP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>Novetel</w:t>
            </w:r>
            <w:proofErr w:type="spellEnd"/>
            <w:r w:rsidRPr="00B66751">
              <w:rPr>
                <w:rFonts w:ascii="Century Gothic" w:eastAsia="Times New Roman" w:hAnsi="Century Gothic" w:cs="Times New Roman"/>
                <w:b/>
                <w:bCs/>
                <w:sz w:val="18"/>
                <w:szCs w:val="20"/>
                <w:lang w:val="es-ES_tradnl" w:eastAsia="es-ES_tradnl"/>
              </w:rPr>
              <w:t xml:space="preserve"> (mar-nov)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34ECF5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Primera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07328A6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686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CEB6A9C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E65915A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478</w:t>
            </w:r>
          </w:p>
        </w:tc>
      </w:tr>
      <w:tr w:rsidR="00B66751" w:rsidRPr="00B66751" w14:paraId="36AFFD72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05B6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Aranwa</w:t>
            </w:r>
            <w:proofErr w:type="spellEnd"/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 xml:space="preserve"> Cusco Boutique - Clásica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CD5E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Lujo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61B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805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242C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8812" w14:textId="13B46704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N/A</w:t>
            </w:r>
          </w:p>
        </w:tc>
      </w:tr>
      <w:tr w:rsidR="00B66751" w:rsidRPr="00B66751" w14:paraId="68C48868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89ACF44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Aranwa</w:t>
            </w:r>
            <w:proofErr w:type="spellEnd"/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 xml:space="preserve"> Cusco Boutique - </w:t>
            </w:r>
            <w:proofErr w:type="spellStart"/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Deluxe</w:t>
            </w:r>
            <w:proofErr w:type="spellEnd"/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0E16CF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Lujo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8DB207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853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F3A48B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FC0E7D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547</w:t>
            </w:r>
          </w:p>
        </w:tc>
      </w:tr>
      <w:tr w:rsidR="00B66751" w:rsidRPr="00B66751" w14:paraId="1B73F5DD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04A5" w14:textId="5CB44B44" w:rsid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JW Marriot Cusco</w:t>
            </w:r>
          </w:p>
          <w:p w14:paraId="56B1E40F" w14:textId="3124D0B6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color w:val="000000"/>
                <w:sz w:val="18"/>
                <w:szCs w:val="20"/>
                <w:lang w:val="es-ES_tradnl" w:eastAsia="es-ES_tradnl"/>
              </w:rPr>
              <w:t>(02ene-11abr)(01 nov-21dec)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EAF8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Lujo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E591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927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AB5E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626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0342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604</w:t>
            </w:r>
          </w:p>
        </w:tc>
      </w:tr>
      <w:tr w:rsidR="00B66751" w:rsidRPr="00B66751" w14:paraId="1A60A4C6" w14:textId="77777777" w:rsidTr="00B66751">
        <w:trPr>
          <w:trHeight w:val="300"/>
        </w:trPr>
        <w:tc>
          <w:tcPr>
            <w:tcW w:w="3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AABCE91" w14:textId="77777777" w:rsidR="00B66751" w:rsidRPr="00B66751" w:rsidRDefault="00B66751" w:rsidP="00B66751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 xml:space="preserve">JW Marriot Cusco </w:t>
            </w:r>
            <w:r w:rsidRPr="00B66751">
              <w:rPr>
                <w:rFonts w:ascii="Century Gothic" w:eastAsia="Times New Roman" w:hAnsi="Century Gothic" w:cs="Times New Roman"/>
                <w:bCs/>
                <w:color w:val="000000"/>
                <w:sz w:val="18"/>
                <w:szCs w:val="20"/>
                <w:lang w:val="es-ES_tradnl" w:eastAsia="es-ES_tradnl"/>
              </w:rPr>
              <w:t>(16 abr - 31 oct)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205BC1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Cs/>
                <w:sz w:val="18"/>
                <w:szCs w:val="20"/>
                <w:lang w:val="es-ES_tradnl" w:eastAsia="es-ES_tradnl"/>
              </w:rPr>
              <w:t>Lujo Superior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6CD51A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1141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38260E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733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18B83C" w14:textId="77777777" w:rsidR="00B66751" w:rsidRPr="00B66751" w:rsidRDefault="00B66751" w:rsidP="00B6675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</w:pPr>
            <w:r w:rsidRPr="00B66751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20"/>
                <w:lang w:val="es-ES_tradnl" w:eastAsia="es-ES_tradnl"/>
              </w:rPr>
              <w:t>675</w:t>
            </w:r>
          </w:p>
        </w:tc>
      </w:tr>
    </w:tbl>
    <w:p w14:paraId="117BF8E5" w14:textId="77777777" w:rsidR="00FD5520" w:rsidRPr="0001468B" w:rsidRDefault="00FD5520" w:rsidP="00BE7FB6">
      <w:pPr>
        <w:spacing w:after="0" w:line="240" w:lineRule="auto"/>
        <w:jc w:val="center"/>
        <w:rPr>
          <w:rFonts w:ascii="Avenir Next" w:eastAsia="PMingLiU" w:hAnsi="Avenir Next" w:cs="Arial"/>
          <w:b/>
          <w:sz w:val="20"/>
          <w:szCs w:val="20"/>
        </w:rPr>
      </w:pPr>
    </w:p>
    <w:p w14:paraId="5C082402" w14:textId="5F835036" w:rsidR="009E3F3A" w:rsidRDefault="00B66751" w:rsidP="009E3F3A">
      <w:pPr>
        <w:spacing w:after="0" w:line="240" w:lineRule="auto"/>
        <w:jc w:val="center"/>
        <w:rPr>
          <w:rFonts w:ascii="Avenir Next" w:eastAsia="PMingLiU" w:hAnsi="Avenir Next" w:cs="Arial"/>
          <w:b/>
          <w:sz w:val="18"/>
          <w:szCs w:val="20"/>
        </w:rPr>
      </w:pPr>
      <w:r w:rsidRPr="00B66751">
        <w:rPr>
          <w:rFonts w:ascii="Avenir Next" w:eastAsia="PMingLiU" w:hAnsi="Avenir Next" w:cs="Arial"/>
          <w:b/>
          <w:sz w:val="18"/>
          <w:szCs w:val="20"/>
          <w:highlight w:val="yellow"/>
        </w:rPr>
        <w:t>**APLICA PARA PAGO EN EFECTIVO, CHEQUE O TRANSFERENCIA**</w:t>
      </w:r>
    </w:p>
    <w:p w14:paraId="3291DEA9" w14:textId="2A51937F" w:rsidR="00B66751" w:rsidRPr="00B66751" w:rsidRDefault="00B66751" w:rsidP="00B66751">
      <w:pPr>
        <w:pStyle w:val="Sinespaciado"/>
        <w:jc w:val="center"/>
        <w:rPr>
          <w:rFonts w:ascii="Avenir Next" w:hAnsi="Avenir Next"/>
          <w:b/>
          <w:sz w:val="18"/>
          <w:szCs w:val="20"/>
        </w:rPr>
      </w:pPr>
      <w:r w:rsidRPr="00B66751">
        <w:rPr>
          <w:rFonts w:ascii="Avenir Next" w:hAnsi="Avenir Next"/>
          <w:b/>
          <w:sz w:val="18"/>
          <w:szCs w:val="20"/>
          <w:highlight w:val="yellow"/>
        </w:rPr>
        <w:t>**CONSULTE NUESTROS PLANES DE PAGO CON SU TARJETA DE CREDITO PREFERIDA**</w:t>
      </w:r>
    </w:p>
    <w:p w14:paraId="3F5A511F" w14:textId="65E3144E" w:rsidR="00202344" w:rsidRPr="00B66751" w:rsidRDefault="00875436" w:rsidP="00875436">
      <w:pPr>
        <w:spacing w:after="0"/>
        <w:jc w:val="center"/>
        <w:rPr>
          <w:rFonts w:ascii="Avenir Next" w:eastAsia="PMingLiU" w:hAnsi="Avenir Next" w:cs="Arial"/>
          <w:b/>
          <w:sz w:val="18"/>
          <w:szCs w:val="20"/>
        </w:rPr>
      </w:pPr>
      <w:r w:rsidRPr="00B66751">
        <w:rPr>
          <w:rFonts w:ascii="Avenir Next" w:eastAsia="PMingLiU" w:hAnsi="Avenir Next" w:cs="Arial"/>
          <w:b/>
          <w:sz w:val="18"/>
          <w:szCs w:val="20"/>
          <w:highlight w:val="yellow"/>
        </w:rPr>
        <w:t xml:space="preserve">SUPLEMENTO </w:t>
      </w:r>
      <w:r w:rsidR="00202344" w:rsidRPr="00B66751">
        <w:rPr>
          <w:rFonts w:ascii="Avenir Next" w:eastAsia="PMingLiU" w:hAnsi="Avenir Next" w:cs="Arial"/>
          <w:b/>
          <w:sz w:val="18"/>
          <w:szCs w:val="20"/>
          <w:highlight w:val="yellow"/>
        </w:rPr>
        <w:t>PASAJERO</w:t>
      </w:r>
      <w:r w:rsidRPr="00B66751">
        <w:rPr>
          <w:rFonts w:ascii="Avenir Next" w:eastAsia="PMingLiU" w:hAnsi="Avenir Next" w:cs="Arial"/>
          <w:b/>
          <w:sz w:val="18"/>
          <w:szCs w:val="20"/>
          <w:highlight w:val="yellow"/>
        </w:rPr>
        <w:t xml:space="preserve"> VIAJANDO SOLO</w:t>
      </w:r>
      <w:r w:rsidR="00EC0DA4">
        <w:rPr>
          <w:rFonts w:ascii="Avenir Next" w:eastAsia="PMingLiU" w:hAnsi="Avenir Next" w:cs="Arial"/>
          <w:b/>
          <w:sz w:val="18"/>
          <w:szCs w:val="20"/>
          <w:highlight w:val="yellow"/>
        </w:rPr>
        <w:t xml:space="preserve"> US$ 94</w:t>
      </w:r>
      <w:r w:rsidR="00202344" w:rsidRPr="00B66751">
        <w:rPr>
          <w:rFonts w:ascii="Avenir Next" w:eastAsia="PMingLiU" w:hAnsi="Avenir Next" w:cs="Arial"/>
          <w:b/>
          <w:sz w:val="18"/>
          <w:szCs w:val="20"/>
          <w:highlight w:val="yellow"/>
        </w:rPr>
        <w:t>.00</w:t>
      </w:r>
    </w:p>
    <w:p w14:paraId="0BB85DA0" w14:textId="77777777" w:rsidR="00B66751" w:rsidRDefault="00B66751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</w:rPr>
      </w:pPr>
    </w:p>
    <w:p w14:paraId="3AEC8882" w14:textId="77777777" w:rsidR="00B66751" w:rsidRDefault="00B66751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</w:rPr>
      </w:pPr>
    </w:p>
    <w:p w14:paraId="0AE0C51F" w14:textId="790A797F" w:rsidR="00B66751" w:rsidRDefault="00B66751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</w:rPr>
      </w:pPr>
      <w:r>
        <w:rPr>
          <w:rFonts w:ascii="Avenir Next" w:eastAsia="PMingLiU" w:hAnsi="Avenir Next" w:cs="Arial"/>
          <w:b/>
          <w:color w:val="1F497D"/>
        </w:rPr>
        <w:lastRenderedPageBreak/>
        <w:t>ITINERARIO:</w:t>
      </w:r>
    </w:p>
    <w:p w14:paraId="6BF6E05E" w14:textId="77777777" w:rsidR="00B66751" w:rsidRDefault="00B66751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</w:rPr>
      </w:pPr>
    </w:p>
    <w:p w14:paraId="07E19ED4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66751">
        <w:rPr>
          <w:rFonts w:ascii="Avenir Next" w:eastAsia="PMingLiU" w:hAnsi="Avenir Next" w:cs="Arial"/>
          <w:b/>
          <w:color w:val="1F497D"/>
          <w:sz w:val="20"/>
          <w:szCs w:val="20"/>
        </w:rPr>
        <w:t>Día 1: Cusco</w:t>
      </w:r>
    </w:p>
    <w:p w14:paraId="7596E070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66751">
        <w:rPr>
          <w:rFonts w:ascii="Avenir Next" w:eastAsia="PMingLiU" w:hAnsi="Avenir Next"/>
          <w:sz w:val="20"/>
          <w:szCs w:val="20"/>
        </w:rPr>
        <w:t xml:space="preserve">Llegada a la ciudad de Cusco, asistencia y traslado al hotel. </w:t>
      </w:r>
    </w:p>
    <w:p w14:paraId="382D1615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eastAsia="PMingLiU" w:hAnsi="Avenir Next"/>
          <w:sz w:val="20"/>
          <w:szCs w:val="20"/>
        </w:rPr>
        <w:t>Día libre para hacer actividades de su propio interés.</w:t>
      </w:r>
    </w:p>
    <w:p w14:paraId="34B504F6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66751">
        <w:rPr>
          <w:rFonts w:ascii="Avenir Next" w:eastAsia="PMingLiU" w:hAnsi="Avenir Next"/>
          <w:sz w:val="20"/>
          <w:szCs w:val="20"/>
        </w:rPr>
        <w:t>Alojamiento en Cusco.</w:t>
      </w:r>
    </w:p>
    <w:p w14:paraId="1F8C2956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B66751">
        <w:rPr>
          <w:rFonts w:ascii="Avenir Next" w:eastAsia="PMingLiU" w:hAnsi="Avenir Next"/>
          <w:b/>
          <w:sz w:val="20"/>
          <w:szCs w:val="20"/>
        </w:rPr>
        <w:t>Alimentación: Ninguna.</w:t>
      </w:r>
    </w:p>
    <w:p w14:paraId="5F1A8528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000080"/>
          <w:sz w:val="20"/>
          <w:szCs w:val="20"/>
        </w:rPr>
      </w:pPr>
    </w:p>
    <w:p w14:paraId="17734339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66751">
        <w:rPr>
          <w:rFonts w:ascii="Avenir Next" w:eastAsia="PMingLiU" w:hAnsi="Avenir Next" w:cs="Arial"/>
          <w:b/>
          <w:color w:val="1F497D"/>
          <w:sz w:val="20"/>
          <w:szCs w:val="20"/>
        </w:rPr>
        <w:t>Día 2: Cusco/Machu Picchu/Cusco.</w:t>
      </w:r>
    </w:p>
    <w:p w14:paraId="3BE6A691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hAnsi="Avenir Next"/>
          <w:sz w:val="20"/>
          <w:szCs w:val="20"/>
        </w:rPr>
        <w:t xml:space="preserve"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</w:t>
      </w:r>
    </w:p>
    <w:p w14:paraId="1A90DFBF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hAnsi="Avenir Next"/>
          <w:sz w:val="20"/>
          <w:szCs w:val="20"/>
        </w:rPr>
        <w:t xml:space="preserve">Experimente la sensación de caminar por los pasadizos y callejuelas de la ciudadela, sea testigo de la grandeza arquitectónica de los Incas y lleve consigo la satisfacción de haber contemplado un lugar incomparable en el mundo; posteriormente descienda nuevamente al poblado de Aguas Calientes para reponer las energías con un agradable almuerzo, posteriormente embárquese en el tren que lo llevará de retorno a Cusco. </w:t>
      </w:r>
    </w:p>
    <w:p w14:paraId="42E45869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eastAsia="PMingLiU" w:hAnsi="Avenir Next"/>
          <w:sz w:val="20"/>
          <w:szCs w:val="20"/>
        </w:rPr>
        <w:t>Alojamiento en Cusco.</w:t>
      </w:r>
    </w:p>
    <w:p w14:paraId="4D208C8F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/>
          <w:b/>
          <w:sz w:val="20"/>
          <w:szCs w:val="20"/>
        </w:rPr>
      </w:pPr>
      <w:r w:rsidRPr="00B66751">
        <w:rPr>
          <w:rFonts w:ascii="Avenir Next" w:eastAsia="PMingLiU" w:hAnsi="Avenir Next"/>
          <w:b/>
          <w:sz w:val="20"/>
          <w:szCs w:val="20"/>
        </w:rPr>
        <w:t>Alimentación: Desayuno y almuerzo.</w:t>
      </w:r>
    </w:p>
    <w:p w14:paraId="74BD30AC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000080"/>
          <w:sz w:val="20"/>
          <w:szCs w:val="20"/>
        </w:rPr>
      </w:pPr>
    </w:p>
    <w:p w14:paraId="190137D0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1F497D"/>
          <w:sz w:val="20"/>
          <w:szCs w:val="20"/>
        </w:rPr>
      </w:pPr>
      <w:r w:rsidRPr="00B66751">
        <w:rPr>
          <w:rFonts w:ascii="Avenir Next" w:eastAsia="PMingLiU" w:hAnsi="Avenir Next" w:cs="Arial"/>
          <w:b/>
          <w:color w:val="1F497D"/>
          <w:sz w:val="20"/>
          <w:szCs w:val="20"/>
        </w:rPr>
        <w:t>Día 3: Cusco.</w:t>
      </w:r>
    </w:p>
    <w:p w14:paraId="5EC6EDD1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/>
          <w:sz w:val="20"/>
          <w:szCs w:val="20"/>
        </w:rPr>
      </w:pPr>
      <w:r w:rsidRPr="00B66751">
        <w:rPr>
          <w:rFonts w:ascii="Avenir Next" w:eastAsia="PMingLiU" w:hAnsi="Avenir Next"/>
          <w:sz w:val="20"/>
          <w:szCs w:val="20"/>
        </w:rPr>
        <w:t>A la hora coordinada traslado al aeropuerto para abordar su vuelo de retorno a Lima.</w:t>
      </w:r>
    </w:p>
    <w:p w14:paraId="109E612A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  <w:r w:rsidRPr="00B66751">
        <w:rPr>
          <w:rFonts w:ascii="Avenir Next" w:eastAsia="Arial Unicode MS" w:hAnsi="Avenir Next" w:cs="Arial"/>
          <w:b/>
          <w:sz w:val="20"/>
          <w:szCs w:val="20"/>
        </w:rPr>
        <w:t>Alimentación: Desayuno.</w:t>
      </w:r>
    </w:p>
    <w:p w14:paraId="270253DD" w14:textId="77777777" w:rsidR="0036484E" w:rsidRPr="00B66751" w:rsidRDefault="0036484E" w:rsidP="00F65BF3">
      <w:pPr>
        <w:spacing w:after="0" w:line="240" w:lineRule="auto"/>
        <w:jc w:val="both"/>
        <w:rPr>
          <w:rFonts w:ascii="Avenir Next" w:eastAsia="Arial Unicode MS" w:hAnsi="Avenir Next" w:cs="Arial"/>
          <w:b/>
          <w:sz w:val="20"/>
          <w:szCs w:val="20"/>
        </w:rPr>
      </w:pPr>
    </w:p>
    <w:p w14:paraId="18F4F868" w14:textId="77777777" w:rsidR="006025F3" w:rsidRDefault="006025F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08EA7737" w14:textId="77777777" w:rsidR="006025F3" w:rsidRDefault="006025F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1F580354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  <w:r w:rsidRPr="00B66751">
        <w:rPr>
          <w:rFonts w:ascii="Avenir Next" w:eastAsia="PMingLiU" w:hAnsi="Avenir Next" w:cs="Arial"/>
          <w:b/>
          <w:color w:val="FF0000"/>
          <w:sz w:val="20"/>
          <w:szCs w:val="20"/>
        </w:rPr>
        <w:t>TOURS ADICIONALES</w:t>
      </w:r>
    </w:p>
    <w:p w14:paraId="0E847048" w14:textId="77777777" w:rsidR="00223993" w:rsidRPr="00B66751" w:rsidRDefault="00223993" w:rsidP="00223993">
      <w:pPr>
        <w:spacing w:after="0" w:line="240" w:lineRule="auto"/>
        <w:jc w:val="both"/>
        <w:rPr>
          <w:rFonts w:ascii="Avenir Next" w:eastAsia="PMingLiU" w:hAnsi="Avenir Next" w:cs="Arial"/>
          <w:b/>
          <w:sz w:val="20"/>
          <w:szCs w:val="20"/>
        </w:rPr>
      </w:pPr>
      <w:r w:rsidRPr="00B66751">
        <w:rPr>
          <w:rFonts w:ascii="Avenir Next" w:eastAsia="PMingLiU" w:hAnsi="Avenir Next" w:cs="Arial"/>
          <w:b/>
          <w:sz w:val="20"/>
          <w:szCs w:val="20"/>
        </w:rPr>
        <w:t>CITY TOUR CUSCO &amp; PARQUE ARQUEOLÓGICO DE SACSAYHUAMAN.</w:t>
      </w:r>
    </w:p>
    <w:p w14:paraId="09D42791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hAnsi="Avenir Next"/>
          <w:sz w:val="20"/>
          <w:szCs w:val="20"/>
        </w:rPr>
        <w:t>Admire el maravilloso legado prehispánico y colonial de la ciudad de Cusco, un interesante recorrido en el que podrá conocer el Templo del Sol o El Koricancha, antiguo lugar de adoración al Dios sol de los Incas y sobre el cual se levantó el actual convento de Santo Domingo; contemple la belleza de la Plaza de Armas de Cusco y admire las más representativas muestras escultóricas y pictóricas del arte cusqueño en su imponente catedral.</w:t>
      </w:r>
    </w:p>
    <w:p w14:paraId="2AFE9C00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sz w:val="20"/>
          <w:szCs w:val="20"/>
        </w:rPr>
      </w:pPr>
      <w:r w:rsidRPr="00B66751">
        <w:rPr>
          <w:rFonts w:ascii="Avenir Next" w:hAnsi="Avenir Next"/>
          <w:sz w:val="20"/>
          <w:szCs w:val="20"/>
        </w:rPr>
        <w:t xml:space="preserve">Posteriormente recorra los alrededores de la ciudad, admire la fortaleza de Sacsayhuaman y lo asombroso de sus muros compuestos por enormes piedras ensambladas con gran precisión, conozca el adoratorio de Kenko, el atalaya de Puca Pucara y finalmente Tambomachay, antiguo recinto inca de culto al agua. </w:t>
      </w:r>
    </w:p>
    <w:p w14:paraId="25EC2CC2" w14:textId="77777777" w:rsidR="006025F3" w:rsidRDefault="006025F3" w:rsidP="00223993">
      <w:pPr>
        <w:spacing w:after="0" w:line="240" w:lineRule="auto"/>
        <w:jc w:val="both"/>
        <w:rPr>
          <w:rFonts w:ascii="Avenir Next" w:hAnsi="Avenir Next"/>
          <w:b/>
          <w:color w:val="FF0000"/>
          <w:sz w:val="20"/>
          <w:szCs w:val="20"/>
        </w:rPr>
      </w:pPr>
    </w:p>
    <w:p w14:paraId="04B379EE" w14:textId="1D73A708" w:rsidR="00223993" w:rsidRPr="00B66751" w:rsidRDefault="00FF43EC" w:rsidP="00223993">
      <w:pPr>
        <w:spacing w:after="0" w:line="240" w:lineRule="auto"/>
        <w:jc w:val="both"/>
        <w:rPr>
          <w:rFonts w:ascii="Avenir Next" w:hAnsi="Avenir Next"/>
          <w:b/>
          <w:color w:val="FF0000"/>
          <w:sz w:val="20"/>
          <w:szCs w:val="20"/>
        </w:rPr>
      </w:pPr>
      <w:r w:rsidRPr="00B66751">
        <w:rPr>
          <w:rFonts w:ascii="Avenir Next" w:hAnsi="Avenir Next"/>
          <w:b/>
          <w:color w:val="FF0000"/>
          <w:sz w:val="20"/>
          <w:szCs w:val="20"/>
        </w:rPr>
        <w:t>Precio:</w:t>
      </w:r>
      <w:r w:rsidRPr="00B66751">
        <w:rPr>
          <w:rFonts w:ascii="Avenir Next" w:hAnsi="Avenir Next"/>
          <w:b/>
          <w:color w:val="FF0000"/>
          <w:sz w:val="20"/>
          <w:szCs w:val="20"/>
        </w:rPr>
        <w:tab/>
      </w:r>
      <w:r w:rsidR="00315FF8" w:rsidRPr="00B66751">
        <w:rPr>
          <w:rFonts w:ascii="Avenir Next" w:hAnsi="Avenir Next"/>
          <w:b/>
          <w:color w:val="FF0000"/>
          <w:sz w:val="20"/>
          <w:szCs w:val="20"/>
        </w:rPr>
        <w:t>USD 69</w:t>
      </w:r>
      <w:r w:rsidR="00223993" w:rsidRPr="00B66751">
        <w:rPr>
          <w:rFonts w:ascii="Avenir Next" w:hAnsi="Avenir Next"/>
          <w:b/>
          <w:color w:val="FF0000"/>
          <w:sz w:val="20"/>
          <w:szCs w:val="20"/>
        </w:rPr>
        <w:t>.00 por persona</w:t>
      </w:r>
    </w:p>
    <w:p w14:paraId="74594F56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 xml:space="preserve">Duración: </w:t>
      </w:r>
      <w:r w:rsidRPr="00B66751">
        <w:rPr>
          <w:rFonts w:ascii="Avenir Next" w:hAnsi="Avenir Next"/>
          <w:b/>
          <w:sz w:val="20"/>
          <w:szCs w:val="20"/>
        </w:rPr>
        <w:tab/>
        <w:t>3 ½ hrs aprox.</w:t>
      </w:r>
    </w:p>
    <w:p w14:paraId="21459912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 xml:space="preserve">Frecuencia: </w:t>
      </w:r>
      <w:r w:rsidRPr="00B66751">
        <w:rPr>
          <w:rFonts w:ascii="Avenir Next" w:hAnsi="Avenir Next"/>
          <w:b/>
          <w:sz w:val="20"/>
          <w:szCs w:val="20"/>
        </w:rPr>
        <w:tab/>
        <w:t>Diaria.</w:t>
      </w:r>
    </w:p>
    <w:p w14:paraId="060E00B7" w14:textId="77777777" w:rsidR="00223993" w:rsidRPr="00B66751" w:rsidRDefault="00223993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 xml:space="preserve">Turnos: </w:t>
      </w:r>
      <w:r w:rsidRPr="00B66751">
        <w:rPr>
          <w:rFonts w:ascii="Avenir Next" w:hAnsi="Avenir Next"/>
          <w:b/>
          <w:sz w:val="20"/>
          <w:szCs w:val="20"/>
        </w:rPr>
        <w:tab/>
        <w:t>08:30 hrs y 13:30 hrs aprox.</w:t>
      </w:r>
    </w:p>
    <w:p w14:paraId="7E09B99E" w14:textId="77777777" w:rsidR="007979D5" w:rsidRPr="00B66751" w:rsidRDefault="007979D5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</w:p>
    <w:p w14:paraId="5622EAD8" w14:textId="77777777" w:rsidR="007979D5" w:rsidRPr="00B66751" w:rsidRDefault="007979D5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</w:p>
    <w:p w14:paraId="3CBE370D" w14:textId="77777777" w:rsidR="00704FBA" w:rsidRPr="00B66751" w:rsidRDefault="00704FBA" w:rsidP="00704FBA">
      <w:pPr>
        <w:spacing w:after="0" w:line="240" w:lineRule="auto"/>
        <w:rPr>
          <w:rFonts w:ascii="Avenir Next" w:eastAsia="PMingLiU" w:hAnsi="Avenir Next" w:cs="Arial"/>
          <w:b/>
          <w:color w:val="1F497D" w:themeColor="text2"/>
          <w:sz w:val="20"/>
          <w:szCs w:val="20"/>
        </w:rPr>
      </w:pPr>
      <w:r w:rsidRPr="00B66751">
        <w:rPr>
          <w:rFonts w:ascii="Avenir Next" w:eastAsia="PMingLiU" w:hAnsi="Avenir Next" w:cs="Arial"/>
          <w:b/>
          <w:color w:val="1F497D" w:themeColor="text2"/>
          <w:sz w:val="20"/>
          <w:szCs w:val="20"/>
        </w:rPr>
        <w:lastRenderedPageBreak/>
        <w:t>El programa no incluye:</w:t>
      </w:r>
    </w:p>
    <w:p w14:paraId="6852B0EE" w14:textId="77777777" w:rsidR="00704FBA" w:rsidRPr="00B66751" w:rsidRDefault="00704FBA" w:rsidP="00704FBA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Boletos aéreos e impuestos de estos.</w:t>
      </w:r>
    </w:p>
    <w:p w14:paraId="475A980A" w14:textId="77777777" w:rsidR="00704FBA" w:rsidRPr="00B66751" w:rsidRDefault="00704FBA" w:rsidP="00704FBA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Impuestos de salida nacionales e internacionales.</w:t>
      </w:r>
    </w:p>
    <w:p w14:paraId="7987A1F4" w14:textId="77777777" w:rsidR="00704FBA" w:rsidRPr="00B66751" w:rsidRDefault="00704FBA" w:rsidP="00704FBA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Alimentación no mencionada en el programa.</w:t>
      </w:r>
    </w:p>
    <w:p w14:paraId="635D042D" w14:textId="77777777" w:rsidR="00704FBA" w:rsidRPr="00B66751" w:rsidRDefault="00704FBA" w:rsidP="00704FBA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Avenir Next" w:eastAsia="PMingLiU" w:hAnsi="Avenir Next" w:cs="Arial"/>
          <w:sz w:val="20"/>
          <w:szCs w:val="20"/>
        </w:rPr>
      </w:pPr>
      <w:r w:rsidRPr="00B66751">
        <w:rPr>
          <w:rFonts w:ascii="Avenir Next" w:eastAsia="PMingLiU" w:hAnsi="Avenir Next" w:cs="Arial"/>
          <w:sz w:val="20"/>
          <w:szCs w:val="20"/>
        </w:rPr>
        <w:t>Gastos no especificados en el programa.</w:t>
      </w:r>
    </w:p>
    <w:p w14:paraId="480D2E83" w14:textId="77777777" w:rsidR="00704FBA" w:rsidRPr="00B66751" w:rsidRDefault="00704FBA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</w:p>
    <w:p w14:paraId="027619FA" w14:textId="77777777" w:rsidR="00704FBA" w:rsidRPr="00B66751" w:rsidRDefault="00704FBA" w:rsidP="00223993">
      <w:pPr>
        <w:spacing w:after="0" w:line="240" w:lineRule="auto"/>
        <w:jc w:val="both"/>
        <w:rPr>
          <w:rFonts w:ascii="Avenir Next" w:hAnsi="Avenir Next"/>
          <w:b/>
          <w:sz w:val="20"/>
          <w:szCs w:val="20"/>
        </w:rPr>
      </w:pPr>
    </w:p>
    <w:p w14:paraId="6BFCC902" w14:textId="77777777" w:rsidR="00223993" w:rsidRPr="00B66751" w:rsidRDefault="00223993" w:rsidP="00223993">
      <w:pPr>
        <w:spacing w:after="160" w:line="259" w:lineRule="auto"/>
        <w:rPr>
          <w:rFonts w:ascii="Avenir Next" w:hAnsi="Avenir Next"/>
          <w:sz w:val="20"/>
          <w:szCs w:val="20"/>
        </w:rPr>
      </w:pPr>
    </w:p>
    <w:p w14:paraId="5BB83B99" w14:textId="77777777" w:rsidR="00886790" w:rsidRPr="00B66751" w:rsidRDefault="00886790" w:rsidP="00886790">
      <w:pPr>
        <w:ind w:left="-993" w:right="-1135"/>
        <w:jc w:val="center"/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>**Para nosotros es un placer servirle**</w:t>
      </w:r>
    </w:p>
    <w:p w14:paraId="45D34FBF" w14:textId="77777777" w:rsidR="00886790" w:rsidRPr="00886790" w:rsidRDefault="00886790" w:rsidP="00886790">
      <w:pPr>
        <w:pStyle w:val="Prrafodelista"/>
        <w:jc w:val="center"/>
        <w:rPr>
          <w:rFonts w:ascii="Franklin Gothic Heavy" w:hAnsi="Franklin Gothic Heavy"/>
          <w:color w:val="E36C0A" w:themeColor="accent6" w:themeShade="BF"/>
          <w:sz w:val="36"/>
          <w:lang w:val="es-PE"/>
        </w:rPr>
      </w:pPr>
    </w:p>
    <w:sectPr w:rsidR="00886790" w:rsidRPr="00886790" w:rsidSect="005A65B2">
      <w:footerReference w:type="default" r:id="rId9"/>
      <w:pgSz w:w="12240" w:h="15840"/>
      <w:pgMar w:top="1067" w:right="1701" w:bottom="1417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A5AEA" w14:textId="77777777" w:rsidR="002D7DED" w:rsidRDefault="002D7DED" w:rsidP="008C02E0">
      <w:pPr>
        <w:spacing w:after="0" w:line="240" w:lineRule="auto"/>
      </w:pPr>
      <w:r>
        <w:separator/>
      </w:r>
    </w:p>
  </w:endnote>
  <w:endnote w:type="continuationSeparator" w:id="0">
    <w:p w14:paraId="61AA8F7E" w14:textId="77777777" w:rsidR="002D7DED" w:rsidRDefault="002D7DED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41B31" w14:textId="77777777" w:rsidR="00780F90" w:rsidRDefault="00780F90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63EB3C83" wp14:editId="527D542A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4C34A" w14:textId="77777777" w:rsidR="002D7DED" w:rsidRDefault="002D7DED" w:rsidP="008C02E0">
      <w:pPr>
        <w:spacing w:after="0" w:line="240" w:lineRule="auto"/>
      </w:pPr>
      <w:r>
        <w:separator/>
      </w:r>
    </w:p>
  </w:footnote>
  <w:footnote w:type="continuationSeparator" w:id="0">
    <w:p w14:paraId="6DCA8B46" w14:textId="77777777" w:rsidR="002D7DED" w:rsidRDefault="002D7DED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A17964"/>
    <w:multiLevelType w:val="hybridMultilevel"/>
    <w:tmpl w:val="74D6C5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B65A7"/>
    <w:multiLevelType w:val="hybridMultilevel"/>
    <w:tmpl w:val="17A80236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C013A4"/>
    <w:multiLevelType w:val="hybridMultilevel"/>
    <w:tmpl w:val="722465D8"/>
    <w:lvl w:ilvl="0" w:tplc="C3B45E1A">
      <w:numFmt w:val="bullet"/>
      <w:lvlText w:val="-"/>
      <w:lvlJc w:val="left"/>
      <w:pPr>
        <w:ind w:left="36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4820F6"/>
    <w:multiLevelType w:val="hybridMultilevel"/>
    <w:tmpl w:val="655296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67B9D"/>
    <w:multiLevelType w:val="hybridMultilevel"/>
    <w:tmpl w:val="0CE2A5D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48D"/>
    <w:multiLevelType w:val="hybridMultilevel"/>
    <w:tmpl w:val="67CA4B72"/>
    <w:lvl w:ilvl="0" w:tplc="C3B45E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4BD3CE7"/>
    <w:multiLevelType w:val="hybridMultilevel"/>
    <w:tmpl w:val="56705C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F7154"/>
    <w:multiLevelType w:val="hybridMultilevel"/>
    <w:tmpl w:val="C85272E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D0FA4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77B94"/>
    <w:multiLevelType w:val="hybridMultilevel"/>
    <w:tmpl w:val="5E94D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3241A"/>
    <w:multiLevelType w:val="multilevel"/>
    <w:tmpl w:val="4426F762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518E0"/>
    <w:multiLevelType w:val="hybridMultilevel"/>
    <w:tmpl w:val="23C6BDA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2E7D208E"/>
    <w:multiLevelType w:val="hybridMultilevel"/>
    <w:tmpl w:val="4B9E7F2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C349C"/>
    <w:multiLevelType w:val="hybridMultilevel"/>
    <w:tmpl w:val="0C3E00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A42C6"/>
    <w:multiLevelType w:val="hybridMultilevel"/>
    <w:tmpl w:val="D284B1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35C7C"/>
    <w:multiLevelType w:val="hybridMultilevel"/>
    <w:tmpl w:val="9528A0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7F4E55"/>
    <w:multiLevelType w:val="hybridMultilevel"/>
    <w:tmpl w:val="B214208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03AB4"/>
    <w:multiLevelType w:val="hybridMultilevel"/>
    <w:tmpl w:val="AEE05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50110C"/>
    <w:multiLevelType w:val="hybridMultilevel"/>
    <w:tmpl w:val="3D3C88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864B2"/>
    <w:multiLevelType w:val="hybridMultilevel"/>
    <w:tmpl w:val="D9A42B5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A3D62"/>
    <w:multiLevelType w:val="hybridMultilevel"/>
    <w:tmpl w:val="507C10B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FD0201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B579B"/>
    <w:multiLevelType w:val="hybridMultilevel"/>
    <w:tmpl w:val="222C782E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772DD"/>
    <w:multiLevelType w:val="hybridMultilevel"/>
    <w:tmpl w:val="94CE2D5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B238C8"/>
    <w:multiLevelType w:val="hybridMultilevel"/>
    <w:tmpl w:val="19E02AB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25"/>
  </w:num>
  <w:num w:numId="4">
    <w:abstractNumId w:val="2"/>
  </w:num>
  <w:num w:numId="5">
    <w:abstractNumId w:val="30"/>
  </w:num>
  <w:num w:numId="6">
    <w:abstractNumId w:val="6"/>
  </w:num>
  <w:num w:numId="7">
    <w:abstractNumId w:val="13"/>
  </w:num>
  <w:num w:numId="8">
    <w:abstractNumId w:val="29"/>
  </w:num>
  <w:num w:numId="9">
    <w:abstractNumId w:val="3"/>
  </w:num>
  <w:num w:numId="10">
    <w:abstractNumId w:val="12"/>
  </w:num>
  <w:num w:numId="11">
    <w:abstractNumId w:val="33"/>
  </w:num>
  <w:num w:numId="12">
    <w:abstractNumId w:val="0"/>
  </w:num>
  <w:num w:numId="13">
    <w:abstractNumId w:val="17"/>
  </w:num>
  <w:num w:numId="14">
    <w:abstractNumId w:val="18"/>
  </w:num>
  <w:num w:numId="15">
    <w:abstractNumId w:val="27"/>
  </w:num>
  <w:num w:numId="16">
    <w:abstractNumId w:val="21"/>
  </w:num>
  <w:num w:numId="17">
    <w:abstractNumId w:val="16"/>
  </w:num>
  <w:num w:numId="18">
    <w:abstractNumId w:val="8"/>
  </w:num>
  <w:num w:numId="19">
    <w:abstractNumId w:val="4"/>
  </w:num>
  <w:num w:numId="20">
    <w:abstractNumId w:val="10"/>
  </w:num>
  <w:num w:numId="21">
    <w:abstractNumId w:val="32"/>
  </w:num>
  <w:num w:numId="22">
    <w:abstractNumId w:val="23"/>
  </w:num>
  <w:num w:numId="23">
    <w:abstractNumId w:val="11"/>
  </w:num>
  <w:num w:numId="24">
    <w:abstractNumId w:val="34"/>
  </w:num>
  <w:num w:numId="25">
    <w:abstractNumId w:val="20"/>
  </w:num>
  <w:num w:numId="26">
    <w:abstractNumId w:val="9"/>
  </w:num>
  <w:num w:numId="27">
    <w:abstractNumId w:val="5"/>
  </w:num>
  <w:num w:numId="28">
    <w:abstractNumId w:val="19"/>
  </w:num>
  <w:num w:numId="29">
    <w:abstractNumId w:val="31"/>
  </w:num>
  <w:num w:numId="30">
    <w:abstractNumId w:val="26"/>
  </w:num>
  <w:num w:numId="31">
    <w:abstractNumId w:val="22"/>
  </w:num>
  <w:num w:numId="32">
    <w:abstractNumId w:val="14"/>
  </w:num>
  <w:num w:numId="3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1468B"/>
    <w:rsid w:val="00021CEC"/>
    <w:rsid w:val="00031B06"/>
    <w:rsid w:val="000320FC"/>
    <w:rsid w:val="00060750"/>
    <w:rsid w:val="00060BE8"/>
    <w:rsid w:val="00086D29"/>
    <w:rsid w:val="00093C64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E58"/>
    <w:rsid w:val="0016522A"/>
    <w:rsid w:val="001877C6"/>
    <w:rsid w:val="00193EE7"/>
    <w:rsid w:val="001957F8"/>
    <w:rsid w:val="001A62B0"/>
    <w:rsid w:val="001B455B"/>
    <w:rsid w:val="001C5F14"/>
    <w:rsid w:val="00202344"/>
    <w:rsid w:val="00210EA2"/>
    <w:rsid w:val="0021422C"/>
    <w:rsid w:val="00223993"/>
    <w:rsid w:val="0022795E"/>
    <w:rsid w:val="00255889"/>
    <w:rsid w:val="00267702"/>
    <w:rsid w:val="0027183C"/>
    <w:rsid w:val="00276845"/>
    <w:rsid w:val="00286BF8"/>
    <w:rsid w:val="00286E6B"/>
    <w:rsid w:val="0029267E"/>
    <w:rsid w:val="0029774A"/>
    <w:rsid w:val="00297B91"/>
    <w:rsid w:val="002A46CF"/>
    <w:rsid w:val="002A7F34"/>
    <w:rsid w:val="002B33E6"/>
    <w:rsid w:val="002B6C67"/>
    <w:rsid w:val="002D7DED"/>
    <w:rsid w:val="00315FF8"/>
    <w:rsid w:val="00321D52"/>
    <w:rsid w:val="00330503"/>
    <w:rsid w:val="0035169E"/>
    <w:rsid w:val="00352462"/>
    <w:rsid w:val="0036158E"/>
    <w:rsid w:val="00362E4A"/>
    <w:rsid w:val="0036484E"/>
    <w:rsid w:val="00371C57"/>
    <w:rsid w:val="003744DB"/>
    <w:rsid w:val="00376CEA"/>
    <w:rsid w:val="003806B0"/>
    <w:rsid w:val="003910CE"/>
    <w:rsid w:val="003A50E0"/>
    <w:rsid w:val="003B6441"/>
    <w:rsid w:val="003C7827"/>
    <w:rsid w:val="003D536D"/>
    <w:rsid w:val="003F0F47"/>
    <w:rsid w:val="003F7A58"/>
    <w:rsid w:val="003F7B73"/>
    <w:rsid w:val="0040173B"/>
    <w:rsid w:val="00423F0C"/>
    <w:rsid w:val="00425F07"/>
    <w:rsid w:val="00457160"/>
    <w:rsid w:val="00461C97"/>
    <w:rsid w:val="00474F4D"/>
    <w:rsid w:val="00483B9F"/>
    <w:rsid w:val="0049540C"/>
    <w:rsid w:val="004962F8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819A4"/>
    <w:rsid w:val="005823BB"/>
    <w:rsid w:val="005A1FE3"/>
    <w:rsid w:val="005A65B2"/>
    <w:rsid w:val="005B5154"/>
    <w:rsid w:val="005D75F7"/>
    <w:rsid w:val="005E2138"/>
    <w:rsid w:val="005E3881"/>
    <w:rsid w:val="005E6E7D"/>
    <w:rsid w:val="005F0710"/>
    <w:rsid w:val="005F59DA"/>
    <w:rsid w:val="005F7BF6"/>
    <w:rsid w:val="006025F3"/>
    <w:rsid w:val="00624F26"/>
    <w:rsid w:val="00632F66"/>
    <w:rsid w:val="00645C4B"/>
    <w:rsid w:val="00666126"/>
    <w:rsid w:val="00674AD3"/>
    <w:rsid w:val="006758E4"/>
    <w:rsid w:val="006760F3"/>
    <w:rsid w:val="00684099"/>
    <w:rsid w:val="00684436"/>
    <w:rsid w:val="00697CED"/>
    <w:rsid w:val="006B3FBA"/>
    <w:rsid w:val="006D5C1D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47B8"/>
    <w:rsid w:val="00704FBA"/>
    <w:rsid w:val="00721D31"/>
    <w:rsid w:val="007435E4"/>
    <w:rsid w:val="00757BC2"/>
    <w:rsid w:val="007643F5"/>
    <w:rsid w:val="00777AAC"/>
    <w:rsid w:val="00780F90"/>
    <w:rsid w:val="00784314"/>
    <w:rsid w:val="007844F2"/>
    <w:rsid w:val="00785457"/>
    <w:rsid w:val="0078760B"/>
    <w:rsid w:val="00791E79"/>
    <w:rsid w:val="007979D5"/>
    <w:rsid w:val="007A2735"/>
    <w:rsid w:val="007B45C0"/>
    <w:rsid w:val="007C199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7411"/>
    <w:rsid w:val="008B7C7C"/>
    <w:rsid w:val="008C02E0"/>
    <w:rsid w:val="008C608B"/>
    <w:rsid w:val="008E3CDE"/>
    <w:rsid w:val="008F6C43"/>
    <w:rsid w:val="00902BD0"/>
    <w:rsid w:val="00925BE9"/>
    <w:rsid w:val="0093034C"/>
    <w:rsid w:val="0096308A"/>
    <w:rsid w:val="00963EAE"/>
    <w:rsid w:val="00972235"/>
    <w:rsid w:val="00983D49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977B1"/>
    <w:rsid w:val="00AA09AA"/>
    <w:rsid w:val="00AB0CDC"/>
    <w:rsid w:val="00AC0CDE"/>
    <w:rsid w:val="00AE72F4"/>
    <w:rsid w:val="00AF68F4"/>
    <w:rsid w:val="00B03FA9"/>
    <w:rsid w:val="00B04FFB"/>
    <w:rsid w:val="00B569AC"/>
    <w:rsid w:val="00B5793C"/>
    <w:rsid w:val="00B60D1B"/>
    <w:rsid w:val="00B66751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D598A"/>
    <w:rsid w:val="00BE50F2"/>
    <w:rsid w:val="00BE7FB6"/>
    <w:rsid w:val="00BF11B3"/>
    <w:rsid w:val="00C01429"/>
    <w:rsid w:val="00C21CDB"/>
    <w:rsid w:val="00C24164"/>
    <w:rsid w:val="00C2459A"/>
    <w:rsid w:val="00C33EE6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B0877"/>
    <w:rsid w:val="00CB72CF"/>
    <w:rsid w:val="00CE0DC2"/>
    <w:rsid w:val="00CF0FDC"/>
    <w:rsid w:val="00D04F6B"/>
    <w:rsid w:val="00D13E19"/>
    <w:rsid w:val="00D35F12"/>
    <w:rsid w:val="00D4490E"/>
    <w:rsid w:val="00D52E47"/>
    <w:rsid w:val="00D844F7"/>
    <w:rsid w:val="00D84805"/>
    <w:rsid w:val="00D8664E"/>
    <w:rsid w:val="00D924A4"/>
    <w:rsid w:val="00DA407D"/>
    <w:rsid w:val="00DE5779"/>
    <w:rsid w:val="00DF19DA"/>
    <w:rsid w:val="00DF2645"/>
    <w:rsid w:val="00E04191"/>
    <w:rsid w:val="00E17646"/>
    <w:rsid w:val="00E25BC4"/>
    <w:rsid w:val="00E319E7"/>
    <w:rsid w:val="00E32A89"/>
    <w:rsid w:val="00E63E00"/>
    <w:rsid w:val="00E65C0F"/>
    <w:rsid w:val="00E91267"/>
    <w:rsid w:val="00E94EF9"/>
    <w:rsid w:val="00E97AA5"/>
    <w:rsid w:val="00EB29C2"/>
    <w:rsid w:val="00EB59A9"/>
    <w:rsid w:val="00EB6E38"/>
    <w:rsid w:val="00EC09B5"/>
    <w:rsid w:val="00EC0DA4"/>
    <w:rsid w:val="00EC45C2"/>
    <w:rsid w:val="00ED4564"/>
    <w:rsid w:val="00EE4011"/>
    <w:rsid w:val="00F21702"/>
    <w:rsid w:val="00F44D71"/>
    <w:rsid w:val="00F46F6F"/>
    <w:rsid w:val="00F556F9"/>
    <w:rsid w:val="00F65BF3"/>
    <w:rsid w:val="00F75EDE"/>
    <w:rsid w:val="00F772E6"/>
    <w:rsid w:val="00F87968"/>
    <w:rsid w:val="00F95769"/>
    <w:rsid w:val="00FA1FBD"/>
    <w:rsid w:val="00FD27A2"/>
    <w:rsid w:val="00FD31AD"/>
    <w:rsid w:val="00FD5520"/>
    <w:rsid w:val="00FF43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C229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610A9-7434-A548-9D2D-31FDAEACF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570</Words>
  <Characters>3140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14</cp:revision>
  <dcterms:created xsi:type="dcterms:W3CDTF">2018-11-06T16:15:00Z</dcterms:created>
  <dcterms:modified xsi:type="dcterms:W3CDTF">2019-01-21T19:01:00Z</dcterms:modified>
</cp:coreProperties>
</file>