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  <w:bookmarkStart w:id="0" w:name="MISTURA"/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C" w:eastAsia="es-EC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-680720</wp:posOffset>
            </wp:positionV>
            <wp:extent cx="7761605" cy="2631440"/>
            <wp:effectExtent l="0" t="0" r="10795" b="10160"/>
            <wp:wrapNone/>
            <wp:docPr id="1" name="Imagen 1" descr="P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U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bookmarkEnd w:id="0"/>
    <w:p w:rsidR="002767BF" w:rsidRDefault="002767BF" w:rsidP="00FB42BE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</w:p>
    <w:p w:rsidR="008635CC" w:rsidRDefault="008635CC" w:rsidP="00B93202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  <w:bookmarkStart w:id="1" w:name="CuscoSalkantaySoraypampaSkyLodge"/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t xml:space="preserve">CUSCO Y SALKANTAY </w:t>
      </w:r>
      <w:r w:rsidR="00882A7A" w:rsidRPr="00882A7A"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t xml:space="preserve"> </w:t>
      </w:r>
    </w:p>
    <w:p w:rsidR="00882A7A" w:rsidRPr="00882A7A" w:rsidRDefault="00882A7A" w:rsidP="00B93202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  <w:r w:rsidRPr="00882A7A"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t xml:space="preserve">SORAYPAMPA SKY LODGE </w:t>
      </w:r>
    </w:p>
    <w:p w:rsidR="00882A7A" w:rsidRPr="00882A7A" w:rsidRDefault="00882A7A" w:rsidP="00B93202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</w:pPr>
      <w:bookmarkStart w:id="2" w:name="_Hlk495412143"/>
      <w:bookmarkEnd w:id="1"/>
      <w:r w:rsidRPr="00882A7A"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  <w:t>Camino Inca Alternativo (Salkantay - Machu Picchu)</w:t>
      </w:r>
    </w:p>
    <w:bookmarkEnd w:id="2"/>
    <w:p w:rsidR="0031391D" w:rsidRDefault="00B93202" w:rsidP="00B93202">
      <w:pPr>
        <w:spacing w:after="0" w:line="240" w:lineRule="auto"/>
        <w:jc w:val="center"/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</w:pP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6</w:t>
      </w:r>
      <w:r w:rsidR="008244C0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Días/</w:t>
      </w: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5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Noches</w:t>
      </w:r>
    </w:p>
    <w:p w:rsidR="00275ECA" w:rsidRPr="00CA3AAF" w:rsidRDefault="00275ECA" w:rsidP="00B93202">
      <w:pPr>
        <w:spacing w:after="0" w:line="240" w:lineRule="auto"/>
        <w:jc w:val="center"/>
        <w:rPr>
          <w:rFonts w:ascii="Century Gothic" w:eastAsia="PMingLiU" w:hAnsi="Century Gothic" w:cs="Arial"/>
          <w:b/>
          <w:color w:val="000000" w:themeColor="text1"/>
        </w:rPr>
      </w:pPr>
      <w:r w:rsidRPr="00CA3AAF">
        <w:rPr>
          <w:rFonts w:ascii="Century Gothic" w:eastAsia="PMingLiU" w:hAnsi="Century Gothic" w:cs="Arial"/>
          <w:b/>
          <w:color w:val="000000" w:themeColor="text1"/>
        </w:rPr>
        <w:t>Vigencia: 31 de Diciembre, 2020.</w:t>
      </w:r>
    </w:p>
    <w:p w:rsidR="00AD214C" w:rsidRDefault="00AD214C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A908B9" w:rsidRDefault="00A908B9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B219E9" w:rsidRDefault="00FB42BE" w:rsidP="005F69A4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  <w:r w:rsidRPr="00481A97">
        <w:rPr>
          <w:rFonts w:ascii="Century Gothic" w:eastAsia="PMingLiU" w:hAnsi="Century Gothic" w:cs="Arial"/>
          <w:b/>
          <w:color w:val="1F497D"/>
          <w:sz w:val="20"/>
        </w:rPr>
        <w:t>ITINERARIO:</w:t>
      </w:r>
    </w:p>
    <w:p w:rsidR="005F69A4" w:rsidRDefault="005F69A4" w:rsidP="00584421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B93202" w:rsidRPr="001621DF" w:rsidRDefault="00B93202" w:rsidP="00B93202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 xml:space="preserve">Día 1: Cusco </w:t>
      </w:r>
    </w:p>
    <w:p w:rsidR="00B93202" w:rsidRPr="001621DF" w:rsidRDefault="00B93202" w:rsidP="00B93202">
      <w:pPr>
        <w:spacing w:after="0" w:line="240" w:lineRule="auto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1621DF">
        <w:rPr>
          <w:rFonts w:ascii="Century Gothic" w:eastAsia="PMingLiU" w:hAnsi="Century Gothic"/>
          <w:sz w:val="18"/>
          <w:szCs w:val="18"/>
          <w:lang w:val="es-ES"/>
        </w:rPr>
        <w:t>Llegada a la Ciudad Imperial del Cusco, asistencia y traslado al hotel. Resto del día libre para descansar y aclimatarse a la altura. Alojamiento en Cusco.</w:t>
      </w:r>
    </w:p>
    <w:p w:rsidR="00B93202" w:rsidRPr="001621DF" w:rsidRDefault="00B93202" w:rsidP="00B93202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  <w:r w:rsidRPr="001621DF">
        <w:rPr>
          <w:rFonts w:ascii="Century Gothic" w:eastAsia="Arial Unicode MS" w:hAnsi="Century Gothic" w:cs="Arial"/>
          <w:b/>
          <w:sz w:val="18"/>
          <w:szCs w:val="18"/>
          <w:lang w:val="es-ES"/>
        </w:rPr>
        <w:t>Alimentación: Ninguna</w:t>
      </w:r>
    </w:p>
    <w:p w:rsidR="00B93202" w:rsidRPr="001621DF" w:rsidRDefault="00B93202" w:rsidP="00B93202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B93202" w:rsidRPr="001621DF" w:rsidRDefault="00B93202" w:rsidP="00B93202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2: Cusco/</w:t>
      </w:r>
      <w:r w:rsidRPr="001621DF">
        <w:rPr>
          <w:rFonts w:ascii="Century Gothic" w:hAnsi="Century Gothic"/>
          <w:sz w:val="18"/>
          <w:szCs w:val="18"/>
          <w:lang w:val="es-ES"/>
        </w:rPr>
        <w:t xml:space="preserve"> </w:t>
      </w:r>
      <w:proofErr w:type="spellStart"/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Challacancha</w:t>
      </w:r>
      <w:proofErr w:type="spellEnd"/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 xml:space="preserve"> - </w:t>
      </w:r>
      <w:proofErr w:type="spellStart"/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Soraypampa</w:t>
      </w:r>
      <w:proofErr w:type="spellEnd"/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 xml:space="preserve"> </w:t>
      </w:r>
      <w:proofErr w:type="spellStart"/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Sky</w:t>
      </w:r>
      <w:proofErr w:type="spellEnd"/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 xml:space="preserve"> </w:t>
      </w:r>
      <w:proofErr w:type="spellStart"/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Lodge</w:t>
      </w:r>
      <w:proofErr w:type="spellEnd"/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 xml:space="preserve"> - Laguna De </w:t>
      </w:r>
      <w:proofErr w:type="spellStart"/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Humantay</w:t>
      </w:r>
      <w:proofErr w:type="spellEnd"/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.</w:t>
      </w:r>
    </w:p>
    <w:p w:rsidR="00B93202" w:rsidRPr="001621DF" w:rsidRDefault="00B93202" w:rsidP="00B93202">
      <w:pPr>
        <w:spacing w:after="0" w:line="240" w:lineRule="auto"/>
        <w:jc w:val="both"/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 xml:space="preserve">El día empieza muy temprano con su recojo desde su respectivo alojamiento de 4:00 a 4:30 a.m. Aprox. Saliendo de Cusco, nos dirigiremos hacia el pueblo de </w:t>
      </w:r>
      <w:proofErr w:type="spellStart"/>
      <w:r w:rsidRPr="001621DF">
        <w:rPr>
          <w:rFonts w:ascii="Century Gothic" w:hAnsi="Century Gothic"/>
          <w:sz w:val="18"/>
          <w:szCs w:val="18"/>
          <w:lang w:val="es-ES"/>
        </w:rPr>
        <w:t>Mollepata</w:t>
      </w:r>
      <w:proofErr w:type="spellEnd"/>
      <w:r w:rsidRPr="001621DF">
        <w:rPr>
          <w:rFonts w:ascii="Century Gothic" w:hAnsi="Century Gothic"/>
          <w:sz w:val="18"/>
          <w:szCs w:val="18"/>
          <w:lang w:val="es-ES"/>
        </w:rPr>
        <w:t xml:space="preserve"> (aprox. 2:30 horas después de la salida de Cusco), se hará una pequeña parada de 30 a 45 minutos para desayunar. Una vez terminado el desayuno, continuaremos hacia </w:t>
      </w:r>
      <w:proofErr w:type="spellStart"/>
      <w:r w:rsidRPr="001621DF">
        <w:rPr>
          <w:rFonts w:ascii="Century Gothic" w:hAnsi="Century Gothic"/>
          <w:sz w:val="18"/>
          <w:szCs w:val="18"/>
          <w:lang w:val="es-ES"/>
        </w:rPr>
        <w:t>Challacancha</w:t>
      </w:r>
      <w:proofErr w:type="spellEnd"/>
      <w:r w:rsidRPr="001621DF">
        <w:rPr>
          <w:rFonts w:ascii="Century Gothic" w:hAnsi="Century Gothic"/>
          <w:sz w:val="18"/>
          <w:szCs w:val="18"/>
          <w:lang w:val="es-ES"/>
        </w:rPr>
        <w:t xml:space="preserve">, punto de inicio de la caminata hacia </w:t>
      </w:r>
      <w:proofErr w:type="spellStart"/>
      <w:r w:rsidRPr="001621DF">
        <w:rPr>
          <w:rFonts w:ascii="Century Gothic" w:hAnsi="Century Gothic"/>
          <w:sz w:val="18"/>
          <w:szCs w:val="18"/>
          <w:lang w:val="es-ES"/>
        </w:rPr>
        <w:t>Soraypampa</w:t>
      </w:r>
      <w:proofErr w:type="spellEnd"/>
      <w:r w:rsidRPr="001621DF">
        <w:rPr>
          <w:rFonts w:ascii="Century Gothic" w:hAnsi="Century Gothic"/>
          <w:sz w:val="18"/>
          <w:szCs w:val="18"/>
          <w:lang w:val="es-ES"/>
        </w:rPr>
        <w:t xml:space="preserve"> </w:t>
      </w:r>
      <w:proofErr w:type="spellStart"/>
      <w:r w:rsidRPr="001621DF">
        <w:rPr>
          <w:rFonts w:ascii="Century Gothic" w:hAnsi="Century Gothic"/>
          <w:sz w:val="18"/>
          <w:szCs w:val="18"/>
          <w:lang w:val="es-ES"/>
        </w:rPr>
        <w:t>Sky</w:t>
      </w:r>
      <w:proofErr w:type="spellEnd"/>
      <w:r w:rsidRPr="001621DF">
        <w:rPr>
          <w:rFonts w:ascii="Century Gothic" w:hAnsi="Century Gothic"/>
          <w:sz w:val="18"/>
          <w:szCs w:val="18"/>
          <w:lang w:val="es-ES"/>
        </w:rPr>
        <w:t xml:space="preserve"> </w:t>
      </w:r>
      <w:proofErr w:type="spellStart"/>
      <w:r w:rsidRPr="001621DF">
        <w:rPr>
          <w:rFonts w:ascii="Century Gothic" w:hAnsi="Century Gothic"/>
          <w:sz w:val="18"/>
          <w:szCs w:val="18"/>
          <w:lang w:val="es-ES"/>
        </w:rPr>
        <w:t>Lodge</w:t>
      </w:r>
      <w:proofErr w:type="spellEnd"/>
      <w:r w:rsidRPr="001621DF">
        <w:rPr>
          <w:rFonts w:ascii="Century Gothic" w:hAnsi="Century Gothic"/>
          <w:sz w:val="18"/>
          <w:szCs w:val="18"/>
          <w:lang w:val="es-ES"/>
        </w:rPr>
        <w:t xml:space="preserve"> (duración 3:30 horas aprox. / 8 Km). Después del almuerzo en el </w:t>
      </w:r>
      <w:proofErr w:type="spellStart"/>
      <w:r w:rsidRPr="001621DF">
        <w:rPr>
          <w:rFonts w:ascii="Century Gothic" w:hAnsi="Century Gothic"/>
          <w:sz w:val="18"/>
          <w:szCs w:val="18"/>
          <w:lang w:val="es-ES"/>
        </w:rPr>
        <w:t>Sky</w:t>
      </w:r>
      <w:proofErr w:type="spellEnd"/>
      <w:r w:rsidRPr="001621DF">
        <w:rPr>
          <w:rFonts w:ascii="Century Gothic" w:hAnsi="Century Gothic"/>
          <w:sz w:val="18"/>
          <w:szCs w:val="18"/>
          <w:lang w:val="es-ES"/>
        </w:rPr>
        <w:t xml:space="preserve"> </w:t>
      </w:r>
      <w:proofErr w:type="spellStart"/>
      <w:r w:rsidRPr="001621DF">
        <w:rPr>
          <w:rFonts w:ascii="Century Gothic" w:hAnsi="Century Gothic"/>
          <w:sz w:val="18"/>
          <w:szCs w:val="18"/>
          <w:lang w:val="es-ES"/>
        </w:rPr>
        <w:t>Lodge</w:t>
      </w:r>
      <w:proofErr w:type="spellEnd"/>
      <w:r w:rsidRPr="001621DF">
        <w:rPr>
          <w:rFonts w:ascii="Century Gothic" w:hAnsi="Century Gothic"/>
          <w:sz w:val="18"/>
          <w:szCs w:val="18"/>
          <w:lang w:val="es-ES"/>
        </w:rPr>
        <w:t xml:space="preserve"> y un breve descanso, continuaremos con la caminata por 2 horas / 2 Km hacia la Laguna de </w:t>
      </w:r>
      <w:proofErr w:type="spellStart"/>
      <w:r w:rsidRPr="001621DF">
        <w:rPr>
          <w:rFonts w:ascii="Century Gothic" w:hAnsi="Century Gothic"/>
          <w:sz w:val="18"/>
          <w:szCs w:val="18"/>
          <w:lang w:val="es-ES"/>
        </w:rPr>
        <w:t>Humantay</w:t>
      </w:r>
      <w:proofErr w:type="spellEnd"/>
      <w:r w:rsidRPr="001621DF">
        <w:rPr>
          <w:rFonts w:ascii="Century Gothic" w:hAnsi="Century Gothic"/>
          <w:sz w:val="18"/>
          <w:szCs w:val="18"/>
          <w:lang w:val="es-ES"/>
        </w:rPr>
        <w:t xml:space="preserve">, donde usted tendrá la oportunidad de apreciar la belleza de la laguna turquesa al pie de la montaña. Descenderemos por 2 horas / 2 Km. de retorno a nuestro </w:t>
      </w:r>
      <w:proofErr w:type="spellStart"/>
      <w:r w:rsidRPr="001621DF">
        <w:rPr>
          <w:rFonts w:ascii="Century Gothic" w:hAnsi="Century Gothic"/>
          <w:sz w:val="18"/>
          <w:szCs w:val="18"/>
          <w:lang w:val="es-ES"/>
        </w:rPr>
        <w:t>Sky</w:t>
      </w:r>
      <w:proofErr w:type="spellEnd"/>
      <w:r w:rsidRPr="001621DF">
        <w:rPr>
          <w:rFonts w:ascii="Century Gothic" w:hAnsi="Century Gothic"/>
          <w:sz w:val="18"/>
          <w:szCs w:val="18"/>
          <w:lang w:val="es-ES"/>
        </w:rPr>
        <w:t xml:space="preserve"> </w:t>
      </w:r>
      <w:proofErr w:type="spellStart"/>
      <w:r w:rsidRPr="001621DF">
        <w:rPr>
          <w:rFonts w:ascii="Century Gothic" w:hAnsi="Century Gothic"/>
          <w:sz w:val="18"/>
          <w:szCs w:val="18"/>
          <w:lang w:val="es-ES"/>
        </w:rPr>
        <w:t>Lodge</w:t>
      </w:r>
      <w:proofErr w:type="spellEnd"/>
      <w:r w:rsidRPr="001621DF">
        <w:rPr>
          <w:rFonts w:ascii="Century Gothic" w:hAnsi="Century Gothic"/>
          <w:sz w:val="18"/>
          <w:szCs w:val="18"/>
          <w:lang w:val="es-ES"/>
        </w:rPr>
        <w:t xml:space="preserve"> y pasaremos una noche acompañada por miles de estrellas y constelaciones.</w:t>
      </w:r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 xml:space="preserve"> Pernocte en Campamento.</w:t>
      </w:r>
    </w:p>
    <w:p w:rsidR="00B93202" w:rsidRPr="001621DF" w:rsidRDefault="00B93202" w:rsidP="00B93202">
      <w:pPr>
        <w:spacing w:after="0" w:line="240" w:lineRule="auto"/>
        <w:jc w:val="both"/>
        <w:rPr>
          <w:rFonts w:ascii="Century Gothic" w:eastAsia="PMingLiU" w:hAnsi="Century Gothic" w:cs="Arial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sz w:val="18"/>
          <w:szCs w:val="18"/>
          <w:lang w:val="es-ES"/>
        </w:rPr>
        <w:t>Alimentación: Desayuno en el hotel, almuerzo, snack, hora del té y cena en campamento.</w:t>
      </w:r>
    </w:p>
    <w:p w:rsidR="00B93202" w:rsidRPr="001621DF" w:rsidRDefault="00B93202" w:rsidP="00B93202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B93202" w:rsidRPr="001621DF" w:rsidRDefault="00B93202" w:rsidP="00B93202">
      <w:pPr>
        <w:spacing w:after="0" w:line="240" w:lineRule="auto"/>
        <w:jc w:val="both"/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 xml:space="preserve">Día 3: </w:t>
      </w:r>
      <w:proofErr w:type="spellStart"/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  <w:t>Soraypampa</w:t>
      </w:r>
      <w:proofErr w:type="spellEnd"/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  <w:t xml:space="preserve">/ Abra </w:t>
      </w:r>
      <w:proofErr w:type="spellStart"/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  <w:t>Salkantay</w:t>
      </w:r>
      <w:proofErr w:type="spellEnd"/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  <w:t xml:space="preserve"> – </w:t>
      </w:r>
      <w:proofErr w:type="spellStart"/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  <w:t>Huayracmachay</w:t>
      </w:r>
      <w:proofErr w:type="spellEnd"/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  <w:t xml:space="preserve"> - </w:t>
      </w:r>
      <w:proofErr w:type="spellStart"/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  <w:t>Chaullay</w:t>
      </w:r>
      <w:proofErr w:type="spellEnd"/>
    </w:p>
    <w:p w:rsidR="00B93202" w:rsidRPr="001621DF" w:rsidRDefault="00B93202" w:rsidP="00B93202">
      <w:pPr>
        <w:spacing w:after="0" w:line="240" w:lineRule="auto"/>
        <w:jc w:val="both"/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</w:pPr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 xml:space="preserve">Después de despertar con el primer rayo de luz a las 05:30 a.m. (aprox.) y el desayuno, empezaremos la caminata del día hacia el punto más alto en toda la ruta. (Abra </w:t>
      </w:r>
      <w:proofErr w:type="spellStart"/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>Salkantay</w:t>
      </w:r>
      <w:proofErr w:type="spellEnd"/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 xml:space="preserve">) aprox. 7 Km los cuales se caminará en un promedio de 4 horas. El ascenso será en terreno rocoso y empinado en el medio del valle y el imponente </w:t>
      </w:r>
      <w:proofErr w:type="spellStart"/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>Apu</w:t>
      </w:r>
      <w:proofErr w:type="spellEnd"/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 xml:space="preserve"> </w:t>
      </w:r>
      <w:proofErr w:type="spellStart"/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>Salkantay</w:t>
      </w:r>
      <w:proofErr w:type="spellEnd"/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 xml:space="preserve"> con secciones que probaran no solo la resistencia sino también la buena aclimatación. Una vez en la cima, se apreciará los paisajes espectaculares de los nevados de </w:t>
      </w:r>
      <w:proofErr w:type="spellStart"/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>Salkantay</w:t>
      </w:r>
      <w:proofErr w:type="spellEnd"/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 xml:space="preserve"> la segunda montaña más alta en la región de Cusco. Durante un pequeño receso usted tendrá su</w:t>
      </w:r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softHyphen/>
        <w:t xml:space="preserve">ficiente tiempo para descansar y apreciar el paisaje único del Abra de </w:t>
      </w:r>
      <w:proofErr w:type="spellStart"/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>Salkantay</w:t>
      </w:r>
      <w:proofErr w:type="spellEnd"/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 xml:space="preserve">, continuaremos descendiendo por un terreno rocoso hasta llegar a nuestro punto de almuerzo en </w:t>
      </w:r>
      <w:proofErr w:type="spellStart"/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>Huayracmachay</w:t>
      </w:r>
      <w:proofErr w:type="spellEnd"/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 xml:space="preserve">. Retomaremos la caminata por aprox. de 2:30 horas, hasta llegar a </w:t>
      </w:r>
      <w:proofErr w:type="spellStart"/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>Chaullay</w:t>
      </w:r>
      <w:proofErr w:type="spellEnd"/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 xml:space="preserve"> donde pasaremos la noche en un clima cálido propio de la zona. Pernocte en Campamento.</w:t>
      </w:r>
    </w:p>
    <w:p w:rsidR="00B93202" w:rsidRPr="001621DF" w:rsidRDefault="00B93202" w:rsidP="00B93202">
      <w:pPr>
        <w:spacing w:after="0" w:line="240" w:lineRule="auto"/>
        <w:jc w:val="both"/>
        <w:rPr>
          <w:rFonts w:ascii="Century Gothic" w:eastAsia="PMingLiU" w:hAnsi="Century Gothic" w:cs="Arial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sz w:val="18"/>
          <w:szCs w:val="18"/>
          <w:lang w:val="es-ES"/>
        </w:rPr>
        <w:t xml:space="preserve">Alimentación: </w:t>
      </w:r>
      <w:r w:rsidRPr="001621DF">
        <w:rPr>
          <w:rFonts w:ascii="Century Gothic" w:eastAsia="PMingLiU" w:hAnsi="Century Gothic" w:cs="Calibri"/>
          <w:b/>
          <w:color w:val="000000"/>
          <w:sz w:val="18"/>
          <w:szCs w:val="18"/>
          <w:lang w:val="es-ES"/>
        </w:rPr>
        <w:t xml:space="preserve">Desayuno, Almuerzo, snack, hora de té en la tarde y Cena </w:t>
      </w:r>
      <w:r w:rsidRPr="001621DF">
        <w:rPr>
          <w:rFonts w:ascii="Century Gothic" w:eastAsia="PMingLiU" w:hAnsi="Century Gothic" w:cs="Arial"/>
          <w:b/>
          <w:sz w:val="18"/>
          <w:szCs w:val="18"/>
          <w:lang w:val="es-ES"/>
        </w:rPr>
        <w:t>en campamento</w:t>
      </w:r>
      <w:r w:rsidRPr="001621DF">
        <w:rPr>
          <w:rFonts w:ascii="Century Gothic" w:eastAsia="PMingLiU" w:hAnsi="Century Gothic" w:cs="Calibri"/>
          <w:b/>
          <w:color w:val="000000"/>
          <w:sz w:val="18"/>
          <w:szCs w:val="18"/>
          <w:lang w:val="es-ES"/>
        </w:rPr>
        <w:t>.</w:t>
      </w:r>
    </w:p>
    <w:p w:rsidR="00B93202" w:rsidRPr="001621DF" w:rsidRDefault="00B93202" w:rsidP="00B93202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B93202" w:rsidRPr="001621DF" w:rsidRDefault="00B93202" w:rsidP="00B93202">
      <w:pPr>
        <w:spacing w:after="0" w:line="240" w:lineRule="auto"/>
        <w:jc w:val="both"/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 xml:space="preserve">Día 4: </w:t>
      </w:r>
      <w:proofErr w:type="spellStart"/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  <w:t>Chaullay</w:t>
      </w:r>
      <w:proofErr w:type="spellEnd"/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  <w:t>/ La Playa – Hidroeléctrica – Aguas Calientes.</w:t>
      </w:r>
    </w:p>
    <w:p w:rsidR="00B93202" w:rsidRPr="001621DF" w:rsidRDefault="00B93202" w:rsidP="00B93202">
      <w:pPr>
        <w:spacing w:after="0" w:line="240" w:lineRule="auto"/>
        <w:jc w:val="both"/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</w:pPr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 xml:space="preserve">A las 6 a.m. después del desayuno, iniciaremos una caminata por senderos rodeados de fauna y flora de bosque nubloso donde se puede apreciar la gran variedad de diferentes frutas como bananos, aguacates, granadillas y maracuyá, nuestra caminata por el valle son aprox. 6 horas / 17 km. Durante la caminata seguiremos apreciando paisajes con pequeñas cascadas de agua, orquídeas y animales de la zona. En La Playa almorzaremos y luego de un pequeño descanso continuaremos en un transporte hasta Hidroeléctrica donde tendrá la opción de tomar el tren de Hidroeléctrica a Aguas Calientes (no incluido) o caminar hasta Aguas Calientes. La caminata Hidroeléctrica hacia Aguas Calientes es de 3 horas / 10 km. por la carilla del tren, en el camino haremos una visita al llamado </w:t>
      </w:r>
      <w:proofErr w:type="spellStart"/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>Intiwatana</w:t>
      </w:r>
      <w:proofErr w:type="spellEnd"/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 xml:space="preserve"> – famoso reloj solar. Aproximadamente a las 5pm llegaremos a Aguas Calientes. Alojamiento en Aguas Calientes.</w:t>
      </w:r>
    </w:p>
    <w:p w:rsidR="00B93202" w:rsidRPr="001621DF" w:rsidRDefault="00B93202" w:rsidP="00B93202">
      <w:pPr>
        <w:spacing w:after="0" w:line="240" w:lineRule="auto"/>
        <w:jc w:val="both"/>
        <w:rPr>
          <w:rFonts w:ascii="Century Gothic" w:eastAsia="PMingLiU" w:hAnsi="Century Gothic" w:cs="Arial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sz w:val="18"/>
          <w:szCs w:val="18"/>
          <w:lang w:val="es-ES"/>
        </w:rPr>
        <w:t xml:space="preserve">Alimentación: </w:t>
      </w:r>
      <w:r w:rsidRPr="001621DF">
        <w:rPr>
          <w:rFonts w:ascii="Century Gothic" w:eastAsia="PMingLiU" w:hAnsi="Century Gothic" w:cs="Calibri"/>
          <w:b/>
          <w:color w:val="000000"/>
          <w:sz w:val="18"/>
          <w:szCs w:val="18"/>
          <w:lang w:val="es-ES"/>
        </w:rPr>
        <w:t>Desayuno, Almuerzo, y Cena.</w:t>
      </w:r>
    </w:p>
    <w:p w:rsidR="00B93202" w:rsidRPr="001621DF" w:rsidRDefault="00B93202" w:rsidP="00B93202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</w:p>
    <w:p w:rsidR="00B93202" w:rsidRPr="001621DF" w:rsidRDefault="00B93202" w:rsidP="00B93202">
      <w:pPr>
        <w:spacing w:after="0" w:line="240" w:lineRule="auto"/>
        <w:jc w:val="both"/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 xml:space="preserve">Día 5: </w:t>
      </w:r>
      <w:proofErr w:type="spellStart"/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  <w:t>Wiñayhuayna</w:t>
      </w:r>
      <w:proofErr w:type="spellEnd"/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  <w:t xml:space="preserve"> – Machu Picchu/Cusco (05 hrs)</w:t>
      </w:r>
    </w:p>
    <w:p w:rsidR="00B93202" w:rsidRPr="001621DF" w:rsidRDefault="00B93202" w:rsidP="00B93202">
      <w:pPr>
        <w:spacing w:after="0" w:line="240" w:lineRule="auto"/>
        <w:jc w:val="both"/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</w:pPr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 xml:space="preserve">Después del desayuno muy temprano en su hotel, subiremos al santuario Machu Picchu y disfrutaremos de una visita guiada a las principales construcciones de la ciudadela por una duración aprox. 2 horas. Para aquellos que buscan un desafío más físico, tenemos la opción de subir a la montaña de </w:t>
      </w:r>
      <w:proofErr w:type="spellStart"/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>Huayna</w:t>
      </w:r>
      <w:proofErr w:type="spellEnd"/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 xml:space="preserve"> Picchu o Machu Picchu montaña, donde tendrá grandes vistas de Machu Picchu. En la tarde, usted deberá retornar al pueblo de Aguas Calientes para recoger sus pertenencias del hospedaje y tomar su tren de regreso a </w:t>
      </w:r>
      <w:proofErr w:type="spellStart"/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>Ollantaytambo</w:t>
      </w:r>
      <w:proofErr w:type="spellEnd"/>
      <w:r w:rsidRPr="001621DF">
        <w:rPr>
          <w:rFonts w:ascii="Century Gothic" w:eastAsia="PMingLiU" w:hAnsi="Century Gothic" w:cs="Calibri"/>
          <w:color w:val="000000"/>
          <w:sz w:val="18"/>
          <w:szCs w:val="18"/>
          <w:lang w:val="es-ES"/>
        </w:rPr>
        <w:t>, donde nos esperará nuestro transporte de regreso a Cusco. Alojamiento en Cusco.</w:t>
      </w:r>
    </w:p>
    <w:p w:rsidR="00B93202" w:rsidRPr="001621DF" w:rsidRDefault="00B93202" w:rsidP="00B93202">
      <w:pPr>
        <w:spacing w:after="0" w:line="240" w:lineRule="auto"/>
        <w:jc w:val="both"/>
        <w:rPr>
          <w:rFonts w:ascii="Century Gothic" w:eastAsia="PMingLiU" w:hAnsi="Century Gothic" w:cs="Arial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sz w:val="18"/>
          <w:szCs w:val="18"/>
          <w:lang w:val="es-ES"/>
        </w:rPr>
        <w:t>Alimentación: Desayuno</w:t>
      </w:r>
    </w:p>
    <w:p w:rsidR="00B93202" w:rsidRPr="001621DF" w:rsidRDefault="00B93202" w:rsidP="00B93202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B93202" w:rsidRPr="001621DF" w:rsidRDefault="00B93202" w:rsidP="00B93202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6: Cusco/</w:t>
      </w:r>
      <w:r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 xml:space="preserve"> Salida</w:t>
      </w:r>
    </w:p>
    <w:p w:rsidR="00B93202" w:rsidRPr="001621DF" w:rsidRDefault="00B93202" w:rsidP="00B93202">
      <w:pPr>
        <w:spacing w:after="0" w:line="240" w:lineRule="auto"/>
        <w:jc w:val="both"/>
        <w:rPr>
          <w:rFonts w:ascii="Century Gothic" w:eastAsia="PMingLiU" w:hAnsi="Century Gothic"/>
          <w:color w:val="70AD47"/>
          <w:sz w:val="18"/>
          <w:szCs w:val="18"/>
          <w:lang w:val="es-ES"/>
        </w:rPr>
      </w:pPr>
      <w:r w:rsidRPr="001621DF">
        <w:rPr>
          <w:rFonts w:ascii="Century Gothic" w:eastAsia="PMingLiU" w:hAnsi="Century Gothic"/>
          <w:sz w:val="18"/>
          <w:szCs w:val="18"/>
          <w:lang w:val="es-ES"/>
        </w:rPr>
        <w:t xml:space="preserve">A la hora coordinada traslado al aeropuerto para abordar el vuelo a su siguiente destino. </w:t>
      </w:r>
    </w:p>
    <w:p w:rsidR="00B93202" w:rsidRPr="001621DF" w:rsidRDefault="00CB7F5D" w:rsidP="00B93202">
      <w:pPr>
        <w:spacing w:after="0" w:line="240" w:lineRule="auto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>
        <w:rPr>
          <w:rFonts w:ascii="Century Gothic" w:eastAsia="PMingLiU" w:hAnsi="Century Gothic"/>
          <w:b/>
          <w:sz w:val="18"/>
          <w:szCs w:val="18"/>
          <w:lang w:val="es-ES"/>
        </w:rPr>
        <w:t>Alimentación: Desayuno</w:t>
      </w:r>
    </w:p>
    <w:p w:rsidR="0031391D" w:rsidRDefault="0031391D" w:rsidP="0031391D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4270F6" w:rsidRDefault="004270F6" w:rsidP="00584421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FD5520" w:rsidRDefault="00BE7FB6" w:rsidP="00584421">
      <w:pPr>
        <w:spacing w:after="0" w:line="240" w:lineRule="auto"/>
        <w:jc w:val="center"/>
        <w:rPr>
          <w:rFonts w:ascii="Century Gothic" w:eastAsia="PMingLiU" w:hAnsi="Century Gothic" w:cs="Arial"/>
          <w:b/>
          <w:sz w:val="20"/>
          <w:szCs w:val="20"/>
        </w:rPr>
      </w:pPr>
      <w:r w:rsidRPr="00481A97">
        <w:rPr>
          <w:rFonts w:ascii="Century Gothic" w:eastAsia="PMingLiU" w:hAnsi="Century Gothic" w:cs="Arial"/>
          <w:b/>
          <w:sz w:val="20"/>
          <w:szCs w:val="20"/>
        </w:rPr>
        <w:t>PRECIOS POR PERSONA EN US$.</w:t>
      </w:r>
    </w:p>
    <w:tbl>
      <w:tblPr>
        <w:tblW w:w="59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980"/>
        <w:gridCol w:w="980"/>
        <w:gridCol w:w="980"/>
        <w:gridCol w:w="1174"/>
      </w:tblGrid>
      <w:tr w:rsidR="00B93202" w:rsidRPr="00B93202" w:rsidTr="00B93202">
        <w:trPr>
          <w:trHeight w:val="315"/>
          <w:jc w:val="center"/>
        </w:trPr>
        <w:tc>
          <w:tcPr>
            <w:tcW w:w="188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CATEGORIA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117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 xml:space="preserve"> (3-8)</w:t>
            </w:r>
          </w:p>
        </w:tc>
      </w:tr>
      <w:tr w:rsidR="00B93202" w:rsidRPr="00B93202" w:rsidTr="00B93202">
        <w:trPr>
          <w:trHeight w:val="300"/>
          <w:jc w:val="center"/>
        </w:trPr>
        <w:tc>
          <w:tcPr>
            <w:tcW w:w="18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Económica 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958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859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839</w:t>
            </w:r>
          </w:p>
        </w:tc>
        <w:tc>
          <w:tcPr>
            <w:tcW w:w="11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807</w:t>
            </w:r>
          </w:p>
        </w:tc>
      </w:tr>
      <w:tr w:rsidR="00B93202" w:rsidRPr="00B93202" w:rsidTr="00B93202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Turista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1045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896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880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858</w:t>
            </w:r>
          </w:p>
        </w:tc>
      </w:tr>
      <w:tr w:rsidR="00B93202" w:rsidRPr="00B93202" w:rsidTr="00B93202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Turista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915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905</w:t>
            </w:r>
          </w:p>
        </w:tc>
      </w:tr>
      <w:tr w:rsidR="00B93202" w:rsidRPr="00B93202" w:rsidTr="00B93202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Primera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1232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958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940</w:t>
            </w:r>
          </w:p>
        </w:tc>
      </w:tr>
      <w:tr w:rsidR="00B93202" w:rsidRPr="00B93202" w:rsidTr="00B93202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Primera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1399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1076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1027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929</w:t>
            </w:r>
          </w:p>
        </w:tc>
      </w:tr>
      <w:tr w:rsidR="00B93202" w:rsidRPr="00B93202" w:rsidTr="00B93202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Lujo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2504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1748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1698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1686</w:t>
            </w:r>
          </w:p>
        </w:tc>
      </w:tr>
      <w:tr w:rsidR="00B93202" w:rsidRPr="00B93202" w:rsidTr="00B93202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Lujo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4094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2420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2445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202" w:rsidRPr="00B93202" w:rsidRDefault="00B93202" w:rsidP="00B9320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320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2493</w:t>
            </w:r>
          </w:p>
        </w:tc>
      </w:tr>
    </w:tbl>
    <w:p w:rsidR="009E3F3A" w:rsidRPr="00481A97" w:rsidRDefault="009E3F3A" w:rsidP="009E3F3A">
      <w:pPr>
        <w:spacing w:after="0" w:line="240" w:lineRule="auto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TAR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IFAS APLICAN PARA PAGO EN EFECTIVO, CHEQUE O TRANSFERENCIA</w:t>
      </w:r>
    </w:p>
    <w:p w:rsidR="00A908B9" w:rsidRDefault="00875436" w:rsidP="00A908B9">
      <w:pPr>
        <w:spacing w:after="0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SUPLEMENTO </w:t>
      </w:r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PASAJERO</w:t>
      </w: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VIAJANDO SOLO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US$ </w:t>
      </w:r>
      <w:r w:rsidR="008635CC">
        <w:rPr>
          <w:rFonts w:ascii="Century Gothic" w:eastAsia="PMingLiU" w:hAnsi="Century Gothic" w:cs="Arial"/>
          <w:b/>
          <w:sz w:val="18"/>
          <w:szCs w:val="18"/>
          <w:highlight w:val="yellow"/>
        </w:rPr>
        <w:t>729</w:t>
      </w:r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.00</w:t>
      </w:r>
    </w:p>
    <w:p w:rsidR="00B93202" w:rsidRDefault="00B93202" w:rsidP="0031391D">
      <w:pPr>
        <w:spacing w:after="0" w:line="240" w:lineRule="auto"/>
        <w:jc w:val="both"/>
        <w:rPr>
          <w:rFonts w:ascii="Century Gothic" w:eastAsia="PMingLiU" w:hAnsi="Century Gothic" w:cs="Arial"/>
          <w:b/>
          <w:sz w:val="18"/>
          <w:szCs w:val="18"/>
        </w:rPr>
      </w:pPr>
    </w:p>
    <w:p w:rsidR="00B93202" w:rsidRDefault="00B93202" w:rsidP="0031391D">
      <w:pPr>
        <w:spacing w:after="0" w:line="240" w:lineRule="auto"/>
        <w:jc w:val="both"/>
        <w:rPr>
          <w:rFonts w:ascii="Century Gothic" w:eastAsia="PMingLiU" w:hAnsi="Century Gothic" w:cs="Arial"/>
          <w:b/>
          <w:sz w:val="18"/>
          <w:szCs w:val="18"/>
        </w:rPr>
      </w:pPr>
    </w:p>
    <w:p w:rsidR="00C35709" w:rsidRDefault="00CA3AAF" w:rsidP="00CB7F5D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t>EL PROGRAMA INCLUYE:</w:t>
      </w:r>
    </w:p>
    <w:p w:rsidR="00B93202" w:rsidRPr="001621DF" w:rsidRDefault="00B93202" w:rsidP="008635CC">
      <w:pPr>
        <w:pStyle w:val="Sinespaciado"/>
        <w:numPr>
          <w:ilvl w:val="0"/>
          <w:numId w:val="32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Traslados en Cusco según itinerario.</w:t>
      </w:r>
    </w:p>
    <w:p w:rsidR="00B93202" w:rsidRPr="001621DF" w:rsidRDefault="00B93202" w:rsidP="008635CC">
      <w:pPr>
        <w:pStyle w:val="Sinespaciado"/>
        <w:numPr>
          <w:ilvl w:val="0"/>
          <w:numId w:val="32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Alimentación según lo indicado en itinerario.</w:t>
      </w:r>
    </w:p>
    <w:p w:rsidR="00B93202" w:rsidRDefault="00B93202" w:rsidP="008635CC">
      <w:pPr>
        <w:pStyle w:val="Sinespaciado"/>
        <w:numPr>
          <w:ilvl w:val="0"/>
          <w:numId w:val="32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2 noches de alojamiento en Cusco (2 desayunos)</w:t>
      </w:r>
    </w:p>
    <w:p w:rsidR="00B93202" w:rsidRPr="001621DF" w:rsidRDefault="00B93202" w:rsidP="00CB7F5D">
      <w:pPr>
        <w:pStyle w:val="Sinespaciado"/>
        <w:ind w:left="720"/>
        <w:jc w:val="both"/>
        <w:rPr>
          <w:rFonts w:ascii="Century Gothic" w:hAnsi="Century Gothic"/>
          <w:sz w:val="18"/>
          <w:szCs w:val="20"/>
          <w:lang w:val="es-ES"/>
        </w:rPr>
      </w:pPr>
    </w:p>
    <w:p w:rsidR="00B93202" w:rsidRPr="001621DF" w:rsidRDefault="00B93202" w:rsidP="00CB7F5D">
      <w:pPr>
        <w:spacing w:after="0" w:line="240" w:lineRule="auto"/>
        <w:jc w:val="both"/>
        <w:rPr>
          <w:rFonts w:ascii="Century Gothic" w:eastAsia="PMingLiU" w:hAnsi="Century Gothic" w:cs="Calibri"/>
          <w:b/>
          <w:color w:val="1F497D"/>
          <w:sz w:val="18"/>
          <w:szCs w:val="18"/>
        </w:rPr>
      </w:pPr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</w:rPr>
        <w:t xml:space="preserve">El </w:t>
      </w:r>
      <w:proofErr w:type="spellStart"/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</w:rPr>
        <w:t>Salkantay</w:t>
      </w:r>
      <w:proofErr w:type="spellEnd"/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</w:rPr>
        <w:t xml:space="preserve"> </w:t>
      </w:r>
      <w:proofErr w:type="spellStart"/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</w:rPr>
        <w:t>Trek</w:t>
      </w:r>
      <w:proofErr w:type="spellEnd"/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</w:rPr>
        <w:t xml:space="preserve"> incluye:</w:t>
      </w:r>
    </w:p>
    <w:p w:rsidR="00B93202" w:rsidRPr="001621DF" w:rsidRDefault="00B93202" w:rsidP="008635CC">
      <w:pPr>
        <w:pStyle w:val="Sinespaciado"/>
        <w:numPr>
          <w:ilvl w:val="0"/>
          <w:numId w:val="33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 xml:space="preserve">Recojo de su hotel en Cusco por la mañana y traslado en transporte privado a </w:t>
      </w:r>
      <w:proofErr w:type="spellStart"/>
      <w:r w:rsidRPr="001621DF">
        <w:rPr>
          <w:rFonts w:ascii="Century Gothic" w:hAnsi="Century Gothic"/>
          <w:sz w:val="18"/>
          <w:szCs w:val="20"/>
          <w:lang w:val="es-ES"/>
        </w:rPr>
        <w:t>Challacancha</w:t>
      </w:r>
      <w:proofErr w:type="spellEnd"/>
      <w:r w:rsidRPr="001621DF">
        <w:rPr>
          <w:rFonts w:ascii="Century Gothic" w:hAnsi="Century Gothic"/>
          <w:sz w:val="18"/>
          <w:szCs w:val="20"/>
          <w:lang w:val="es-ES"/>
        </w:rPr>
        <w:t>.</w:t>
      </w:r>
    </w:p>
    <w:p w:rsidR="00B93202" w:rsidRPr="001621DF" w:rsidRDefault="00B93202" w:rsidP="008635CC">
      <w:pPr>
        <w:pStyle w:val="Sinespaciado"/>
        <w:numPr>
          <w:ilvl w:val="0"/>
          <w:numId w:val="33"/>
        </w:numPr>
        <w:jc w:val="both"/>
        <w:rPr>
          <w:rFonts w:ascii="Century Gothic" w:hAnsi="Century Gothic"/>
          <w:sz w:val="18"/>
          <w:szCs w:val="20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 xml:space="preserve">1 noche en </w:t>
      </w:r>
      <w:proofErr w:type="spellStart"/>
      <w:r w:rsidRPr="001621DF">
        <w:rPr>
          <w:rFonts w:ascii="Century Gothic" w:hAnsi="Century Gothic"/>
          <w:sz w:val="18"/>
          <w:szCs w:val="20"/>
          <w:lang w:val="es-ES"/>
        </w:rPr>
        <w:t>Sky</w:t>
      </w:r>
      <w:proofErr w:type="spellEnd"/>
      <w:r w:rsidRPr="001621DF">
        <w:rPr>
          <w:rFonts w:ascii="Century Gothic" w:hAnsi="Century Gothic"/>
          <w:sz w:val="18"/>
          <w:szCs w:val="20"/>
          <w:lang w:val="es-ES"/>
        </w:rPr>
        <w:t xml:space="preserve"> </w:t>
      </w:r>
      <w:proofErr w:type="spellStart"/>
      <w:r w:rsidRPr="001621DF">
        <w:rPr>
          <w:rFonts w:ascii="Century Gothic" w:hAnsi="Century Gothic"/>
          <w:sz w:val="18"/>
          <w:szCs w:val="20"/>
          <w:lang w:val="es-ES"/>
        </w:rPr>
        <w:t>Lodge</w:t>
      </w:r>
      <w:proofErr w:type="spellEnd"/>
      <w:r w:rsidRPr="001621DF">
        <w:rPr>
          <w:rFonts w:ascii="Century Gothic" w:hAnsi="Century Gothic"/>
          <w:sz w:val="18"/>
          <w:szCs w:val="20"/>
          <w:lang w:val="es-ES"/>
        </w:rPr>
        <w:t xml:space="preserve"> sujeto a disponibilidad. </w:t>
      </w:r>
      <w:r w:rsidRPr="001621DF">
        <w:rPr>
          <w:rFonts w:ascii="Century Gothic" w:hAnsi="Century Gothic"/>
          <w:sz w:val="18"/>
          <w:szCs w:val="20"/>
        </w:rPr>
        <w:t>(2 personas en cada Iglú).</w:t>
      </w:r>
    </w:p>
    <w:p w:rsidR="00B93202" w:rsidRPr="001621DF" w:rsidRDefault="00B93202" w:rsidP="008635CC">
      <w:pPr>
        <w:pStyle w:val="Sinespaciado"/>
        <w:numPr>
          <w:ilvl w:val="0"/>
          <w:numId w:val="33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1 noche en choza (2 personas en cada choza).</w:t>
      </w:r>
    </w:p>
    <w:p w:rsidR="00B93202" w:rsidRPr="001621DF" w:rsidRDefault="00B93202" w:rsidP="008635CC">
      <w:pPr>
        <w:pStyle w:val="Sinespaciado"/>
        <w:numPr>
          <w:ilvl w:val="0"/>
          <w:numId w:val="33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1 noche de alojamiento en Aguas Calientes (2 personas en cada habitación).</w:t>
      </w:r>
    </w:p>
    <w:p w:rsidR="00B93202" w:rsidRPr="001621DF" w:rsidRDefault="00B93202" w:rsidP="008635CC">
      <w:pPr>
        <w:pStyle w:val="Sinespaciado"/>
        <w:numPr>
          <w:ilvl w:val="0"/>
          <w:numId w:val="33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 xml:space="preserve">Una </w:t>
      </w:r>
      <w:proofErr w:type="spellStart"/>
      <w:r w:rsidRPr="001621DF">
        <w:rPr>
          <w:rFonts w:ascii="Century Gothic" w:hAnsi="Century Gothic"/>
          <w:sz w:val="18"/>
          <w:szCs w:val="20"/>
          <w:lang w:val="es-ES"/>
        </w:rPr>
        <w:t>matra</w:t>
      </w:r>
      <w:proofErr w:type="spellEnd"/>
      <w:r w:rsidRPr="001621DF">
        <w:rPr>
          <w:rFonts w:ascii="Century Gothic" w:hAnsi="Century Gothic"/>
          <w:sz w:val="18"/>
          <w:szCs w:val="20"/>
          <w:lang w:val="es-ES"/>
        </w:rPr>
        <w:t xml:space="preserve"> o colchoneta por persona (de 2 pulgadas y media, tipo colchón).</w:t>
      </w:r>
    </w:p>
    <w:p w:rsidR="00B93202" w:rsidRPr="001621DF" w:rsidRDefault="00B93202" w:rsidP="008635CC">
      <w:pPr>
        <w:pStyle w:val="Sinespaciado"/>
        <w:numPr>
          <w:ilvl w:val="0"/>
          <w:numId w:val="33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Carpas: Carpa cocina, comedor con mesas y sillas.</w:t>
      </w:r>
    </w:p>
    <w:p w:rsidR="00B93202" w:rsidRPr="001621DF" w:rsidRDefault="00B93202" w:rsidP="008635CC">
      <w:pPr>
        <w:pStyle w:val="Sinespaciado"/>
        <w:numPr>
          <w:ilvl w:val="0"/>
          <w:numId w:val="33"/>
        </w:numPr>
        <w:jc w:val="both"/>
        <w:rPr>
          <w:rFonts w:ascii="Century Gothic" w:hAnsi="Century Gothic"/>
          <w:sz w:val="18"/>
          <w:szCs w:val="20"/>
        </w:rPr>
      </w:pPr>
      <w:r w:rsidRPr="001621DF">
        <w:rPr>
          <w:rFonts w:ascii="Century Gothic" w:hAnsi="Century Gothic"/>
          <w:sz w:val="18"/>
          <w:szCs w:val="20"/>
        </w:rPr>
        <w:lastRenderedPageBreak/>
        <w:t>Guía profesional bilingüe.</w:t>
      </w:r>
    </w:p>
    <w:p w:rsidR="00B93202" w:rsidRPr="001621DF" w:rsidRDefault="00B93202" w:rsidP="008635CC">
      <w:pPr>
        <w:pStyle w:val="Sinespaciado"/>
        <w:numPr>
          <w:ilvl w:val="0"/>
          <w:numId w:val="33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Visitas guiadas durante todo el viaje.</w:t>
      </w:r>
    </w:p>
    <w:p w:rsidR="00B93202" w:rsidRPr="001621DF" w:rsidRDefault="00B93202" w:rsidP="008635CC">
      <w:pPr>
        <w:pStyle w:val="Sinespaciado"/>
        <w:numPr>
          <w:ilvl w:val="0"/>
          <w:numId w:val="33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Cocinero y asistente de cocina.</w:t>
      </w:r>
    </w:p>
    <w:p w:rsidR="00B93202" w:rsidRPr="001621DF" w:rsidRDefault="00B93202" w:rsidP="008635CC">
      <w:pPr>
        <w:pStyle w:val="Sinespaciado"/>
        <w:numPr>
          <w:ilvl w:val="0"/>
          <w:numId w:val="33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Mulas para llevar las carpas, comida y equipo de cocina y llevar hasta un máximo 7 kilos de carga por persona.</w:t>
      </w:r>
    </w:p>
    <w:p w:rsidR="00B93202" w:rsidRPr="008635CC" w:rsidRDefault="00B93202" w:rsidP="008635CC">
      <w:pPr>
        <w:pStyle w:val="Sinespaciado"/>
        <w:numPr>
          <w:ilvl w:val="0"/>
          <w:numId w:val="33"/>
        </w:numPr>
        <w:jc w:val="both"/>
        <w:rPr>
          <w:rFonts w:ascii="Century Gothic" w:hAnsi="Century Gothic"/>
          <w:sz w:val="18"/>
          <w:szCs w:val="20"/>
        </w:rPr>
      </w:pPr>
      <w:r w:rsidRPr="001621DF">
        <w:rPr>
          <w:rFonts w:ascii="Century Gothic" w:hAnsi="Century Gothic"/>
          <w:sz w:val="18"/>
          <w:szCs w:val="20"/>
        </w:rPr>
        <w:t xml:space="preserve">Alimentación: 3 desayunos, 3 almuerzos y 3 cenas </w:t>
      </w:r>
      <w:bookmarkStart w:id="3" w:name="_GoBack"/>
      <w:bookmarkEnd w:id="3"/>
      <w:r w:rsidRPr="008635CC">
        <w:rPr>
          <w:rFonts w:ascii="Century Gothic" w:hAnsi="Century Gothic"/>
          <w:sz w:val="18"/>
          <w:szCs w:val="20"/>
          <w:lang w:val="es-ES"/>
        </w:rPr>
        <w:t>(menús vegetarianos, dietas especiales o si tiene algún tipo de alergias están disponibles sin costo adicional).</w:t>
      </w:r>
    </w:p>
    <w:p w:rsidR="00B93202" w:rsidRPr="001621DF" w:rsidRDefault="00B93202" w:rsidP="008635CC">
      <w:pPr>
        <w:pStyle w:val="Sinespaciado"/>
        <w:numPr>
          <w:ilvl w:val="0"/>
          <w:numId w:val="33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Snack, como se indica en itinerario.</w:t>
      </w:r>
    </w:p>
    <w:p w:rsidR="00B93202" w:rsidRPr="001621DF" w:rsidRDefault="00B93202" w:rsidP="008635CC">
      <w:pPr>
        <w:pStyle w:val="Sinespaciado"/>
        <w:numPr>
          <w:ilvl w:val="0"/>
          <w:numId w:val="33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Botiquín de primeros auxilios incluyendo botella de oxígeno para emergencias.</w:t>
      </w:r>
    </w:p>
    <w:p w:rsidR="00B93202" w:rsidRPr="001621DF" w:rsidRDefault="00B93202" w:rsidP="008635CC">
      <w:pPr>
        <w:pStyle w:val="Sinespaciado"/>
        <w:numPr>
          <w:ilvl w:val="0"/>
          <w:numId w:val="33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Derechos de entrada y permisos a sitios turísticos y arqueológicos.</w:t>
      </w:r>
    </w:p>
    <w:p w:rsidR="00B93202" w:rsidRPr="001621DF" w:rsidRDefault="00B93202" w:rsidP="008635CC">
      <w:pPr>
        <w:pStyle w:val="Sinespaciado"/>
        <w:numPr>
          <w:ilvl w:val="0"/>
          <w:numId w:val="33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Ticket de ingreso a la ciudadela de Machu Picchu.</w:t>
      </w:r>
    </w:p>
    <w:p w:rsidR="00B93202" w:rsidRPr="001621DF" w:rsidRDefault="00B93202" w:rsidP="008635CC">
      <w:pPr>
        <w:pStyle w:val="Sinespaciado"/>
        <w:numPr>
          <w:ilvl w:val="0"/>
          <w:numId w:val="33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 xml:space="preserve">Tren: Tren de retorno de Aguas Calientes a </w:t>
      </w:r>
      <w:proofErr w:type="spellStart"/>
      <w:r w:rsidRPr="001621DF">
        <w:rPr>
          <w:rFonts w:ascii="Century Gothic" w:hAnsi="Century Gothic"/>
          <w:sz w:val="18"/>
          <w:szCs w:val="20"/>
          <w:lang w:val="es-ES"/>
        </w:rPr>
        <w:t>Ollantaytambo</w:t>
      </w:r>
      <w:proofErr w:type="spellEnd"/>
      <w:r w:rsidRPr="001621DF">
        <w:rPr>
          <w:rFonts w:ascii="Century Gothic" w:hAnsi="Century Gothic"/>
          <w:sz w:val="18"/>
          <w:szCs w:val="20"/>
          <w:lang w:val="es-ES"/>
        </w:rPr>
        <w:t>.</w:t>
      </w:r>
    </w:p>
    <w:p w:rsidR="00B93202" w:rsidRPr="001621DF" w:rsidRDefault="00B93202" w:rsidP="008635CC">
      <w:pPr>
        <w:pStyle w:val="Sinespaciado"/>
        <w:numPr>
          <w:ilvl w:val="0"/>
          <w:numId w:val="33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Traslado desde la estación de tren (</w:t>
      </w:r>
      <w:proofErr w:type="spellStart"/>
      <w:r w:rsidRPr="001621DF">
        <w:rPr>
          <w:rFonts w:ascii="Century Gothic" w:hAnsi="Century Gothic"/>
          <w:sz w:val="18"/>
          <w:szCs w:val="20"/>
          <w:lang w:val="es-ES"/>
        </w:rPr>
        <w:t>Ollantaytambo</w:t>
      </w:r>
      <w:proofErr w:type="spellEnd"/>
      <w:r w:rsidRPr="001621DF">
        <w:rPr>
          <w:rFonts w:ascii="Century Gothic" w:hAnsi="Century Gothic"/>
          <w:sz w:val="18"/>
          <w:szCs w:val="20"/>
          <w:lang w:val="es-ES"/>
        </w:rPr>
        <w:t>) hasta su hotel en Cusco.</w:t>
      </w:r>
    </w:p>
    <w:p w:rsidR="00B93202" w:rsidRPr="001621DF" w:rsidRDefault="00B93202" w:rsidP="008635CC">
      <w:pPr>
        <w:pStyle w:val="Sinespaciado"/>
        <w:numPr>
          <w:ilvl w:val="0"/>
          <w:numId w:val="33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Agua hervida todas las mañanas (1 litro por persona).</w:t>
      </w:r>
    </w:p>
    <w:p w:rsidR="00B93202" w:rsidRPr="001621DF" w:rsidRDefault="00B93202" w:rsidP="008635CC">
      <w:pPr>
        <w:pStyle w:val="Sinespaciado"/>
        <w:numPr>
          <w:ilvl w:val="0"/>
          <w:numId w:val="33"/>
        </w:numPr>
        <w:jc w:val="both"/>
        <w:rPr>
          <w:rFonts w:ascii="Century Gothic" w:hAnsi="Century Gothic"/>
          <w:sz w:val="18"/>
          <w:szCs w:val="20"/>
        </w:rPr>
      </w:pPr>
      <w:r w:rsidRPr="001621DF">
        <w:rPr>
          <w:rFonts w:ascii="Century Gothic" w:hAnsi="Century Gothic"/>
          <w:sz w:val="18"/>
          <w:szCs w:val="20"/>
        </w:rPr>
        <w:t xml:space="preserve">Entrada a camino </w:t>
      </w:r>
      <w:proofErr w:type="spellStart"/>
      <w:r w:rsidRPr="001621DF">
        <w:rPr>
          <w:rFonts w:ascii="Century Gothic" w:hAnsi="Century Gothic"/>
          <w:sz w:val="18"/>
          <w:szCs w:val="20"/>
        </w:rPr>
        <w:t>Salkantay</w:t>
      </w:r>
      <w:proofErr w:type="spellEnd"/>
    </w:p>
    <w:p w:rsidR="00B93202" w:rsidRPr="008635CC" w:rsidRDefault="00B93202" w:rsidP="008635CC">
      <w:pPr>
        <w:pStyle w:val="Sinespaciado"/>
        <w:numPr>
          <w:ilvl w:val="0"/>
          <w:numId w:val="33"/>
        </w:numPr>
        <w:jc w:val="both"/>
        <w:rPr>
          <w:rFonts w:ascii="Century Gothic" w:hAnsi="Century Gothic"/>
          <w:sz w:val="18"/>
          <w:szCs w:val="20"/>
          <w:lang w:val="en-US"/>
        </w:rPr>
      </w:pPr>
      <w:r w:rsidRPr="008635CC">
        <w:rPr>
          <w:rFonts w:ascii="Century Gothic" w:hAnsi="Century Gothic"/>
          <w:sz w:val="18"/>
          <w:szCs w:val="20"/>
          <w:lang w:val="en-US"/>
        </w:rPr>
        <w:t xml:space="preserve">1 Ticket de bus </w:t>
      </w:r>
      <w:proofErr w:type="spellStart"/>
      <w:r w:rsidRPr="008635CC">
        <w:rPr>
          <w:rFonts w:ascii="Century Gothic" w:hAnsi="Century Gothic"/>
          <w:sz w:val="18"/>
          <w:szCs w:val="20"/>
          <w:lang w:val="en-US"/>
        </w:rPr>
        <w:t>Aguas</w:t>
      </w:r>
      <w:proofErr w:type="spellEnd"/>
      <w:r w:rsidRPr="008635CC">
        <w:rPr>
          <w:rFonts w:ascii="Century Gothic" w:hAnsi="Century Gothic"/>
          <w:sz w:val="18"/>
          <w:szCs w:val="20"/>
          <w:lang w:val="en-US"/>
        </w:rPr>
        <w:t xml:space="preserve"> </w:t>
      </w:r>
      <w:proofErr w:type="spellStart"/>
      <w:r w:rsidRPr="008635CC">
        <w:rPr>
          <w:rFonts w:ascii="Century Gothic" w:hAnsi="Century Gothic"/>
          <w:sz w:val="18"/>
          <w:szCs w:val="20"/>
          <w:lang w:val="en-US"/>
        </w:rPr>
        <w:t>Calientes</w:t>
      </w:r>
      <w:proofErr w:type="spellEnd"/>
      <w:r w:rsidRPr="008635CC">
        <w:rPr>
          <w:rFonts w:ascii="Century Gothic" w:hAnsi="Century Gothic"/>
          <w:sz w:val="18"/>
          <w:szCs w:val="20"/>
          <w:lang w:val="en-US"/>
        </w:rPr>
        <w:t xml:space="preserve"> – Machu Picchu o </w:t>
      </w:r>
      <w:proofErr w:type="spellStart"/>
      <w:r w:rsidRPr="008635CC">
        <w:rPr>
          <w:rFonts w:ascii="Century Gothic" w:hAnsi="Century Gothic"/>
          <w:sz w:val="18"/>
          <w:szCs w:val="20"/>
          <w:lang w:val="en-US"/>
        </w:rPr>
        <w:t>viceversa</w:t>
      </w:r>
      <w:proofErr w:type="spellEnd"/>
      <w:r w:rsidRPr="008635CC">
        <w:rPr>
          <w:rFonts w:ascii="Century Gothic" w:hAnsi="Century Gothic"/>
          <w:sz w:val="18"/>
          <w:szCs w:val="20"/>
          <w:lang w:val="en-US"/>
        </w:rPr>
        <w:t xml:space="preserve"> - one way.</w:t>
      </w:r>
    </w:p>
    <w:p w:rsidR="00B93202" w:rsidRPr="008635CC" w:rsidRDefault="00B93202" w:rsidP="00CB7F5D">
      <w:pPr>
        <w:pStyle w:val="Sinespaciado"/>
        <w:ind w:left="1004"/>
        <w:jc w:val="both"/>
        <w:rPr>
          <w:rFonts w:ascii="Century Gothic" w:hAnsi="Century Gothic"/>
          <w:sz w:val="18"/>
          <w:szCs w:val="20"/>
          <w:lang w:val="en-US"/>
        </w:rPr>
      </w:pPr>
    </w:p>
    <w:p w:rsidR="00B93202" w:rsidRPr="001621DF" w:rsidRDefault="00B93202" w:rsidP="00CB7F5D">
      <w:pPr>
        <w:spacing w:after="0" w:line="240" w:lineRule="auto"/>
        <w:jc w:val="both"/>
        <w:rPr>
          <w:rFonts w:ascii="Century Gothic" w:eastAsia="PMingLiU" w:hAnsi="Century Gothic" w:cs="Calibri"/>
          <w:b/>
          <w:color w:val="1F497D"/>
          <w:sz w:val="18"/>
          <w:szCs w:val="18"/>
        </w:rPr>
      </w:pPr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</w:rPr>
        <w:t xml:space="preserve">El </w:t>
      </w:r>
      <w:proofErr w:type="spellStart"/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</w:rPr>
        <w:t>Salkantay</w:t>
      </w:r>
      <w:proofErr w:type="spellEnd"/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</w:rPr>
        <w:t xml:space="preserve"> </w:t>
      </w:r>
      <w:proofErr w:type="spellStart"/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</w:rPr>
        <w:t>Trek</w:t>
      </w:r>
      <w:proofErr w:type="spellEnd"/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</w:rPr>
        <w:t xml:space="preserve"> no incluye:</w:t>
      </w:r>
    </w:p>
    <w:p w:rsidR="00B93202" w:rsidRPr="001621DF" w:rsidRDefault="00B93202" w:rsidP="008635CC">
      <w:pPr>
        <w:pStyle w:val="Sinespaciado"/>
        <w:numPr>
          <w:ilvl w:val="0"/>
          <w:numId w:val="34"/>
        </w:numPr>
        <w:ind w:left="709"/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 xml:space="preserve">Ingresos a </w:t>
      </w:r>
      <w:proofErr w:type="spellStart"/>
      <w:r w:rsidRPr="001621DF">
        <w:rPr>
          <w:rFonts w:ascii="Century Gothic" w:hAnsi="Century Gothic"/>
          <w:sz w:val="18"/>
          <w:szCs w:val="20"/>
          <w:lang w:val="es-ES"/>
        </w:rPr>
        <w:t>Huaynapicchu</w:t>
      </w:r>
      <w:proofErr w:type="spellEnd"/>
      <w:r w:rsidRPr="001621DF">
        <w:rPr>
          <w:rFonts w:ascii="Century Gothic" w:hAnsi="Century Gothic"/>
          <w:sz w:val="18"/>
          <w:szCs w:val="20"/>
          <w:lang w:val="es-ES"/>
        </w:rPr>
        <w:t xml:space="preserve"> o Machu Picchu montaña.</w:t>
      </w:r>
    </w:p>
    <w:p w:rsidR="00B93202" w:rsidRPr="001621DF" w:rsidRDefault="00B93202" w:rsidP="008635CC">
      <w:pPr>
        <w:pStyle w:val="Sinespaciado"/>
        <w:numPr>
          <w:ilvl w:val="0"/>
          <w:numId w:val="34"/>
        </w:numPr>
        <w:ind w:left="709"/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Bolsa de dormir (sleeping bag), Bastón</w:t>
      </w:r>
    </w:p>
    <w:p w:rsidR="00B93202" w:rsidRPr="001621DF" w:rsidRDefault="00B93202" w:rsidP="008635CC">
      <w:pPr>
        <w:pStyle w:val="Sinespaciado"/>
        <w:numPr>
          <w:ilvl w:val="0"/>
          <w:numId w:val="34"/>
        </w:numPr>
        <w:ind w:left="709"/>
        <w:jc w:val="both"/>
        <w:rPr>
          <w:rFonts w:ascii="Century Gothic" w:hAnsi="Century Gothic"/>
          <w:sz w:val="18"/>
          <w:szCs w:val="20"/>
        </w:rPr>
      </w:pPr>
      <w:r w:rsidRPr="001621DF">
        <w:rPr>
          <w:rFonts w:ascii="Century Gothic" w:hAnsi="Century Gothic"/>
          <w:sz w:val="18"/>
          <w:szCs w:val="20"/>
        </w:rPr>
        <w:t xml:space="preserve">Tren </w:t>
      </w:r>
      <w:proofErr w:type="gramStart"/>
      <w:r w:rsidRPr="001621DF">
        <w:rPr>
          <w:rFonts w:ascii="Century Gothic" w:hAnsi="Century Gothic"/>
          <w:sz w:val="18"/>
          <w:szCs w:val="20"/>
        </w:rPr>
        <w:t>Hidroeléctrica</w:t>
      </w:r>
      <w:proofErr w:type="gramEnd"/>
      <w:r w:rsidRPr="001621DF">
        <w:rPr>
          <w:rFonts w:ascii="Century Gothic" w:hAnsi="Century Gothic"/>
          <w:sz w:val="18"/>
          <w:szCs w:val="20"/>
        </w:rPr>
        <w:t xml:space="preserve"> - Aguas Calientes. </w:t>
      </w:r>
    </w:p>
    <w:p w:rsidR="00B93202" w:rsidRPr="001621DF" w:rsidRDefault="00B93202" w:rsidP="008635CC">
      <w:pPr>
        <w:pStyle w:val="Sinespaciado"/>
        <w:numPr>
          <w:ilvl w:val="0"/>
          <w:numId w:val="34"/>
        </w:numPr>
        <w:ind w:left="709"/>
        <w:jc w:val="both"/>
        <w:rPr>
          <w:rFonts w:ascii="Century Gothic" w:hAnsi="Century Gothic"/>
          <w:sz w:val="18"/>
          <w:szCs w:val="20"/>
        </w:rPr>
      </w:pPr>
      <w:r w:rsidRPr="001621DF">
        <w:rPr>
          <w:rFonts w:ascii="Century Gothic" w:hAnsi="Century Gothic"/>
          <w:sz w:val="18"/>
          <w:szCs w:val="20"/>
        </w:rPr>
        <w:t>Maletín</w:t>
      </w:r>
    </w:p>
    <w:p w:rsidR="004270F6" w:rsidRDefault="00B312B0" w:rsidP="00CB7F5D">
      <w:pPr>
        <w:pStyle w:val="Sinespaciado"/>
        <w:tabs>
          <w:tab w:val="left" w:pos="6495"/>
        </w:tabs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  <w:r>
        <w:rPr>
          <w:rFonts w:ascii="Century Gothic" w:eastAsia="PMingLiU" w:hAnsi="Century Gothic" w:cs="Calibri"/>
          <w:b/>
          <w:color w:val="1F497D"/>
          <w:sz w:val="20"/>
          <w:szCs w:val="18"/>
        </w:rPr>
        <w:tab/>
      </w:r>
    </w:p>
    <w:p w:rsidR="00C35709" w:rsidRPr="009D6682" w:rsidRDefault="00C35709" w:rsidP="00CB7F5D">
      <w:pPr>
        <w:pStyle w:val="Sinespaciado"/>
        <w:tabs>
          <w:tab w:val="left" w:pos="6495"/>
        </w:tabs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  <w:r w:rsidRPr="009D6682">
        <w:rPr>
          <w:rFonts w:ascii="Century Gothic" w:eastAsia="PMingLiU" w:hAnsi="Century Gothic" w:cs="Calibri"/>
          <w:b/>
          <w:color w:val="1F497D"/>
          <w:sz w:val="20"/>
          <w:szCs w:val="18"/>
        </w:rPr>
        <w:t>Impuestos Ecuatorianos: IVA, ISD</w:t>
      </w:r>
    </w:p>
    <w:p w:rsidR="00C35709" w:rsidRPr="00C35709" w:rsidRDefault="00C35709" w:rsidP="00CB7F5D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FB42BE" w:rsidRDefault="00CA3AAF" w:rsidP="00CB7F5D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  <w:r w:rsidRPr="00CA3AAF">
        <w:rPr>
          <w:rFonts w:ascii="Century Gothic" w:eastAsia="PMingLiU" w:hAnsi="Century Gothic" w:cs="Calibri"/>
          <w:b/>
          <w:color w:val="1F497D"/>
          <w:sz w:val="20"/>
          <w:szCs w:val="18"/>
        </w:rPr>
        <w:t xml:space="preserve">EL PROGRAMA </w:t>
      </w: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t>NO INCLUYE:</w:t>
      </w:r>
    </w:p>
    <w:p w:rsidR="00CB7F5D" w:rsidRPr="001621DF" w:rsidRDefault="00CB7F5D" w:rsidP="008635CC">
      <w:pPr>
        <w:pStyle w:val="Sinespaciado"/>
        <w:numPr>
          <w:ilvl w:val="0"/>
          <w:numId w:val="35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 xml:space="preserve">Boletos aéreos nacionales ni internacionales. </w:t>
      </w:r>
    </w:p>
    <w:p w:rsidR="00CB7F5D" w:rsidRPr="001621DF" w:rsidRDefault="00CB7F5D" w:rsidP="008635CC">
      <w:pPr>
        <w:pStyle w:val="Sinespaciado"/>
        <w:numPr>
          <w:ilvl w:val="0"/>
          <w:numId w:val="35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Impuestos aeroportuarios nacionales e internacionales.</w:t>
      </w:r>
    </w:p>
    <w:p w:rsidR="00CB7F5D" w:rsidRPr="001621DF" w:rsidRDefault="00CB7F5D" w:rsidP="008635CC">
      <w:pPr>
        <w:pStyle w:val="Sinespaciado"/>
        <w:numPr>
          <w:ilvl w:val="0"/>
          <w:numId w:val="35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Alimentación no mencionada en el programa.</w:t>
      </w:r>
    </w:p>
    <w:p w:rsidR="00CB7F5D" w:rsidRPr="001621DF" w:rsidRDefault="00CB7F5D" w:rsidP="008635CC">
      <w:pPr>
        <w:pStyle w:val="Sinespaciado"/>
        <w:numPr>
          <w:ilvl w:val="0"/>
          <w:numId w:val="35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Gastos no especificados en el programa.</w:t>
      </w:r>
    </w:p>
    <w:p w:rsidR="00BD4D7F" w:rsidRDefault="00BD4D7F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2C53F6" w:rsidRDefault="002C53F6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2C53F6" w:rsidRDefault="002C53F6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2C53F6" w:rsidRDefault="002C53F6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2C53F6" w:rsidRDefault="002C53F6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2C53F6" w:rsidRDefault="002C53F6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4270F6" w:rsidRDefault="004270F6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CB7F5D" w:rsidRDefault="00CB7F5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CB7F5D" w:rsidRDefault="00CB7F5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CB7F5D" w:rsidRDefault="00CB7F5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CB7F5D" w:rsidRDefault="00CB7F5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CB7F5D" w:rsidRDefault="00CB7F5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CB7F5D" w:rsidRDefault="00CB7F5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CB7F5D" w:rsidRDefault="00CB7F5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CB7F5D" w:rsidRDefault="00CB7F5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CB7F5D" w:rsidRDefault="00CB7F5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CB7F5D" w:rsidRDefault="00CB7F5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CB7F5D" w:rsidRDefault="00CB7F5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275ECA" w:rsidRPr="00275ECA" w:rsidRDefault="00275EC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  <w:r w:rsidRPr="00275ECA">
        <w:rPr>
          <w:rFonts w:ascii="Century Gothic" w:eastAsia="PMingLiU" w:hAnsi="Century Gothic" w:cs="Arial"/>
          <w:b/>
          <w:color w:val="1F497D" w:themeColor="text2"/>
          <w:sz w:val="20"/>
        </w:rPr>
        <w:t>TABLA DE HOTELES</w:t>
      </w:r>
    </w:p>
    <w:tbl>
      <w:tblPr>
        <w:tblW w:w="6351" w:type="pct"/>
        <w:tblInd w:w="-116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3"/>
        <w:gridCol w:w="2201"/>
        <w:gridCol w:w="2201"/>
        <w:gridCol w:w="2201"/>
        <w:gridCol w:w="1909"/>
        <w:gridCol w:w="1569"/>
      </w:tblGrid>
      <w:tr w:rsidR="002C53F6" w:rsidRPr="002C53F6" w:rsidTr="003A4C4C">
        <w:trPr>
          <w:trHeight w:val="158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lastRenderedPageBreak/>
              <w:t>CATEGORIA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LIMA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CUSCO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VALLE SAGRADO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MACHUPICCHU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PUERTO MALDONADO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ind w:right="-21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Prisma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Ferre De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Ville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Warari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ind w:right="244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Villa Urubamba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Wiracocha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inn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Corto Maltes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Lodge</w:t>
            </w:r>
            <w:proofErr w:type="spellEnd"/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Montreal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Cusco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Urubamba &amp; Spa</w:t>
            </w:r>
          </w:p>
        </w:tc>
        <w:tc>
          <w:tcPr>
            <w:tcW w:w="837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ind w:left="689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239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Imperial Cusco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Britania Miraflores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Plaza / Anden Inca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Mabey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Urubamba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Flower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House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El Doral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Cusco / Casa de Don Ignacio 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Hacienda del Valle 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Hatun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Samay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 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Eco Amazonia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Santa Cruz / Monte Real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Sueños del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Augustos Urubamba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Waman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Tambo (I, II, 2 de mayo)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Internacional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Britania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Crystal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/ Mariel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Yawar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Inca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Life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Hotel Valle Sagrado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Machupicchu</w:t>
            </w:r>
            <w:proofErr w:type="spellEnd"/>
          </w:p>
        </w:tc>
        <w:tc>
          <w:tcPr>
            <w:tcW w:w="68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Hacienda Concepción - Cabaña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/ San Agustín Exclusive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Abittare</w:t>
            </w:r>
            <w:proofErr w:type="spellEnd"/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Hatun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Inti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Classic</w:t>
            </w:r>
            <w:proofErr w:type="spellEnd"/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La Hacienda / NM Lima Hotel</w:t>
            </w:r>
          </w:p>
        </w:tc>
        <w:tc>
          <w:tcPr>
            <w:tcW w:w="965" w:type="pct"/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Dorado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Monasterio Recoleta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Apartamentos Bellavista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Xima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Cusco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Del Pilar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Ollantaytambo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Tierra Viva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Machupichu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Standard</w:t>
            </w:r>
          </w:p>
        </w:tc>
        <w:tc>
          <w:tcPr>
            <w:tcW w:w="68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Hacienda Concepción - Cabaña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Jose Antonio /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Antonio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Executive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 Antonio Cusco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Posadas del Inca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Yucay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Mapi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Superior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Deluxe</w:t>
            </w:r>
            <w:proofErr w:type="spellEnd"/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Radisson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Red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Plaza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Valle Sagrado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 SUP.</w:t>
            </w:r>
          </w:p>
        </w:tc>
        <w:tc>
          <w:tcPr>
            <w:tcW w:w="965" w:type="pct"/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Andean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Wings</w:t>
            </w:r>
            <w:proofErr w:type="spellEnd"/>
          </w:p>
        </w:tc>
        <w:tc>
          <w:tcPr>
            <w:tcW w:w="9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Valle Sagrado</w:t>
            </w:r>
          </w:p>
        </w:tc>
        <w:tc>
          <w:tcPr>
            <w:tcW w:w="837" w:type="pct"/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Tierra Viva Machu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Pichu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suite</w:t>
            </w:r>
          </w:p>
        </w:tc>
        <w:tc>
          <w:tcPr>
            <w:tcW w:w="6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Sol de Oro 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Costa del Sol Ramada Cusco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del Sol (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inc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cena)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Hacienda Concepción - Cabaña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Miraflores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Hotel Cusco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Hilton Lima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Cusco - Suite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8635CC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proofErr w:type="spellStart"/>
            <w:r w:rsidRPr="008635CC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Aranwa</w:t>
            </w:r>
            <w:proofErr w:type="spellEnd"/>
            <w:r w:rsidRPr="008635CC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 xml:space="preserve"> Sacred Valley – Junior suite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Deluxe</w:t>
            </w:r>
            <w:proofErr w:type="spellEnd"/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Reserva Amazónica - Superior</w:t>
            </w:r>
          </w:p>
        </w:tc>
      </w:tr>
      <w:tr w:rsidR="002C53F6" w:rsidRPr="002C53F6" w:rsidTr="003A4C4C">
        <w:trPr>
          <w:trHeight w:val="243"/>
        </w:trPr>
        <w:tc>
          <w:tcPr>
            <w:tcW w:w="5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Swissotel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Aranwa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Cusco Boutique - Suite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Hacienda Urubamba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Machu Picchu Pueblo - Suite</w:t>
            </w: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JW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Marriott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Lima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JW Marriot Cusco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8635CC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8635CC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The Westin Lima Hotel &amp; Convention Center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Cartagena LP - Suite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Tambo del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, 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Luxury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Collection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Jr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Suite</w:t>
            </w:r>
          </w:p>
        </w:tc>
        <w:tc>
          <w:tcPr>
            <w:tcW w:w="68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Reserva Amazónica - Superior Rio</w:t>
            </w:r>
          </w:p>
        </w:tc>
      </w:tr>
      <w:tr w:rsidR="002C53F6" w:rsidRPr="008635CC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Country Club Lima Hotel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Palacio del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, 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Luxury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Collection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Rio Sagrado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8635CC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8635CC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Belmond Machu Picchu Sanctuary Lodge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8635CC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8635CC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Miraflores Park 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Casona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Balcón 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Sol y Luna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Monasterio -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Palacio Nazarenas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</w:tbl>
    <w:tbl>
      <w:tblPr>
        <w:tblpPr w:leftFromText="141" w:rightFromText="141" w:vertAnchor="text" w:horzAnchor="margin" w:tblpXSpec="center" w:tblpY="135"/>
        <w:tblW w:w="6114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2184"/>
        <w:gridCol w:w="2038"/>
        <w:gridCol w:w="2330"/>
        <w:gridCol w:w="1893"/>
        <w:gridCol w:w="1513"/>
      </w:tblGrid>
      <w:tr w:rsidR="007E49C1" w:rsidRPr="002C53F6" w:rsidTr="007E49C1">
        <w:trPr>
          <w:trHeight w:val="206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CATEGORIA</w:t>
            </w:r>
          </w:p>
        </w:tc>
        <w:tc>
          <w:tcPr>
            <w:tcW w:w="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AREQUIPA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COLCA</w:t>
            </w:r>
          </w:p>
        </w:tc>
        <w:tc>
          <w:tcPr>
            <w:tcW w:w="1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PUNO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TRUJILLO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CHICLAYO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lastRenderedPageBreak/>
              <w:t>ECONOMICA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Ensueño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Colca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Qelqatani</w:t>
            </w:r>
            <w:proofErr w:type="spellEnd"/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Korianka</w:t>
            </w:r>
            <w:proofErr w:type="spellEnd"/>
          </w:p>
        </w:tc>
        <w:tc>
          <w:tcPr>
            <w:tcW w:w="6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Conde de Lemos 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Casona Plaza Hotel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Ecolodge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Colca -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Yanque</w:t>
            </w:r>
            <w:proofErr w:type="spellEnd"/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Casona Plaza Hotel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Gran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Sipan</w:t>
            </w:r>
            <w:proofErr w:type="spellEnd"/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Asturias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Silver</w:t>
            </w:r>
            <w:proofErr w:type="spellEnd"/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Casa de Lucila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Conde de Lemos   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Eras Hotel</w:t>
            </w:r>
          </w:p>
        </w:tc>
      </w:tr>
      <w:tr w:rsidR="007E49C1" w:rsidRPr="002C53F6" w:rsidTr="007E49C1">
        <w:trPr>
          <w:trHeight w:val="232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Casona Plaza Hotel Colonial Arequipa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7E49C1" w:rsidRPr="002C53F6" w:rsidTr="007E49C1">
        <w:trPr>
          <w:trHeight w:val="275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Mirador del Monasterio 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Standard Colca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Xima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Puno</w:t>
            </w:r>
          </w:p>
        </w:tc>
        <w:tc>
          <w:tcPr>
            <w:tcW w:w="862" w:type="pct"/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Mochicks</w:t>
            </w:r>
            <w:proofErr w:type="spellEnd"/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Casona Plaza Hotel Arequipa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Colcallaqta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Hacienda Puno </w:t>
            </w:r>
          </w:p>
        </w:tc>
        <w:tc>
          <w:tcPr>
            <w:tcW w:w="862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Gran Bolívar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Descanso del Inca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Natura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Inn</w:t>
            </w:r>
            <w:proofErr w:type="spellEnd"/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Pozo del Cielo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La Hacienda Puno Plaza de Armas</w:t>
            </w:r>
          </w:p>
        </w:tc>
        <w:tc>
          <w:tcPr>
            <w:tcW w:w="862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Paraíso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Intiotel</w:t>
            </w:r>
            <w:proofErr w:type="spellEnd"/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Posada Monasterio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Lago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Fundador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Refugio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Casa Andina Standard 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Awqa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Classic</w:t>
            </w:r>
            <w:proofErr w:type="spellEnd"/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Sunec</w:t>
            </w:r>
            <w:proofErr w:type="spellEnd"/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Alwa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Premium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Royal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Puno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Trujillo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Arequipa Plaza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Tierra Viva Puno 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9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El Cabildo 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Colca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Lodge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 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Posada del Inca Puno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Trujillo - Standard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Winmeir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Chiclayo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El Gran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Marquez</w:t>
            </w:r>
            <w:proofErr w:type="spellEnd"/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 SUP.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Katari at Plaza de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Aramas</w:t>
            </w:r>
            <w:proofErr w:type="spellEnd"/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8635CC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proofErr w:type="spellStart"/>
            <w:r w:rsidRPr="008635CC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Colca</w:t>
            </w:r>
            <w:proofErr w:type="spellEnd"/>
            <w:r w:rsidRPr="008635CC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 xml:space="preserve"> Lodge - Adobe Junior Suite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Posada del Inca (c/vista)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Trujillo - Superior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Chiclayo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Casa Andina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Select</w:t>
            </w:r>
            <w:proofErr w:type="spellEnd"/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Arequipa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Aranwa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Colca Resort &amp; Spa - Villa 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Libertador Lago Titicaca - Superior / Premium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Sunset</w:t>
            </w:r>
            <w:proofErr w:type="spellEnd"/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- Suite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Casa Andina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Select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Chiclayo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Arequipa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45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Arequipa - Suite Colonial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- Las Casitas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Libertador Lago Titicaca - Junior Suite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Costa Del Sol Trujillo Centro -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Jr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Suite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Andina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Select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(Jr. Suite)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Andina Premium Arequipa - Suite 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</w:tbl>
    <w:p w:rsidR="002C53F6" w:rsidRDefault="002C53F6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</w:p>
    <w:tbl>
      <w:tblPr>
        <w:tblW w:w="6000" w:type="pct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2465"/>
        <w:gridCol w:w="2213"/>
        <w:gridCol w:w="2411"/>
        <w:gridCol w:w="2409"/>
      </w:tblGrid>
      <w:tr w:rsidR="003A4C4C" w:rsidRPr="002C53F6" w:rsidTr="007E49C1">
        <w:trPr>
          <w:trHeight w:val="202"/>
        </w:trPr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CATEGORIA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PARACAS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NAZCA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ICA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CHACHAPOYAS</w:t>
            </w:r>
          </w:p>
        </w:tc>
      </w:tr>
      <w:tr w:rsidR="003A4C4C" w:rsidRPr="002C53F6" w:rsidTr="007E49C1">
        <w:trPr>
          <w:trHeight w:val="269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1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Gran Palma Paracas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Paredones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Inn</w:t>
            </w:r>
            <w:proofErr w:type="spellEnd"/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Real Ica</w:t>
            </w:r>
          </w:p>
        </w:tc>
        <w:tc>
          <w:tcPr>
            <w:tcW w:w="11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Puma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Urco</w:t>
            </w:r>
            <w:proofErr w:type="spellEnd"/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Emancipador 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Oro Viejo</w:t>
            </w: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  <w:tr w:rsidR="003A4C4C" w:rsidRPr="002C53F6" w:rsidTr="007E49C1">
        <w:trPr>
          <w:trHeight w:val="269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11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San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Agustin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Paracas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Alegría</w:t>
            </w: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Villa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Jazmin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(standard)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DM hotel Nazca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Villa de Valverde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Villa de París</w:t>
            </w:r>
          </w:p>
        </w:tc>
      </w:tr>
      <w:tr w:rsidR="003A4C4C" w:rsidRPr="002C53F6" w:rsidTr="007E49C1">
        <w:trPr>
          <w:trHeight w:val="269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11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 Hacienda Bahía Paracas</w:t>
            </w:r>
          </w:p>
        </w:tc>
        <w:tc>
          <w:tcPr>
            <w:tcW w:w="10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Andina Standard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Nasca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</w:t>
            </w:r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Villa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Jazmin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(superior)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7E49C1" w:rsidP="007E49C1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</w:t>
            </w:r>
            <w:r w:rsidR="002C53F6"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La </w:t>
            </w:r>
            <w:proofErr w:type="spellStart"/>
            <w:r w:rsidR="002C53F6"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Xalca</w:t>
            </w:r>
            <w:proofErr w:type="spellEnd"/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Aranwa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Paracas -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Deluxe</w:t>
            </w:r>
            <w:proofErr w:type="spellEnd"/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Nuevo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Cantalloc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3*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(standard)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La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Xalca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- Superior</w:t>
            </w:r>
          </w:p>
        </w:tc>
      </w:tr>
      <w:tr w:rsidR="003A4C4C" w:rsidRPr="002C53F6" w:rsidTr="007E49C1">
        <w:trPr>
          <w:trHeight w:val="269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 SUP.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8635CC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  <w:r w:rsidRPr="008635CC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 xml:space="preserve">Double Tree </w:t>
            </w:r>
            <w:proofErr w:type="spellStart"/>
            <w:r w:rsidRPr="008635CC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>Paracas</w:t>
            </w:r>
            <w:proofErr w:type="spellEnd"/>
            <w:r w:rsidRPr="008635CC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 xml:space="preserve"> by Hilton</w:t>
            </w:r>
          </w:p>
        </w:tc>
        <w:tc>
          <w:tcPr>
            <w:tcW w:w="10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Nuevo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Cantalloc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(Superior) 3* Superior</w:t>
            </w:r>
          </w:p>
        </w:tc>
        <w:tc>
          <w:tcPr>
            <w:tcW w:w="11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(superior)</w:t>
            </w:r>
          </w:p>
        </w:tc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La Casona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Monsante</w:t>
            </w:r>
            <w:proofErr w:type="spellEnd"/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(vista al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jardin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)</w:t>
            </w: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lastRenderedPageBreak/>
              <w:t>LUJO</w:t>
            </w:r>
          </w:p>
        </w:tc>
        <w:tc>
          <w:tcPr>
            <w:tcW w:w="1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8635CC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  <w:r w:rsidRPr="008635CC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 xml:space="preserve">Double Tree </w:t>
            </w:r>
            <w:proofErr w:type="spellStart"/>
            <w:r w:rsidRPr="008635CC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>Paracas</w:t>
            </w:r>
            <w:proofErr w:type="spellEnd"/>
            <w:r w:rsidRPr="008635CC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 xml:space="preserve"> by Hilton</w:t>
            </w:r>
          </w:p>
        </w:tc>
        <w:tc>
          <w:tcPr>
            <w:tcW w:w="10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Nuevo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Cantalloc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(Superior) 3*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Sup</w:t>
            </w:r>
            <w:proofErr w:type="spellEnd"/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(Jr. Suite)</w:t>
            </w:r>
          </w:p>
        </w:tc>
        <w:tc>
          <w:tcPr>
            <w:tcW w:w="11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Hacienda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Achamaqui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- Standard</w:t>
            </w: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(vista al mar)</w:t>
            </w: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1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Paracas, 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Luxury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Collection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</w:t>
            </w:r>
          </w:p>
        </w:tc>
        <w:tc>
          <w:tcPr>
            <w:tcW w:w="10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Nuevo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Cantalloc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(Superior) 3*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Sup</w:t>
            </w:r>
            <w:proofErr w:type="spellEnd"/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(Suite Mat)</w:t>
            </w:r>
          </w:p>
        </w:tc>
        <w:tc>
          <w:tcPr>
            <w:tcW w:w="11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Hacienda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Achamaqui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- superior</w:t>
            </w:r>
          </w:p>
        </w:tc>
      </w:tr>
      <w:tr w:rsidR="003A4C4C" w:rsidRPr="002C53F6" w:rsidTr="007E49C1">
        <w:trPr>
          <w:trHeight w:val="71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(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Deluxe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Garden View)</w:t>
            </w: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</w:tbl>
    <w:p w:rsidR="002C53F6" w:rsidRDefault="002C53F6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</w:p>
    <w:p w:rsidR="00406A0D" w:rsidRDefault="00406A0D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  <w:r>
        <w:rPr>
          <w:rFonts w:ascii="Century Gothic" w:hAnsi="Century Gothic"/>
          <w:b/>
          <w:color w:val="ED7D31"/>
          <w:sz w:val="24"/>
          <w:szCs w:val="24"/>
          <w:lang w:val="es-ES"/>
        </w:rPr>
        <w:t>POLÍTICAS Y CONDICIONES GENERALES DE XPLORAMUNDO – 2020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538135"/>
          <w:sz w:val="18"/>
          <w:szCs w:val="18"/>
          <w:lang w:val="es-ES"/>
        </w:rPr>
      </w:pP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Políticas Generales: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Precios por persona en dólares americanos según el tipo de acomodación elegido. 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programas no incluyen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Boletos</w:t>
      </w:r>
      <w:r>
        <w:rPr>
          <w:rFonts w:ascii="Century Gothic" w:hAnsi="Century Gothic"/>
          <w:sz w:val="18"/>
          <w:szCs w:val="18"/>
          <w:lang w:val="es-ES"/>
        </w:rPr>
        <w:t xml:space="preserve"> aéreos e impuestos de estos.; asimismo, los impuestos de </w:t>
      </w:r>
      <w:proofErr w:type="gramStart"/>
      <w:r>
        <w:rPr>
          <w:rFonts w:ascii="Century Gothic" w:hAnsi="Century Gothic"/>
          <w:sz w:val="18"/>
          <w:szCs w:val="18"/>
          <w:lang w:val="es-ES"/>
        </w:rPr>
        <w:t>salida nacionales e internacionales</w:t>
      </w:r>
      <w:proofErr w:type="gramEnd"/>
      <w:r>
        <w:rPr>
          <w:rFonts w:ascii="Century Gothic" w:hAnsi="Century Gothic"/>
          <w:sz w:val="18"/>
          <w:szCs w:val="18"/>
          <w:lang w:val="es-ES"/>
        </w:rPr>
        <w:t xml:space="preserve"> corren por cuenta del pasajero. 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Válido del 1 de enero al 31 de diciembre de 2020, excepto días festivos como: Semana Santa, Día del Trabajo (1 de mayo), Festival Inti </w:t>
      </w:r>
      <w:proofErr w:type="spellStart"/>
      <w:r>
        <w:rPr>
          <w:rFonts w:ascii="Century Gothic" w:hAnsi="Century Gothic"/>
          <w:sz w:val="18"/>
          <w:szCs w:val="18"/>
          <w:lang w:val="es-ES"/>
        </w:rPr>
        <w:t>Raymi</w:t>
      </w:r>
      <w:proofErr w:type="spellEnd"/>
      <w:r>
        <w:rPr>
          <w:rFonts w:ascii="Century Gothic" w:hAnsi="Century Gothic"/>
          <w:sz w:val="18"/>
          <w:szCs w:val="18"/>
          <w:lang w:val="es-ES"/>
        </w:rPr>
        <w:t xml:space="preserve"> en Cusco (24 de junio), Fiestas Patrias (28 y 29 de julio), Navidad (24 de diciembre) y 25) y Año Nuevo (31 de diciembre - 1 de enero)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Gastos extras en el destino de viaje son por cuenta del pasajero.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Las excursiones y los traslados se brindan en servicio compartido o grupal (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SIB</w:t>
      </w:r>
      <w:r>
        <w:rPr>
          <w:rFonts w:ascii="Century Gothic" w:hAnsi="Century Gothic"/>
          <w:sz w:val="18"/>
          <w:szCs w:val="18"/>
          <w:lang w:val="es-ES"/>
        </w:rPr>
        <w:t>).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Servicios en idiomas español o inglés, otros idiomas consultar con su asesor de viajes.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El orden de las excursiones y los horarios de servicios pueden variar.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Para los tours de aventura no están incluidos gastos médicos en caso de accidentes.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horarios indicados en el presente itinerario son solo de referencia; los horarios definitivos serán proporcionados por el personal de operaciones de la ciudad visitada.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caso de requerir noches adicionales o tours opcionales deberá consultar los precios con su asesor de viajes.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Tarifas sujetas a variación sin previo aviso según disponibilidad de espacios o de tarifa al momento de realizar las reservas.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Modificaciones y/o cancelaciones aplican penalidades más gastos administrativos según políticas de venta de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CTM</w:t>
      </w:r>
      <w:r>
        <w:rPr>
          <w:rFonts w:ascii="Century Gothic" w:hAnsi="Century Gothic"/>
          <w:sz w:val="18"/>
          <w:szCs w:val="18"/>
          <w:lang w:val="es-ES"/>
        </w:rPr>
        <w:t> Tours.</w:t>
      </w:r>
    </w:p>
    <w:p w:rsidR="00406A0D" w:rsidRDefault="00406A0D" w:rsidP="008344A8">
      <w:pPr>
        <w:pStyle w:val="Sinespaciado"/>
        <w:ind w:left="360"/>
        <w:jc w:val="both"/>
        <w:rPr>
          <w:rFonts w:ascii="Century Gothic" w:hAnsi="Century Gothic"/>
          <w:sz w:val="18"/>
          <w:szCs w:val="18"/>
          <w:lang w:val="es-ES"/>
        </w:rPr>
      </w:pP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 de niños: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hasta 02 años no pagan servicios, comparten la habitación y servicios con los padres (no incluye cama extra, entradas ni asiento designado en los tours).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de 03 a 08 años aplica a tarifa de Niño y de acuerdo con las políticas de cada hotel, en algunos casos podrá compartir cama con los padres sin cargo adicional, tienen derecho a desayuno y asiento designado en los tours.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la mayoría de los hoteles solo se admite como máximo 01 niño por habitación en compañía de 02 adultos.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niños deben portar un documento que certifique su edad al momento de realizar el</w:t>
      </w:r>
      <w:r w:rsidR="0099156A">
        <w:rPr>
          <w:rFonts w:ascii="Century Gothic" w:hAnsi="Century Gothic"/>
          <w:sz w:val="18"/>
          <w:szCs w:val="18"/>
          <w:lang w:val="es-ES"/>
        </w:rPr>
        <w:t xml:space="preserve"> viaje.</w:t>
      </w:r>
    </w:p>
    <w:p w:rsidR="0099156A" w:rsidRDefault="0099156A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s-ES"/>
        </w:rPr>
      </w:pPr>
    </w:p>
    <w:p w:rsidR="008344A8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s-ES"/>
        </w:rPr>
      </w:pP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Avisos</w:t>
      </w:r>
      <w:r w:rsidR="008344A8">
        <w:rPr>
          <w:rFonts w:ascii="Century Gothic" w:hAnsi="Century Gothic"/>
          <w:b/>
          <w:color w:val="2F5496"/>
          <w:sz w:val="18"/>
          <w:szCs w:val="18"/>
          <w:lang w:val="es-ES"/>
        </w:rPr>
        <w:t xml:space="preserve"> </w:t>
      </w: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Importantes:</w:t>
      </w:r>
    </w:p>
    <w:p w:rsidR="00406A0D" w:rsidRPr="008635CC" w:rsidRDefault="00406A0D" w:rsidP="008344A8">
      <w:pPr>
        <w:pStyle w:val="Sinespaciado"/>
        <w:jc w:val="both"/>
        <w:rPr>
          <w:rFonts w:ascii="Century Gothic" w:hAnsi="Century Gothic"/>
          <w:b/>
          <w:sz w:val="18"/>
          <w:szCs w:val="18"/>
          <w:lang w:val="es-ES"/>
        </w:rPr>
      </w:pPr>
      <w:r w:rsidRPr="008635CC">
        <w:rPr>
          <w:rFonts w:ascii="Century Gothic" w:hAnsi="Century Gothic"/>
          <w:b/>
          <w:sz w:val="18"/>
          <w:szCs w:val="18"/>
          <w:lang w:val="es-ES"/>
        </w:rPr>
        <w:t>Pasajeros extranjeros deben portar pasaportes, Tarjeta de Migración Andina (</w:t>
      </w:r>
      <w:r w:rsidRPr="008635CC">
        <w:rPr>
          <w:rStyle w:val="hiddenspellerror"/>
          <w:rFonts w:ascii="Century Gothic" w:hAnsi="Century Gothic"/>
          <w:b/>
          <w:sz w:val="18"/>
          <w:szCs w:val="18"/>
          <w:lang w:val="es-ES"/>
        </w:rPr>
        <w:t>TAM</w:t>
      </w:r>
      <w:r w:rsidRPr="008635CC">
        <w:rPr>
          <w:rFonts w:ascii="Century Gothic" w:hAnsi="Century Gothic"/>
          <w:b/>
          <w:sz w:val="18"/>
          <w:szCs w:val="18"/>
          <w:lang w:val="es-ES"/>
        </w:rPr>
        <w:t>) y no haber permanecido por más de 60 días en el país para la aplicación de la </w:t>
      </w:r>
      <w:r w:rsidRPr="008635CC">
        <w:rPr>
          <w:rStyle w:val="hiddenspellerror"/>
          <w:rFonts w:ascii="Century Gothic" w:hAnsi="Century Gothic"/>
          <w:b/>
          <w:sz w:val="18"/>
          <w:szCs w:val="18"/>
          <w:lang w:val="es-ES"/>
        </w:rPr>
        <w:t>exoneración</w:t>
      </w:r>
      <w:r w:rsidRPr="008635CC">
        <w:rPr>
          <w:rFonts w:ascii="Century Gothic" w:hAnsi="Century Gothic"/>
          <w:b/>
          <w:sz w:val="18"/>
          <w:szCs w:val="18"/>
          <w:lang w:val="es-ES"/>
        </w:rPr>
        <w:t> del </w:t>
      </w:r>
      <w:r w:rsidRPr="008635CC">
        <w:rPr>
          <w:rStyle w:val="hiddenspellerror"/>
          <w:rFonts w:ascii="Century Gothic" w:hAnsi="Century Gothic"/>
          <w:b/>
          <w:sz w:val="18"/>
          <w:szCs w:val="18"/>
          <w:lang w:val="es-ES"/>
        </w:rPr>
        <w:t>IGV</w:t>
      </w:r>
      <w:r w:rsidRPr="008635CC">
        <w:rPr>
          <w:rFonts w:ascii="Century Gothic" w:hAnsi="Century Gothic"/>
          <w:b/>
          <w:sz w:val="18"/>
          <w:szCs w:val="18"/>
          <w:lang w:val="es-ES"/>
        </w:rPr>
        <w:t> (impuesto peruano) en el servicio de alojamiento, caso contrario deberán pagar la diferencia correspondiente del </w:t>
      </w:r>
      <w:r w:rsidRPr="008635CC">
        <w:rPr>
          <w:rStyle w:val="hiddenspellerror"/>
          <w:rFonts w:ascii="Century Gothic" w:hAnsi="Century Gothic"/>
          <w:b/>
          <w:sz w:val="18"/>
          <w:szCs w:val="18"/>
          <w:lang w:val="es-ES"/>
        </w:rPr>
        <w:t>IGV</w:t>
      </w:r>
      <w:r w:rsidRPr="008635CC">
        <w:rPr>
          <w:rFonts w:ascii="Century Gothic" w:hAnsi="Century Gothic"/>
          <w:b/>
          <w:sz w:val="18"/>
          <w:szCs w:val="18"/>
          <w:lang w:val="es-ES"/>
        </w:rPr>
        <w:t> (18 %) directamente al hotel.</w:t>
      </w:r>
    </w:p>
    <w:p w:rsidR="00406A0D" w:rsidRDefault="00406A0D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344A8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344A8" w:rsidRPr="00406A0D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86790" w:rsidRDefault="00886790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  <w:r w:rsidRPr="00481A97">
        <w:rPr>
          <w:rFonts w:ascii="Century Gothic" w:hAnsi="Century Gothic"/>
          <w:b/>
          <w:sz w:val="20"/>
          <w:szCs w:val="20"/>
        </w:rPr>
        <w:t>**Para nosotros es un placer servirle**</w:t>
      </w:r>
    </w:p>
    <w:p w:rsidR="002767BF" w:rsidRDefault="002767BF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</w:p>
    <w:sectPr w:rsidR="002767BF" w:rsidSect="008635CC">
      <w:footerReference w:type="default" r:id="rId9"/>
      <w:pgSz w:w="12240" w:h="15840" w:code="1"/>
      <w:pgMar w:top="1066" w:right="1701" w:bottom="1276" w:left="1701" w:header="709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A0A" w:rsidRDefault="00B05A0A" w:rsidP="008C02E0">
      <w:pPr>
        <w:spacing w:after="0" w:line="240" w:lineRule="auto"/>
      </w:pPr>
      <w:r>
        <w:separator/>
      </w:r>
    </w:p>
  </w:endnote>
  <w:endnote w:type="continuationSeparator" w:id="0">
    <w:p w:rsidR="00B05A0A" w:rsidRDefault="00B05A0A" w:rsidP="008C0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3202" w:rsidRDefault="00B93202" w:rsidP="005A65B2">
    <w:pPr>
      <w:pStyle w:val="Piedepgina"/>
      <w:ind w:left="-1701"/>
    </w:pPr>
    <w:r>
      <w:rPr>
        <w:rFonts w:ascii="Century Gothic" w:hAnsi="Century Gothic" w:cs="Tahoma"/>
        <w:b/>
        <w:noProof/>
        <w:color w:val="000000"/>
        <w:sz w:val="18"/>
        <w:szCs w:val="18"/>
        <w:lang w:val="es-EC" w:eastAsia="es-EC"/>
      </w:rPr>
      <w:drawing>
        <wp:inline distT="0" distB="0" distL="0" distR="0">
          <wp:extent cx="7818414" cy="927100"/>
          <wp:effectExtent l="0" t="0" r="508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805" cy="935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A0A" w:rsidRDefault="00B05A0A" w:rsidP="008C02E0">
      <w:pPr>
        <w:spacing w:after="0" w:line="240" w:lineRule="auto"/>
      </w:pPr>
      <w:r>
        <w:separator/>
      </w:r>
    </w:p>
  </w:footnote>
  <w:footnote w:type="continuationSeparator" w:id="0">
    <w:p w:rsidR="00B05A0A" w:rsidRDefault="00B05A0A" w:rsidP="008C0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D6329"/>
    <w:multiLevelType w:val="hybridMultilevel"/>
    <w:tmpl w:val="B22A943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179CB"/>
    <w:multiLevelType w:val="hybridMultilevel"/>
    <w:tmpl w:val="8AE0580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C48DF"/>
    <w:multiLevelType w:val="hybridMultilevel"/>
    <w:tmpl w:val="A44A40B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6755F"/>
    <w:multiLevelType w:val="hybridMultilevel"/>
    <w:tmpl w:val="3C02915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C4AAC"/>
    <w:multiLevelType w:val="hybridMultilevel"/>
    <w:tmpl w:val="EA82135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BB5893"/>
    <w:multiLevelType w:val="hybridMultilevel"/>
    <w:tmpl w:val="95A8D0A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A94DFF"/>
    <w:multiLevelType w:val="hybridMultilevel"/>
    <w:tmpl w:val="ED928C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864B82"/>
    <w:multiLevelType w:val="hybridMultilevel"/>
    <w:tmpl w:val="E0580BF0"/>
    <w:lvl w:ilvl="0" w:tplc="C3B45E1A">
      <w:numFmt w:val="bullet"/>
      <w:lvlText w:val="-"/>
      <w:lvlJc w:val="left"/>
      <w:pPr>
        <w:ind w:left="1004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22A61B6"/>
    <w:multiLevelType w:val="hybridMultilevel"/>
    <w:tmpl w:val="C0782D7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0530EB"/>
    <w:multiLevelType w:val="hybridMultilevel"/>
    <w:tmpl w:val="B59477B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6C328F"/>
    <w:multiLevelType w:val="hybridMultilevel"/>
    <w:tmpl w:val="89C84B1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6E5C2D"/>
    <w:multiLevelType w:val="hybridMultilevel"/>
    <w:tmpl w:val="07F0C81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A752AC"/>
    <w:multiLevelType w:val="hybridMultilevel"/>
    <w:tmpl w:val="B0BA84B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744846"/>
    <w:multiLevelType w:val="hybridMultilevel"/>
    <w:tmpl w:val="D7C645C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9D03FF"/>
    <w:multiLevelType w:val="hybridMultilevel"/>
    <w:tmpl w:val="EBC213DE"/>
    <w:lvl w:ilvl="0" w:tplc="C3B45E1A">
      <w:numFmt w:val="bullet"/>
      <w:lvlText w:val="-"/>
      <w:lvlJc w:val="left"/>
      <w:pPr>
        <w:ind w:left="780" w:hanging="420"/>
      </w:pPr>
      <w:rPr>
        <w:rFonts w:ascii="Franklin Gothic Book" w:eastAsia="PMingLiU" w:hAnsi="Franklin Gothic Book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AB6DD9"/>
    <w:multiLevelType w:val="hybridMultilevel"/>
    <w:tmpl w:val="F8F46D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604BA3"/>
    <w:multiLevelType w:val="hybridMultilevel"/>
    <w:tmpl w:val="F43C4DE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515F3C"/>
    <w:multiLevelType w:val="hybridMultilevel"/>
    <w:tmpl w:val="A0CACF1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E92B80"/>
    <w:multiLevelType w:val="hybridMultilevel"/>
    <w:tmpl w:val="232220F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DA7FDA"/>
    <w:multiLevelType w:val="hybridMultilevel"/>
    <w:tmpl w:val="2200B6E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DB7AEA"/>
    <w:multiLevelType w:val="hybridMultilevel"/>
    <w:tmpl w:val="5826003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A80A4D"/>
    <w:multiLevelType w:val="hybridMultilevel"/>
    <w:tmpl w:val="A454BDE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1B39DC"/>
    <w:multiLevelType w:val="hybridMultilevel"/>
    <w:tmpl w:val="FCFE663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431741"/>
    <w:multiLevelType w:val="hybridMultilevel"/>
    <w:tmpl w:val="9670CB1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7F4E55"/>
    <w:multiLevelType w:val="hybridMultilevel"/>
    <w:tmpl w:val="242CEE7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786D86"/>
    <w:multiLevelType w:val="hybridMultilevel"/>
    <w:tmpl w:val="D61CB17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9E5D54"/>
    <w:multiLevelType w:val="hybridMultilevel"/>
    <w:tmpl w:val="5E0EC75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717D2B"/>
    <w:multiLevelType w:val="hybridMultilevel"/>
    <w:tmpl w:val="531CDD8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1C01FD"/>
    <w:multiLevelType w:val="hybridMultilevel"/>
    <w:tmpl w:val="FCE4595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BD7AE4"/>
    <w:multiLevelType w:val="hybridMultilevel"/>
    <w:tmpl w:val="95541BF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8675F7"/>
    <w:multiLevelType w:val="hybridMultilevel"/>
    <w:tmpl w:val="9274E2A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5B4F47"/>
    <w:multiLevelType w:val="hybridMultilevel"/>
    <w:tmpl w:val="3D7C43C8"/>
    <w:lvl w:ilvl="0" w:tplc="30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73D466E0"/>
    <w:multiLevelType w:val="hybridMultilevel"/>
    <w:tmpl w:val="B5E0FCD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26092A"/>
    <w:multiLevelType w:val="hybridMultilevel"/>
    <w:tmpl w:val="6AE67516"/>
    <w:lvl w:ilvl="0" w:tplc="C3B45E1A">
      <w:numFmt w:val="bullet"/>
      <w:lvlText w:val="-"/>
      <w:lvlJc w:val="left"/>
      <w:pPr>
        <w:ind w:left="1004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7B2E79BE"/>
    <w:multiLevelType w:val="hybridMultilevel"/>
    <w:tmpl w:val="9DC6501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34"/>
  </w:num>
  <w:num w:numId="4">
    <w:abstractNumId w:val="13"/>
  </w:num>
  <w:num w:numId="5">
    <w:abstractNumId w:val="0"/>
  </w:num>
  <w:num w:numId="6">
    <w:abstractNumId w:val="23"/>
  </w:num>
  <w:num w:numId="7">
    <w:abstractNumId w:val="30"/>
  </w:num>
  <w:num w:numId="8">
    <w:abstractNumId w:val="28"/>
  </w:num>
  <w:num w:numId="9">
    <w:abstractNumId w:val="18"/>
  </w:num>
  <w:num w:numId="10">
    <w:abstractNumId w:val="29"/>
  </w:num>
  <w:num w:numId="11">
    <w:abstractNumId w:val="2"/>
  </w:num>
  <w:num w:numId="12">
    <w:abstractNumId w:val="32"/>
  </w:num>
  <w:num w:numId="13">
    <w:abstractNumId w:val="20"/>
  </w:num>
  <w:num w:numId="14">
    <w:abstractNumId w:val="17"/>
  </w:num>
  <w:num w:numId="15">
    <w:abstractNumId w:val="1"/>
  </w:num>
  <w:num w:numId="16">
    <w:abstractNumId w:val="4"/>
  </w:num>
  <w:num w:numId="17">
    <w:abstractNumId w:val="3"/>
  </w:num>
  <w:num w:numId="18">
    <w:abstractNumId w:val="12"/>
  </w:num>
  <w:num w:numId="19">
    <w:abstractNumId w:val="9"/>
  </w:num>
  <w:num w:numId="20">
    <w:abstractNumId w:val="25"/>
  </w:num>
  <w:num w:numId="21">
    <w:abstractNumId w:val="11"/>
  </w:num>
  <w:num w:numId="22">
    <w:abstractNumId w:val="24"/>
  </w:num>
  <w:num w:numId="23">
    <w:abstractNumId w:val="27"/>
  </w:num>
  <w:num w:numId="24">
    <w:abstractNumId w:val="22"/>
  </w:num>
  <w:num w:numId="25">
    <w:abstractNumId w:val="26"/>
  </w:num>
  <w:num w:numId="26">
    <w:abstractNumId w:val="14"/>
  </w:num>
  <w:num w:numId="27">
    <w:abstractNumId w:val="19"/>
  </w:num>
  <w:num w:numId="28">
    <w:abstractNumId w:val="7"/>
  </w:num>
  <w:num w:numId="29">
    <w:abstractNumId w:val="10"/>
  </w:num>
  <w:num w:numId="30">
    <w:abstractNumId w:val="33"/>
  </w:num>
  <w:num w:numId="31">
    <w:abstractNumId w:val="8"/>
  </w:num>
  <w:num w:numId="32">
    <w:abstractNumId w:val="5"/>
  </w:num>
  <w:num w:numId="33">
    <w:abstractNumId w:val="21"/>
  </w:num>
  <w:num w:numId="34">
    <w:abstractNumId w:val="31"/>
  </w:num>
  <w:num w:numId="35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2E0"/>
    <w:rsid w:val="00011995"/>
    <w:rsid w:val="00021CEC"/>
    <w:rsid w:val="00031B06"/>
    <w:rsid w:val="000320FC"/>
    <w:rsid w:val="00060750"/>
    <w:rsid w:val="00060BE8"/>
    <w:rsid w:val="00086D29"/>
    <w:rsid w:val="00093C64"/>
    <w:rsid w:val="00097B8A"/>
    <w:rsid w:val="000C692A"/>
    <w:rsid w:val="000D51D1"/>
    <w:rsid w:val="000D5B83"/>
    <w:rsid w:val="000E74A5"/>
    <w:rsid w:val="00100FC4"/>
    <w:rsid w:val="00113FB6"/>
    <w:rsid w:val="00117924"/>
    <w:rsid w:val="00122398"/>
    <w:rsid w:val="00125AAD"/>
    <w:rsid w:val="0015766B"/>
    <w:rsid w:val="00157E58"/>
    <w:rsid w:val="001877C6"/>
    <w:rsid w:val="00193EE7"/>
    <w:rsid w:val="001A62B0"/>
    <w:rsid w:val="001B455B"/>
    <w:rsid w:val="001C5F14"/>
    <w:rsid w:val="001D498F"/>
    <w:rsid w:val="001F4654"/>
    <w:rsid w:val="00202344"/>
    <w:rsid w:val="00210EA2"/>
    <w:rsid w:val="0021422C"/>
    <w:rsid w:val="00223993"/>
    <w:rsid w:val="0022795E"/>
    <w:rsid w:val="00255889"/>
    <w:rsid w:val="00267702"/>
    <w:rsid w:val="0027183C"/>
    <w:rsid w:val="00275ECA"/>
    <w:rsid w:val="002767BF"/>
    <w:rsid w:val="00276845"/>
    <w:rsid w:val="002855A0"/>
    <w:rsid w:val="00286BF8"/>
    <w:rsid w:val="00286E6B"/>
    <w:rsid w:val="0029267E"/>
    <w:rsid w:val="0029774A"/>
    <w:rsid w:val="00297B91"/>
    <w:rsid w:val="002A46CF"/>
    <w:rsid w:val="002A7F34"/>
    <w:rsid w:val="002B33E6"/>
    <w:rsid w:val="002B4B46"/>
    <w:rsid w:val="002B6C67"/>
    <w:rsid w:val="002B72E0"/>
    <w:rsid w:val="002C53F6"/>
    <w:rsid w:val="0031391D"/>
    <w:rsid w:val="00314503"/>
    <w:rsid w:val="00321D52"/>
    <w:rsid w:val="00330503"/>
    <w:rsid w:val="0035169E"/>
    <w:rsid w:val="00352462"/>
    <w:rsid w:val="0035507F"/>
    <w:rsid w:val="0036158E"/>
    <w:rsid w:val="00362E4A"/>
    <w:rsid w:val="0036484E"/>
    <w:rsid w:val="00371C57"/>
    <w:rsid w:val="00376CEA"/>
    <w:rsid w:val="003806B0"/>
    <w:rsid w:val="003910CE"/>
    <w:rsid w:val="003A3D85"/>
    <w:rsid w:val="003A4C4C"/>
    <w:rsid w:val="003A50E0"/>
    <w:rsid w:val="003B6441"/>
    <w:rsid w:val="003D536D"/>
    <w:rsid w:val="003F0F47"/>
    <w:rsid w:val="003F7A58"/>
    <w:rsid w:val="003F7B73"/>
    <w:rsid w:val="0040173B"/>
    <w:rsid w:val="00406A0D"/>
    <w:rsid w:val="00423F0C"/>
    <w:rsid w:val="00425F07"/>
    <w:rsid w:val="004270F6"/>
    <w:rsid w:val="00436011"/>
    <w:rsid w:val="00457160"/>
    <w:rsid w:val="00461C97"/>
    <w:rsid w:val="00474F4D"/>
    <w:rsid w:val="00481A97"/>
    <w:rsid w:val="00483B9F"/>
    <w:rsid w:val="004862B2"/>
    <w:rsid w:val="0049540C"/>
    <w:rsid w:val="004962F8"/>
    <w:rsid w:val="004A7CD5"/>
    <w:rsid w:val="004B0DEB"/>
    <w:rsid w:val="004C3DD0"/>
    <w:rsid w:val="004C64F2"/>
    <w:rsid w:val="004E3680"/>
    <w:rsid w:val="004E5065"/>
    <w:rsid w:val="004E7B3F"/>
    <w:rsid w:val="0050635C"/>
    <w:rsid w:val="005135C4"/>
    <w:rsid w:val="0052072D"/>
    <w:rsid w:val="00520F30"/>
    <w:rsid w:val="00525025"/>
    <w:rsid w:val="005269F8"/>
    <w:rsid w:val="00544D6A"/>
    <w:rsid w:val="00547E2E"/>
    <w:rsid w:val="00571B2F"/>
    <w:rsid w:val="005819A4"/>
    <w:rsid w:val="005823BB"/>
    <w:rsid w:val="00584421"/>
    <w:rsid w:val="005A1FE3"/>
    <w:rsid w:val="005A65B2"/>
    <w:rsid w:val="005B42C3"/>
    <w:rsid w:val="005B5154"/>
    <w:rsid w:val="005C4E25"/>
    <w:rsid w:val="005D75F7"/>
    <w:rsid w:val="005E2138"/>
    <w:rsid w:val="005E3881"/>
    <w:rsid w:val="005E6E7D"/>
    <w:rsid w:val="005F0710"/>
    <w:rsid w:val="005F69A4"/>
    <w:rsid w:val="005F7BF6"/>
    <w:rsid w:val="0062300D"/>
    <w:rsid w:val="00624F26"/>
    <w:rsid w:val="00632F66"/>
    <w:rsid w:val="00645C4B"/>
    <w:rsid w:val="00666126"/>
    <w:rsid w:val="00674AD3"/>
    <w:rsid w:val="006758E4"/>
    <w:rsid w:val="006760F3"/>
    <w:rsid w:val="00681BB0"/>
    <w:rsid w:val="00684099"/>
    <w:rsid w:val="00684436"/>
    <w:rsid w:val="00697CED"/>
    <w:rsid w:val="006B2722"/>
    <w:rsid w:val="006B3FBA"/>
    <w:rsid w:val="006D7F16"/>
    <w:rsid w:val="006E0EC1"/>
    <w:rsid w:val="006E11B4"/>
    <w:rsid w:val="006E2266"/>
    <w:rsid w:val="006E45CC"/>
    <w:rsid w:val="006E5F3A"/>
    <w:rsid w:val="006F0848"/>
    <w:rsid w:val="006F1D8E"/>
    <w:rsid w:val="006F608B"/>
    <w:rsid w:val="00703518"/>
    <w:rsid w:val="00703B85"/>
    <w:rsid w:val="007047B8"/>
    <w:rsid w:val="00721D31"/>
    <w:rsid w:val="00742F51"/>
    <w:rsid w:val="007435E4"/>
    <w:rsid w:val="00757BC2"/>
    <w:rsid w:val="007643F5"/>
    <w:rsid w:val="0077566F"/>
    <w:rsid w:val="0077760A"/>
    <w:rsid w:val="00777AAC"/>
    <w:rsid w:val="00784314"/>
    <w:rsid w:val="007844F2"/>
    <w:rsid w:val="00785457"/>
    <w:rsid w:val="0078760B"/>
    <w:rsid w:val="00791E79"/>
    <w:rsid w:val="007A1308"/>
    <w:rsid w:val="007A2735"/>
    <w:rsid w:val="007A2C13"/>
    <w:rsid w:val="007B45C0"/>
    <w:rsid w:val="007C1995"/>
    <w:rsid w:val="007C2615"/>
    <w:rsid w:val="007C30FA"/>
    <w:rsid w:val="007C593E"/>
    <w:rsid w:val="007D7253"/>
    <w:rsid w:val="007E49C1"/>
    <w:rsid w:val="007E75F1"/>
    <w:rsid w:val="00800ABA"/>
    <w:rsid w:val="00800E6B"/>
    <w:rsid w:val="008171CA"/>
    <w:rsid w:val="00817A4F"/>
    <w:rsid w:val="00820E17"/>
    <w:rsid w:val="00822334"/>
    <w:rsid w:val="008244C0"/>
    <w:rsid w:val="008344A8"/>
    <w:rsid w:val="008363A3"/>
    <w:rsid w:val="00853D58"/>
    <w:rsid w:val="00857826"/>
    <w:rsid w:val="0086036D"/>
    <w:rsid w:val="00861FAD"/>
    <w:rsid w:val="008635CC"/>
    <w:rsid w:val="00867D84"/>
    <w:rsid w:val="00875436"/>
    <w:rsid w:val="00882A7A"/>
    <w:rsid w:val="00886652"/>
    <w:rsid w:val="00886790"/>
    <w:rsid w:val="00892B34"/>
    <w:rsid w:val="008952A2"/>
    <w:rsid w:val="008A2F03"/>
    <w:rsid w:val="008B6CF5"/>
    <w:rsid w:val="008B7411"/>
    <w:rsid w:val="008B7C7C"/>
    <w:rsid w:val="008C02E0"/>
    <w:rsid w:val="008C1F4D"/>
    <w:rsid w:val="008C608B"/>
    <w:rsid w:val="008E3CDE"/>
    <w:rsid w:val="008E6490"/>
    <w:rsid w:val="008F6C43"/>
    <w:rsid w:val="009015DF"/>
    <w:rsid w:val="00902BD0"/>
    <w:rsid w:val="00925BE9"/>
    <w:rsid w:val="0093034C"/>
    <w:rsid w:val="0096308A"/>
    <w:rsid w:val="00963EAE"/>
    <w:rsid w:val="0097024D"/>
    <w:rsid w:val="00972235"/>
    <w:rsid w:val="00983D49"/>
    <w:rsid w:val="0099156A"/>
    <w:rsid w:val="009D6682"/>
    <w:rsid w:val="009E3F3A"/>
    <w:rsid w:val="009F0FE8"/>
    <w:rsid w:val="00A02C9D"/>
    <w:rsid w:val="00A063ED"/>
    <w:rsid w:val="00A17F90"/>
    <w:rsid w:val="00A27165"/>
    <w:rsid w:val="00A711CA"/>
    <w:rsid w:val="00A75CEF"/>
    <w:rsid w:val="00A807D2"/>
    <w:rsid w:val="00A857B0"/>
    <w:rsid w:val="00A8727C"/>
    <w:rsid w:val="00A908B9"/>
    <w:rsid w:val="00A977B1"/>
    <w:rsid w:val="00AA09AA"/>
    <w:rsid w:val="00AB0CDC"/>
    <w:rsid w:val="00AC0CDE"/>
    <w:rsid w:val="00AD214C"/>
    <w:rsid w:val="00AE72F4"/>
    <w:rsid w:val="00AE7456"/>
    <w:rsid w:val="00AF68F4"/>
    <w:rsid w:val="00B03FA9"/>
    <w:rsid w:val="00B04FFB"/>
    <w:rsid w:val="00B05A0A"/>
    <w:rsid w:val="00B219E9"/>
    <w:rsid w:val="00B312B0"/>
    <w:rsid w:val="00B569AC"/>
    <w:rsid w:val="00B5793C"/>
    <w:rsid w:val="00B60D1B"/>
    <w:rsid w:val="00B761F7"/>
    <w:rsid w:val="00B82099"/>
    <w:rsid w:val="00B8322D"/>
    <w:rsid w:val="00B93202"/>
    <w:rsid w:val="00B9789E"/>
    <w:rsid w:val="00BA2EF9"/>
    <w:rsid w:val="00BA7F09"/>
    <w:rsid w:val="00BB66F0"/>
    <w:rsid w:val="00BD1E1A"/>
    <w:rsid w:val="00BD4D7F"/>
    <w:rsid w:val="00BD5496"/>
    <w:rsid w:val="00BE50F2"/>
    <w:rsid w:val="00BE7FB6"/>
    <w:rsid w:val="00BF11B3"/>
    <w:rsid w:val="00C01429"/>
    <w:rsid w:val="00C1353F"/>
    <w:rsid w:val="00C21CDB"/>
    <w:rsid w:val="00C24164"/>
    <w:rsid w:val="00C2459A"/>
    <w:rsid w:val="00C33EE6"/>
    <w:rsid w:val="00C35709"/>
    <w:rsid w:val="00C5143A"/>
    <w:rsid w:val="00C562A0"/>
    <w:rsid w:val="00C6468D"/>
    <w:rsid w:val="00C66D57"/>
    <w:rsid w:val="00C85FC9"/>
    <w:rsid w:val="00C91218"/>
    <w:rsid w:val="00C912E3"/>
    <w:rsid w:val="00C977A5"/>
    <w:rsid w:val="00CA1F32"/>
    <w:rsid w:val="00CA3AAF"/>
    <w:rsid w:val="00CB0877"/>
    <w:rsid w:val="00CB72CF"/>
    <w:rsid w:val="00CB7F5D"/>
    <w:rsid w:val="00CC3313"/>
    <w:rsid w:val="00CD2E05"/>
    <w:rsid w:val="00CE0DC2"/>
    <w:rsid w:val="00CF0FDC"/>
    <w:rsid w:val="00CF3122"/>
    <w:rsid w:val="00D04F6B"/>
    <w:rsid w:val="00D13E19"/>
    <w:rsid w:val="00D35F12"/>
    <w:rsid w:val="00D4490E"/>
    <w:rsid w:val="00D52E47"/>
    <w:rsid w:val="00D75972"/>
    <w:rsid w:val="00D844F7"/>
    <w:rsid w:val="00D84805"/>
    <w:rsid w:val="00D8664E"/>
    <w:rsid w:val="00D924A4"/>
    <w:rsid w:val="00DA407D"/>
    <w:rsid w:val="00DA7451"/>
    <w:rsid w:val="00DB1ED5"/>
    <w:rsid w:val="00DC2469"/>
    <w:rsid w:val="00DE5779"/>
    <w:rsid w:val="00DF19DA"/>
    <w:rsid w:val="00DF20F3"/>
    <w:rsid w:val="00DF2645"/>
    <w:rsid w:val="00DF45F8"/>
    <w:rsid w:val="00E04191"/>
    <w:rsid w:val="00E17646"/>
    <w:rsid w:val="00E25BC4"/>
    <w:rsid w:val="00E319E7"/>
    <w:rsid w:val="00E32A89"/>
    <w:rsid w:val="00E63E00"/>
    <w:rsid w:val="00E65C0F"/>
    <w:rsid w:val="00E73AE3"/>
    <w:rsid w:val="00E91267"/>
    <w:rsid w:val="00E94EF9"/>
    <w:rsid w:val="00E96ED1"/>
    <w:rsid w:val="00E97AA5"/>
    <w:rsid w:val="00EA7B1E"/>
    <w:rsid w:val="00EB29C2"/>
    <w:rsid w:val="00EB59A9"/>
    <w:rsid w:val="00EC09B5"/>
    <w:rsid w:val="00EC45C2"/>
    <w:rsid w:val="00ED4564"/>
    <w:rsid w:val="00EE4011"/>
    <w:rsid w:val="00F0424E"/>
    <w:rsid w:val="00F21702"/>
    <w:rsid w:val="00F44D71"/>
    <w:rsid w:val="00F46F6F"/>
    <w:rsid w:val="00F65BF3"/>
    <w:rsid w:val="00F71F60"/>
    <w:rsid w:val="00F75EDE"/>
    <w:rsid w:val="00F772E6"/>
    <w:rsid w:val="00F87968"/>
    <w:rsid w:val="00F95769"/>
    <w:rsid w:val="00FA1FBD"/>
    <w:rsid w:val="00FB42BE"/>
    <w:rsid w:val="00FB7413"/>
    <w:rsid w:val="00FD27A2"/>
    <w:rsid w:val="00FD31AD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C363E51-19D5-438B-B795-94F95147D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66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02E0"/>
  </w:style>
  <w:style w:type="paragraph" w:styleId="Piedepgina">
    <w:name w:val="footer"/>
    <w:basedOn w:val="Normal"/>
    <w:link w:val="Piedepgina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02E0"/>
  </w:style>
  <w:style w:type="paragraph" w:styleId="Textodeglobo">
    <w:name w:val="Balloon Text"/>
    <w:basedOn w:val="Normal"/>
    <w:link w:val="TextodegloboCar"/>
    <w:uiPriority w:val="99"/>
    <w:semiHidden/>
    <w:unhideWhenUsed/>
    <w:rsid w:val="008C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02E0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78760B"/>
  </w:style>
  <w:style w:type="character" w:customStyle="1" w:styleId="longtext">
    <w:name w:val="long_text"/>
    <w:basedOn w:val="Fuentedeprrafopredeter"/>
    <w:rsid w:val="0078760B"/>
  </w:style>
  <w:style w:type="paragraph" w:customStyle="1" w:styleId="Default">
    <w:name w:val="Default"/>
    <w:rsid w:val="007876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PE"/>
    </w:rPr>
  </w:style>
  <w:style w:type="paragraph" w:styleId="Sinespaciado">
    <w:name w:val="No Spacing"/>
    <w:link w:val="SinespaciadoCar"/>
    <w:uiPriority w:val="1"/>
    <w:qFormat/>
    <w:rsid w:val="0078760B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8760B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78760B"/>
    <w:rPr>
      <w:color w:val="0563C1"/>
      <w:u w:val="single"/>
    </w:rPr>
  </w:style>
  <w:style w:type="character" w:customStyle="1" w:styleId="apple-converted-space">
    <w:name w:val="apple-converted-space"/>
    <w:basedOn w:val="Fuentedeprrafopredeter"/>
    <w:rsid w:val="0078760B"/>
  </w:style>
  <w:style w:type="character" w:styleId="Textoennegrita">
    <w:name w:val="Strong"/>
    <w:basedOn w:val="Fuentedeprrafopredeter"/>
    <w:uiPriority w:val="22"/>
    <w:qFormat/>
    <w:rsid w:val="0078760B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78760B"/>
    <w:rPr>
      <w:color w:val="800080" w:themeColor="followedHyperlink"/>
      <w:u w:val="single"/>
    </w:rPr>
  </w:style>
  <w:style w:type="character" w:customStyle="1" w:styleId="SinespaciadoCar">
    <w:name w:val="Sin espaciado Car"/>
    <w:link w:val="Sinespaciado"/>
    <w:uiPriority w:val="1"/>
    <w:locked/>
    <w:rsid w:val="009E3F3A"/>
    <w:rPr>
      <w:rFonts w:ascii="Calibri" w:eastAsia="Calibri" w:hAnsi="Calibri" w:cs="Times New Roman"/>
    </w:rPr>
  </w:style>
  <w:style w:type="character" w:customStyle="1" w:styleId="hiddenspellerror">
    <w:name w:val="hiddenspellerror"/>
    <w:rsid w:val="00406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BC2BF-B927-4DC2-8707-D6FC5FDEF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2117</Words>
  <Characters>11646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OPERACIONES_1</cp:lastModifiedBy>
  <cp:revision>3</cp:revision>
  <dcterms:created xsi:type="dcterms:W3CDTF">2020-02-26T21:48:00Z</dcterms:created>
  <dcterms:modified xsi:type="dcterms:W3CDTF">2020-03-18T21:07:00Z</dcterms:modified>
</cp:coreProperties>
</file>