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239ED" w14:textId="77777777" w:rsidR="005F12EC" w:rsidRDefault="0069197C" w:rsidP="0067028F">
      <w:pPr>
        <w:pStyle w:val="Default"/>
        <w:jc w:val="both"/>
        <w:rPr>
          <w:rStyle w:val="A5"/>
          <w:rFonts w:ascii="Century Gothic" w:hAnsi="Century Gothic" w:cs="Times New Roman"/>
          <w:b/>
          <w:bCs/>
          <w:color w:val="1F497D"/>
          <w:sz w:val="44"/>
          <w:szCs w:val="44"/>
        </w:rPr>
      </w:pPr>
      <w:r>
        <w:rPr>
          <w:rFonts w:ascii="Century Gothic" w:hAnsi="Century Gothic" w:cs="Times New Roman"/>
          <w:b/>
          <w:bCs/>
          <w:noProof/>
          <w:color w:val="1F497D"/>
          <w:sz w:val="44"/>
          <w:szCs w:val="44"/>
          <w:lang w:eastAsia="es-ES_tradnl"/>
        </w:rPr>
        <w:drawing>
          <wp:anchor distT="0" distB="0" distL="114300" distR="114300" simplePos="0" relativeHeight="251665408" behindDoc="1" locked="0" layoutInCell="1" allowOverlap="1" wp14:anchorId="27632A7A" wp14:editId="226160A4">
            <wp:simplePos x="0" y="0"/>
            <wp:positionH relativeFrom="column">
              <wp:posOffset>-673100</wp:posOffset>
            </wp:positionH>
            <wp:positionV relativeFrom="paragraph">
              <wp:posOffset>-740097</wp:posOffset>
            </wp:positionV>
            <wp:extent cx="7591357" cy="2966937"/>
            <wp:effectExtent l="0" t="0" r="0" b="0"/>
            <wp:wrapNone/>
            <wp:docPr id="4" name="3 Imagen" descr="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jpg"/>
                    <pic:cNvPicPr/>
                  </pic:nvPicPr>
                  <pic:blipFill>
                    <a:blip r:embed="rId8"/>
                    <a:stretch>
                      <a:fillRect/>
                    </a:stretch>
                  </pic:blipFill>
                  <pic:spPr>
                    <a:xfrm>
                      <a:off x="0" y="0"/>
                      <a:ext cx="7591357" cy="2966937"/>
                    </a:xfrm>
                    <a:prstGeom prst="rect">
                      <a:avLst/>
                    </a:prstGeom>
                  </pic:spPr>
                </pic:pic>
              </a:graphicData>
            </a:graphic>
          </wp:anchor>
        </w:drawing>
      </w:r>
    </w:p>
    <w:p w14:paraId="74C50479" w14:textId="77777777" w:rsidR="007E65D3" w:rsidRDefault="007E65D3" w:rsidP="0067028F">
      <w:pPr>
        <w:pStyle w:val="Default"/>
        <w:jc w:val="both"/>
        <w:rPr>
          <w:rStyle w:val="A5"/>
          <w:rFonts w:ascii="Century Gothic" w:hAnsi="Century Gothic" w:cs="Times New Roman"/>
          <w:b/>
          <w:bCs/>
          <w:color w:val="1F497D"/>
          <w:sz w:val="44"/>
          <w:szCs w:val="44"/>
        </w:rPr>
      </w:pPr>
    </w:p>
    <w:p w14:paraId="45498BD2" w14:textId="77777777" w:rsidR="007E65D3" w:rsidRDefault="007E65D3" w:rsidP="0067028F">
      <w:pPr>
        <w:pStyle w:val="Default"/>
        <w:jc w:val="both"/>
        <w:rPr>
          <w:rStyle w:val="A5"/>
          <w:rFonts w:ascii="Century Gothic" w:hAnsi="Century Gothic" w:cs="Times New Roman"/>
          <w:b/>
          <w:bCs/>
          <w:color w:val="1F497D"/>
          <w:sz w:val="44"/>
          <w:szCs w:val="44"/>
        </w:rPr>
      </w:pPr>
    </w:p>
    <w:p w14:paraId="3185C67D" w14:textId="77777777" w:rsidR="007E65D3" w:rsidRDefault="007E65D3" w:rsidP="0067028F">
      <w:pPr>
        <w:pStyle w:val="Default"/>
        <w:jc w:val="both"/>
        <w:rPr>
          <w:rStyle w:val="A5"/>
          <w:rFonts w:ascii="Century Gothic" w:hAnsi="Century Gothic" w:cs="Times New Roman"/>
          <w:b/>
          <w:bCs/>
          <w:color w:val="1F497D"/>
          <w:sz w:val="44"/>
          <w:szCs w:val="44"/>
        </w:rPr>
      </w:pPr>
    </w:p>
    <w:p w14:paraId="741C8306" w14:textId="77777777" w:rsidR="007E65D3" w:rsidRDefault="007E65D3" w:rsidP="0067028F">
      <w:pPr>
        <w:pStyle w:val="Default"/>
        <w:jc w:val="both"/>
        <w:rPr>
          <w:rStyle w:val="A5"/>
          <w:rFonts w:ascii="Century Gothic" w:hAnsi="Century Gothic" w:cs="Times New Roman"/>
          <w:b/>
          <w:bCs/>
          <w:color w:val="1F497D"/>
          <w:sz w:val="44"/>
          <w:szCs w:val="44"/>
        </w:rPr>
      </w:pPr>
    </w:p>
    <w:p w14:paraId="04DB6050" w14:textId="77777777" w:rsidR="005F12EC" w:rsidRDefault="005F12EC" w:rsidP="0067028F">
      <w:pPr>
        <w:pStyle w:val="Default"/>
        <w:jc w:val="both"/>
        <w:rPr>
          <w:rStyle w:val="A5"/>
          <w:rFonts w:ascii="Century Gothic" w:hAnsi="Century Gothic" w:cs="Times New Roman"/>
          <w:b/>
          <w:bCs/>
          <w:color w:val="1F497D"/>
          <w:sz w:val="44"/>
          <w:szCs w:val="44"/>
        </w:rPr>
      </w:pPr>
    </w:p>
    <w:p w14:paraId="6F0A9C86" w14:textId="77777777" w:rsidR="0069197C" w:rsidRDefault="0069197C" w:rsidP="0067028F">
      <w:pPr>
        <w:pStyle w:val="Default"/>
        <w:jc w:val="center"/>
        <w:rPr>
          <w:rStyle w:val="A5"/>
          <w:rFonts w:ascii="Century Gothic" w:hAnsi="Century Gothic" w:cs="Times New Roman"/>
          <w:b/>
          <w:bCs/>
          <w:color w:val="1F497D"/>
          <w:sz w:val="44"/>
          <w:szCs w:val="44"/>
        </w:rPr>
      </w:pPr>
    </w:p>
    <w:p w14:paraId="4785473D" w14:textId="77777777" w:rsidR="00527C38" w:rsidRPr="00527C38" w:rsidRDefault="00527C38" w:rsidP="0067028F">
      <w:pPr>
        <w:pStyle w:val="Default"/>
        <w:jc w:val="center"/>
        <w:rPr>
          <w:rStyle w:val="A5"/>
          <w:rFonts w:ascii="Century Gothic" w:hAnsi="Century Gothic" w:cs="Times New Roman"/>
          <w:b/>
          <w:bCs/>
          <w:color w:val="1F497D"/>
          <w:sz w:val="22"/>
          <w:szCs w:val="44"/>
        </w:rPr>
      </w:pPr>
    </w:p>
    <w:p w14:paraId="0523BB1E" w14:textId="77777777" w:rsidR="00625284" w:rsidRDefault="0069197C" w:rsidP="0067028F">
      <w:pPr>
        <w:pStyle w:val="Default"/>
        <w:jc w:val="center"/>
        <w:rPr>
          <w:rStyle w:val="A5"/>
          <w:rFonts w:ascii="Century Gothic" w:hAnsi="Century Gothic" w:cs="Times New Roman"/>
          <w:b/>
          <w:bCs/>
          <w:color w:val="1F497D"/>
          <w:sz w:val="44"/>
          <w:szCs w:val="44"/>
        </w:rPr>
      </w:pPr>
      <w:r>
        <w:rPr>
          <w:rStyle w:val="A5"/>
          <w:rFonts w:ascii="Century Gothic" w:hAnsi="Century Gothic" w:cs="Times New Roman"/>
          <w:b/>
          <w:bCs/>
          <w:color w:val="1F497D"/>
          <w:sz w:val="44"/>
          <w:szCs w:val="44"/>
        </w:rPr>
        <w:t>CANADÁ</w:t>
      </w:r>
      <w:r w:rsidR="00AE1A1E">
        <w:rPr>
          <w:rStyle w:val="A5"/>
          <w:rFonts w:ascii="Century Gothic" w:hAnsi="Century Gothic" w:cs="Times New Roman"/>
          <w:b/>
          <w:bCs/>
          <w:color w:val="1F497D"/>
          <w:sz w:val="44"/>
          <w:szCs w:val="44"/>
        </w:rPr>
        <w:t xml:space="preserve"> MAGNIFICO </w:t>
      </w:r>
    </w:p>
    <w:p w14:paraId="46CE19E2" w14:textId="4C05E973" w:rsidR="001D2A6F" w:rsidRPr="0069197C" w:rsidRDefault="0069197C" w:rsidP="0067028F">
      <w:pPr>
        <w:pStyle w:val="Default"/>
        <w:jc w:val="center"/>
        <w:rPr>
          <w:rStyle w:val="A5"/>
          <w:rFonts w:ascii="Century Gothic" w:hAnsi="Century Gothic" w:cs="Times New Roman"/>
          <w:bCs/>
          <w:color w:val="1F497D"/>
          <w:sz w:val="40"/>
          <w:szCs w:val="40"/>
        </w:rPr>
      </w:pPr>
      <w:r w:rsidRPr="0069197C">
        <w:rPr>
          <w:rFonts w:ascii="Century Gothic" w:hAnsi="Century Gothic" w:cs="Times New Roman"/>
          <w:bCs/>
          <w:noProof/>
          <w:color w:val="1F497D"/>
          <w:sz w:val="40"/>
          <w:szCs w:val="40"/>
          <w:lang w:eastAsia="es-ES_tradnl"/>
        </w:rPr>
        <w:drawing>
          <wp:anchor distT="0" distB="0" distL="114300" distR="114300" simplePos="0" relativeHeight="251664384" behindDoc="1" locked="0" layoutInCell="1" allowOverlap="1" wp14:anchorId="0CC530A6" wp14:editId="03E80535">
            <wp:simplePos x="0" y="0"/>
            <wp:positionH relativeFrom="column">
              <wp:posOffset>5407660</wp:posOffset>
            </wp:positionH>
            <wp:positionV relativeFrom="paragraph">
              <wp:posOffset>196850</wp:posOffset>
            </wp:positionV>
            <wp:extent cx="1148080" cy="1381125"/>
            <wp:effectExtent l="19050" t="0" r="0" b="0"/>
            <wp:wrapNone/>
            <wp:docPr id="11" name="Imagen 11" descr="../../../../Pictures/VARIOS/5%25%20Descuento%20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VARIOS/5%25%20Descuento%20Ef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8080" cy="1381125"/>
                    </a:xfrm>
                    <a:prstGeom prst="rect">
                      <a:avLst/>
                    </a:prstGeom>
                    <a:noFill/>
                    <a:ln>
                      <a:noFill/>
                    </a:ln>
                  </pic:spPr>
                </pic:pic>
              </a:graphicData>
            </a:graphic>
          </wp:anchor>
        </w:drawing>
      </w:r>
      <w:r w:rsidR="008729D1">
        <w:rPr>
          <w:rStyle w:val="A5"/>
          <w:rFonts w:ascii="Century Gothic" w:hAnsi="Century Gothic" w:cs="Times New Roman"/>
          <w:bCs/>
          <w:color w:val="1F497D"/>
          <w:sz w:val="40"/>
          <w:szCs w:val="40"/>
        </w:rPr>
        <w:t>Con Desayuno Americano</w:t>
      </w:r>
      <w:bookmarkStart w:id="0" w:name="_GoBack"/>
      <w:bookmarkEnd w:id="0"/>
    </w:p>
    <w:p w14:paraId="6BC3BE7A" w14:textId="77777777" w:rsidR="005F12EC" w:rsidRPr="007415F8" w:rsidRDefault="00AE1A1E" w:rsidP="0067028F">
      <w:pPr>
        <w:pStyle w:val="Default"/>
        <w:jc w:val="center"/>
        <w:rPr>
          <w:rFonts w:ascii="Century Gothic" w:hAnsi="Century Gothic"/>
          <w:color w:val="E36C0A"/>
          <w:sz w:val="20"/>
          <w:szCs w:val="28"/>
        </w:rPr>
      </w:pPr>
      <w:r>
        <w:rPr>
          <w:rStyle w:val="A5"/>
          <w:rFonts w:ascii="Century Gothic" w:hAnsi="Century Gothic" w:cs="Times New Roman"/>
          <w:b/>
          <w:bCs/>
          <w:color w:val="E36C0A"/>
          <w:sz w:val="32"/>
          <w:szCs w:val="44"/>
        </w:rPr>
        <w:t>9</w:t>
      </w:r>
      <w:r w:rsidR="006C12F5">
        <w:rPr>
          <w:rStyle w:val="A5"/>
          <w:rFonts w:ascii="Century Gothic" w:hAnsi="Century Gothic" w:cs="Times New Roman"/>
          <w:b/>
          <w:bCs/>
          <w:color w:val="E36C0A"/>
          <w:sz w:val="32"/>
          <w:szCs w:val="44"/>
        </w:rPr>
        <w:t xml:space="preserve"> Días / </w:t>
      </w:r>
      <w:r>
        <w:rPr>
          <w:rStyle w:val="A5"/>
          <w:rFonts w:ascii="Century Gothic" w:hAnsi="Century Gothic" w:cs="Times New Roman"/>
          <w:b/>
          <w:bCs/>
          <w:color w:val="E36C0A"/>
          <w:sz w:val="32"/>
          <w:szCs w:val="44"/>
        </w:rPr>
        <w:t>8</w:t>
      </w:r>
      <w:r w:rsidR="007415F8">
        <w:rPr>
          <w:rStyle w:val="A5"/>
          <w:rFonts w:ascii="Century Gothic" w:hAnsi="Century Gothic" w:cs="Times New Roman"/>
          <w:b/>
          <w:bCs/>
          <w:color w:val="E36C0A"/>
          <w:sz w:val="32"/>
          <w:szCs w:val="44"/>
        </w:rPr>
        <w:t xml:space="preserve"> </w:t>
      </w:r>
      <w:r w:rsidR="009824EC" w:rsidRPr="009824EC">
        <w:rPr>
          <w:rStyle w:val="A5"/>
          <w:rFonts w:ascii="Century Gothic" w:hAnsi="Century Gothic" w:cs="Times New Roman"/>
          <w:b/>
          <w:bCs/>
          <w:color w:val="E36C0A"/>
          <w:sz w:val="32"/>
          <w:szCs w:val="44"/>
        </w:rPr>
        <w:t>Noches</w:t>
      </w:r>
    </w:p>
    <w:p w14:paraId="4F6F442F" w14:textId="77777777" w:rsidR="00393BA9" w:rsidRDefault="00393BA9" w:rsidP="0067028F">
      <w:pPr>
        <w:autoSpaceDE w:val="0"/>
        <w:autoSpaceDN w:val="0"/>
        <w:adjustRightInd w:val="0"/>
        <w:spacing w:after="0" w:line="240" w:lineRule="auto"/>
        <w:jc w:val="both"/>
        <w:rPr>
          <w:rFonts w:ascii="Century Gothic" w:hAnsi="Century Gothic"/>
          <w:sz w:val="18"/>
          <w:szCs w:val="18"/>
          <w:lang w:eastAsia="es-EC"/>
        </w:rPr>
      </w:pPr>
    </w:p>
    <w:p w14:paraId="7A978E45" w14:textId="77777777" w:rsidR="004664C3" w:rsidRDefault="004664C3" w:rsidP="0067028F">
      <w:pPr>
        <w:autoSpaceDE w:val="0"/>
        <w:autoSpaceDN w:val="0"/>
        <w:adjustRightInd w:val="0"/>
        <w:spacing w:after="0" w:line="240" w:lineRule="auto"/>
        <w:jc w:val="both"/>
        <w:rPr>
          <w:rFonts w:ascii="Century Gothic" w:hAnsi="Century Gothic"/>
          <w:sz w:val="18"/>
          <w:szCs w:val="18"/>
          <w:lang w:eastAsia="es-EC"/>
        </w:rPr>
      </w:pPr>
    </w:p>
    <w:p w14:paraId="2339ED0C" w14:textId="3E3FA503" w:rsidR="004664C3" w:rsidRDefault="00527C38" w:rsidP="004664C3">
      <w:pPr>
        <w:autoSpaceDE w:val="0"/>
        <w:autoSpaceDN w:val="0"/>
        <w:adjustRightInd w:val="0"/>
        <w:spacing w:after="0" w:line="240" w:lineRule="auto"/>
        <w:jc w:val="both"/>
        <w:rPr>
          <w:rFonts w:ascii="Century Gothic" w:hAnsi="Century Gothic"/>
          <w:b/>
          <w:sz w:val="18"/>
          <w:szCs w:val="18"/>
          <w:lang w:eastAsia="es-EC"/>
        </w:rPr>
      </w:pPr>
      <w:r w:rsidRPr="004664C3">
        <w:rPr>
          <w:rFonts w:ascii="Century Gothic" w:hAnsi="Century Gothic" w:cs="ArialNarrow-Bold"/>
          <w:b/>
          <w:bCs/>
          <w:noProof/>
          <w:sz w:val="17"/>
          <w:szCs w:val="17"/>
          <w:lang w:eastAsia="es-ES_tradnl"/>
        </w:rPr>
        <w:drawing>
          <wp:anchor distT="0" distB="0" distL="114300" distR="114300" simplePos="0" relativeHeight="251666432" behindDoc="0" locked="0" layoutInCell="1" allowOverlap="1" wp14:anchorId="2D327434" wp14:editId="3E11AF77">
            <wp:simplePos x="0" y="0"/>
            <wp:positionH relativeFrom="column">
              <wp:posOffset>1769110</wp:posOffset>
            </wp:positionH>
            <wp:positionV relativeFrom="paragraph">
              <wp:posOffset>82904</wp:posOffset>
            </wp:positionV>
            <wp:extent cx="3201035" cy="18872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1035" cy="1887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48E9" w:rsidRPr="004664C3">
        <w:rPr>
          <w:rFonts w:ascii="Century Gothic" w:hAnsi="Century Gothic"/>
          <w:b/>
          <w:sz w:val="18"/>
          <w:szCs w:val="18"/>
          <w:lang w:eastAsia="es-EC"/>
        </w:rPr>
        <w:t>Salidas Garantizadas:</w:t>
      </w:r>
    </w:p>
    <w:p w14:paraId="0047A221" w14:textId="7546F55B" w:rsidR="004664C3" w:rsidRDefault="004664C3" w:rsidP="004664C3">
      <w:pPr>
        <w:autoSpaceDE w:val="0"/>
        <w:autoSpaceDN w:val="0"/>
        <w:adjustRightInd w:val="0"/>
        <w:spacing w:after="0" w:line="240" w:lineRule="auto"/>
        <w:jc w:val="both"/>
        <w:rPr>
          <w:rFonts w:ascii="Century Gothic" w:hAnsi="Century Gothic"/>
          <w:b/>
          <w:sz w:val="18"/>
          <w:szCs w:val="18"/>
          <w:lang w:eastAsia="es-EC"/>
        </w:rPr>
      </w:pPr>
    </w:p>
    <w:p w14:paraId="57238B60" w14:textId="21FA82CC" w:rsidR="007415F8" w:rsidRPr="004664C3" w:rsidRDefault="0069197C" w:rsidP="004664C3">
      <w:pPr>
        <w:autoSpaceDE w:val="0"/>
        <w:autoSpaceDN w:val="0"/>
        <w:adjustRightInd w:val="0"/>
        <w:spacing w:after="0" w:line="240" w:lineRule="auto"/>
        <w:jc w:val="both"/>
        <w:rPr>
          <w:rFonts w:ascii="Century Gothic" w:hAnsi="Century Gothic"/>
          <w:b/>
          <w:sz w:val="18"/>
          <w:szCs w:val="18"/>
          <w:lang w:eastAsia="es-EC"/>
        </w:rPr>
      </w:pPr>
      <w:r w:rsidRPr="004664C3">
        <w:rPr>
          <w:rFonts w:ascii="Century Gothic" w:hAnsi="Century Gothic"/>
          <w:b/>
          <w:sz w:val="18"/>
          <w:szCs w:val="18"/>
          <w:lang w:eastAsia="es-EC"/>
        </w:rPr>
        <w:t>***</w:t>
      </w:r>
      <w:r w:rsidR="005113F8" w:rsidRPr="004664C3">
        <w:rPr>
          <w:rFonts w:ascii="Century Gothic" w:hAnsi="Century Gothic"/>
          <w:b/>
          <w:sz w:val="18"/>
          <w:szCs w:val="18"/>
          <w:lang w:eastAsia="es-EC"/>
        </w:rPr>
        <w:t xml:space="preserve">2018 </w:t>
      </w:r>
      <w:r w:rsidRPr="004664C3">
        <w:rPr>
          <w:rFonts w:ascii="Century Gothic" w:hAnsi="Century Gothic"/>
          <w:b/>
          <w:sz w:val="18"/>
          <w:szCs w:val="18"/>
          <w:lang w:eastAsia="es-EC"/>
        </w:rPr>
        <w:t>***</w:t>
      </w:r>
    </w:p>
    <w:p w14:paraId="09A6D558"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Mayo </w:t>
      </w:r>
      <w:r w:rsidR="0015759E">
        <w:rPr>
          <w:rFonts w:ascii="Century Gothic" w:hAnsi="Century Gothic" w:cs="ArialNarrow-Bold"/>
          <w:b/>
          <w:bCs/>
          <w:sz w:val="16"/>
          <w:szCs w:val="16"/>
          <w:lang w:eastAsia="es-EC"/>
        </w:rPr>
        <w:tab/>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5 12 19 26</w:t>
      </w:r>
    </w:p>
    <w:p w14:paraId="60534F4F"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Junio </w:t>
      </w:r>
      <w:r w:rsidR="0015759E">
        <w:rPr>
          <w:rFonts w:ascii="Century Gothic" w:hAnsi="Century Gothic" w:cs="ArialNarrow-Bold"/>
          <w:b/>
          <w:bCs/>
          <w:sz w:val="16"/>
          <w:szCs w:val="16"/>
          <w:lang w:eastAsia="es-EC"/>
        </w:rPr>
        <w:tab/>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2 9 16 23 30</w:t>
      </w:r>
    </w:p>
    <w:p w14:paraId="77166855"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Julio </w:t>
      </w:r>
      <w:r w:rsidR="0015759E">
        <w:rPr>
          <w:rFonts w:ascii="Century Gothic" w:hAnsi="Century Gothic" w:cs="ArialNarrow-Bold"/>
          <w:b/>
          <w:bCs/>
          <w:sz w:val="16"/>
          <w:szCs w:val="16"/>
          <w:lang w:eastAsia="es-EC"/>
        </w:rPr>
        <w:tab/>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7 14 21 28</w:t>
      </w:r>
    </w:p>
    <w:p w14:paraId="31AD6E87"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Agosto </w:t>
      </w:r>
      <w:r w:rsidR="0015759E">
        <w:rPr>
          <w:rFonts w:ascii="Century Gothic" w:hAnsi="Century Gothic" w:cs="ArialNarrow-Bold"/>
          <w:b/>
          <w:bCs/>
          <w:sz w:val="16"/>
          <w:szCs w:val="16"/>
          <w:lang w:eastAsia="es-EC"/>
        </w:rPr>
        <w:tab/>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4 11 18 25</w:t>
      </w:r>
    </w:p>
    <w:p w14:paraId="65760F60"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Septiembre </w:t>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1 8 15 22 29</w:t>
      </w:r>
    </w:p>
    <w:p w14:paraId="7D38CA03"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Octubre </w:t>
      </w:r>
      <w:r w:rsidR="0015759E">
        <w:rPr>
          <w:rFonts w:ascii="Century Gothic" w:hAnsi="Century Gothic" w:cs="ArialNarrow-Bold"/>
          <w:b/>
          <w:bCs/>
          <w:sz w:val="16"/>
          <w:szCs w:val="16"/>
          <w:lang w:eastAsia="es-EC"/>
        </w:rPr>
        <w:tab/>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6 13 20 27</w:t>
      </w:r>
    </w:p>
    <w:p w14:paraId="06AAC3C3"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Noviembre </w:t>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3 10</w:t>
      </w:r>
    </w:p>
    <w:p w14:paraId="6024CE41" w14:textId="77777777" w:rsidR="004664C3" w:rsidRDefault="005113F8" w:rsidP="004664C3">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Diciembre </w:t>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22</w:t>
      </w:r>
    </w:p>
    <w:p w14:paraId="7F097936" w14:textId="77777777" w:rsidR="004664C3" w:rsidRDefault="004664C3" w:rsidP="004664C3">
      <w:pPr>
        <w:autoSpaceDE w:val="0"/>
        <w:autoSpaceDN w:val="0"/>
        <w:adjustRightInd w:val="0"/>
        <w:spacing w:after="0" w:line="240" w:lineRule="auto"/>
        <w:rPr>
          <w:rFonts w:ascii="Century Gothic" w:hAnsi="Century Gothic" w:cs="TimesNewRomanPSMT"/>
          <w:sz w:val="16"/>
          <w:szCs w:val="16"/>
          <w:lang w:eastAsia="es-EC"/>
        </w:rPr>
      </w:pPr>
    </w:p>
    <w:p w14:paraId="297C1883" w14:textId="77777777" w:rsidR="005113F8" w:rsidRPr="004664C3" w:rsidRDefault="0069197C" w:rsidP="004664C3">
      <w:pPr>
        <w:autoSpaceDE w:val="0"/>
        <w:autoSpaceDN w:val="0"/>
        <w:adjustRightInd w:val="0"/>
        <w:spacing w:after="0" w:line="240" w:lineRule="auto"/>
        <w:rPr>
          <w:rFonts w:ascii="Century Gothic" w:hAnsi="Century Gothic" w:cs="TimesNewRomanPSMT"/>
          <w:b/>
          <w:sz w:val="16"/>
          <w:szCs w:val="16"/>
          <w:lang w:eastAsia="es-EC"/>
        </w:rPr>
      </w:pPr>
      <w:r w:rsidRPr="004664C3">
        <w:rPr>
          <w:rFonts w:ascii="Century Gothic" w:hAnsi="Century Gothic" w:cs="ArialNarrow"/>
          <w:b/>
          <w:sz w:val="18"/>
          <w:szCs w:val="18"/>
          <w:lang w:eastAsia="es-EC"/>
        </w:rPr>
        <w:t>***</w:t>
      </w:r>
      <w:r w:rsidR="005113F8" w:rsidRPr="004664C3">
        <w:rPr>
          <w:rFonts w:ascii="Century Gothic" w:hAnsi="Century Gothic" w:cs="ArialNarrow"/>
          <w:b/>
          <w:sz w:val="18"/>
          <w:szCs w:val="18"/>
          <w:lang w:eastAsia="es-EC"/>
        </w:rPr>
        <w:t>2019</w:t>
      </w:r>
      <w:r w:rsidRPr="004664C3">
        <w:rPr>
          <w:rFonts w:ascii="Century Gothic" w:hAnsi="Century Gothic" w:cs="ArialNarrow"/>
          <w:b/>
          <w:sz w:val="18"/>
          <w:szCs w:val="18"/>
          <w:lang w:eastAsia="es-EC"/>
        </w:rPr>
        <w:t>***</w:t>
      </w:r>
    </w:p>
    <w:p w14:paraId="18C511DD" w14:textId="77777777" w:rsidR="005113F8" w:rsidRPr="0015759E" w:rsidRDefault="005113F8" w:rsidP="005113F8">
      <w:pPr>
        <w:autoSpaceDE w:val="0"/>
        <w:autoSpaceDN w:val="0"/>
        <w:adjustRightInd w:val="0"/>
        <w:spacing w:after="0" w:line="240" w:lineRule="auto"/>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Marzo </w:t>
      </w:r>
      <w:r w:rsidR="0015759E">
        <w:rPr>
          <w:rFonts w:ascii="Century Gothic" w:hAnsi="Century Gothic" w:cs="ArialNarrow-Bold"/>
          <w:b/>
          <w:bCs/>
          <w:sz w:val="16"/>
          <w:szCs w:val="16"/>
          <w:lang w:eastAsia="es-EC"/>
        </w:rPr>
        <w:tab/>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9 23</w:t>
      </w:r>
    </w:p>
    <w:p w14:paraId="5B4B0E92" w14:textId="77777777" w:rsidR="005113F8" w:rsidRPr="0015759E" w:rsidRDefault="005113F8" w:rsidP="005113F8">
      <w:pPr>
        <w:autoSpaceDE w:val="0"/>
        <w:autoSpaceDN w:val="0"/>
        <w:adjustRightInd w:val="0"/>
        <w:spacing w:after="0" w:line="240" w:lineRule="auto"/>
        <w:jc w:val="both"/>
        <w:rPr>
          <w:rFonts w:ascii="Century Gothic" w:hAnsi="Century Gothic" w:cs="TimesNewRomanPSMT"/>
          <w:sz w:val="16"/>
          <w:szCs w:val="16"/>
          <w:lang w:eastAsia="es-EC"/>
        </w:rPr>
      </w:pPr>
      <w:r w:rsidRPr="0015759E">
        <w:rPr>
          <w:rFonts w:ascii="Century Gothic" w:hAnsi="Century Gothic" w:cs="ArialNarrow-Bold"/>
          <w:b/>
          <w:bCs/>
          <w:sz w:val="16"/>
          <w:szCs w:val="16"/>
          <w:lang w:eastAsia="es-EC"/>
        </w:rPr>
        <w:t xml:space="preserve">Abril </w:t>
      </w:r>
      <w:r w:rsidR="0015759E">
        <w:rPr>
          <w:rFonts w:ascii="Century Gothic" w:hAnsi="Century Gothic" w:cs="ArialNarrow-Bold"/>
          <w:b/>
          <w:bCs/>
          <w:sz w:val="16"/>
          <w:szCs w:val="16"/>
          <w:lang w:eastAsia="es-EC"/>
        </w:rPr>
        <w:tab/>
      </w:r>
      <w:r w:rsidR="0015759E">
        <w:rPr>
          <w:rFonts w:ascii="Century Gothic" w:hAnsi="Century Gothic" w:cs="ArialNarrow-Bold"/>
          <w:b/>
          <w:bCs/>
          <w:sz w:val="16"/>
          <w:szCs w:val="16"/>
          <w:lang w:eastAsia="es-EC"/>
        </w:rPr>
        <w:tab/>
      </w:r>
      <w:r w:rsidRPr="0015759E">
        <w:rPr>
          <w:rFonts w:ascii="Century Gothic" w:hAnsi="Century Gothic" w:cs="TimesNewRomanPSMT"/>
          <w:sz w:val="16"/>
          <w:szCs w:val="16"/>
          <w:lang w:eastAsia="es-EC"/>
        </w:rPr>
        <w:t>6 13</w:t>
      </w:r>
    </w:p>
    <w:p w14:paraId="697AD539" w14:textId="77777777" w:rsidR="005113F8" w:rsidRPr="0015759E" w:rsidRDefault="005113F8" w:rsidP="005113F8">
      <w:pPr>
        <w:autoSpaceDE w:val="0"/>
        <w:autoSpaceDN w:val="0"/>
        <w:adjustRightInd w:val="0"/>
        <w:spacing w:after="0" w:line="240" w:lineRule="auto"/>
        <w:jc w:val="both"/>
        <w:rPr>
          <w:rFonts w:ascii="Century Gothic" w:hAnsi="Century Gothic" w:cs="TimesNewRomanPSMT"/>
          <w:sz w:val="16"/>
          <w:szCs w:val="16"/>
          <w:lang w:eastAsia="es-EC"/>
        </w:rPr>
      </w:pPr>
    </w:p>
    <w:p w14:paraId="2852D1E9" w14:textId="77777777" w:rsidR="00C6768F" w:rsidRPr="0015759E" w:rsidRDefault="00C6768F" w:rsidP="005113F8">
      <w:pPr>
        <w:autoSpaceDE w:val="0"/>
        <w:autoSpaceDN w:val="0"/>
        <w:adjustRightInd w:val="0"/>
        <w:spacing w:after="0" w:line="240" w:lineRule="auto"/>
        <w:jc w:val="both"/>
        <w:rPr>
          <w:rFonts w:ascii="Century Gothic" w:hAnsi="Century Gothic" w:cs="ArialNarrow-Bold"/>
          <w:b/>
          <w:bCs/>
          <w:sz w:val="17"/>
          <w:szCs w:val="17"/>
          <w:lang w:val="es-EC" w:eastAsia="es-EC"/>
        </w:rPr>
      </w:pPr>
    </w:p>
    <w:p w14:paraId="1208335D" w14:textId="77777777" w:rsidR="00527C38" w:rsidRDefault="00527C38" w:rsidP="0015759E">
      <w:pPr>
        <w:spacing w:after="0"/>
        <w:ind w:left="284"/>
        <w:jc w:val="both"/>
        <w:rPr>
          <w:rFonts w:ascii="Century Gothic" w:eastAsia="Times New Roman" w:hAnsi="Century Gothic"/>
          <w:b/>
          <w:color w:val="000000"/>
          <w:sz w:val="20"/>
          <w:szCs w:val="20"/>
          <w:lang w:val="es-EC" w:eastAsia="es-EC"/>
        </w:rPr>
      </w:pPr>
    </w:p>
    <w:p w14:paraId="4D8043C1" w14:textId="77777777" w:rsidR="004664C3" w:rsidRDefault="004664C3" w:rsidP="004664C3">
      <w:pPr>
        <w:spacing w:after="0" w:line="240" w:lineRule="auto"/>
        <w:jc w:val="center"/>
        <w:rPr>
          <w:rStyle w:val="A4"/>
          <w:rFonts w:ascii="Century Gothic" w:hAnsi="Century Gothic"/>
          <w:b/>
          <w:sz w:val="20"/>
          <w:szCs w:val="22"/>
        </w:rPr>
      </w:pPr>
      <w:r w:rsidRPr="0015759E">
        <w:rPr>
          <w:rStyle w:val="A4"/>
          <w:rFonts w:ascii="Century Gothic" w:hAnsi="Century Gothic"/>
          <w:b/>
          <w:sz w:val="20"/>
          <w:szCs w:val="22"/>
        </w:rPr>
        <w:t>PRECIOS POR PERSONA E</w:t>
      </w:r>
      <w:r w:rsidRPr="00466A10">
        <w:rPr>
          <w:rStyle w:val="A4"/>
          <w:rFonts w:ascii="Century Gothic" w:hAnsi="Century Gothic"/>
          <w:b/>
          <w:sz w:val="20"/>
          <w:szCs w:val="22"/>
        </w:rPr>
        <w:t>N US$</w:t>
      </w:r>
    </w:p>
    <w:p w14:paraId="51931136" w14:textId="77777777" w:rsidR="00527C38" w:rsidRPr="004664C3" w:rsidRDefault="00527C38" w:rsidP="004664C3">
      <w:pPr>
        <w:spacing w:after="0" w:line="240" w:lineRule="auto"/>
        <w:jc w:val="center"/>
        <w:rPr>
          <w:rStyle w:val="A4"/>
          <w:rFonts w:ascii="Century Gothic" w:hAnsi="Century Gothic"/>
          <w:b/>
          <w:sz w:val="20"/>
          <w:szCs w:val="22"/>
        </w:rPr>
      </w:pPr>
    </w:p>
    <w:tbl>
      <w:tblPr>
        <w:tblW w:w="7397" w:type="dxa"/>
        <w:jc w:val="center"/>
        <w:tblCellMar>
          <w:left w:w="70" w:type="dxa"/>
          <w:right w:w="70" w:type="dxa"/>
        </w:tblCellMar>
        <w:tblLook w:val="04A0" w:firstRow="1" w:lastRow="0" w:firstColumn="1" w:lastColumn="0" w:noHBand="0" w:noVBand="1"/>
      </w:tblPr>
      <w:tblGrid>
        <w:gridCol w:w="2972"/>
        <w:gridCol w:w="887"/>
        <w:gridCol w:w="887"/>
        <w:gridCol w:w="887"/>
        <w:gridCol w:w="887"/>
        <w:gridCol w:w="877"/>
      </w:tblGrid>
      <w:tr w:rsidR="004664C3" w:rsidRPr="00382533" w14:paraId="4F0F8842" w14:textId="77777777" w:rsidTr="00085AA9">
        <w:trPr>
          <w:trHeight w:val="195"/>
          <w:jc w:val="center"/>
        </w:trPr>
        <w:tc>
          <w:tcPr>
            <w:tcW w:w="2972" w:type="dxa"/>
            <w:tcBorders>
              <w:top w:val="single" w:sz="8" w:space="0" w:color="auto"/>
              <w:left w:val="single" w:sz="4" w:space="0" w:color="auto"/>
              <w:bottom w:val="nil"/>
              <w:right w:val="single" w:sz="4" w:space="0" w:color="auto"/>
            </w:tcBorders>
            <w:shd w:val="clear" w:color="000000" w:fill="1F497D"/>
            <w:vAlign w:val="center"/>
            <w:hideMark/>
          </w:tcPr>
          <w:p w14:paraId="4CB428CA" w14:textId="77777777" w:rsidR="004664C3" w:rsidRPr="00382533" w:rsidRDefault="004664C3" w:rsidP="00085AA9">
            <w:pPr>
              <w:spacing w:after="0" w:line="240" w:lineRule="auto"/>
              <w:jc w:val="center"/>
              <w:rPr>
                <w:rFonts w:ascii="Century Gothic" w:eastAsia="Times New Roman" w:hAnsi="Century Gothic" w:cs="Calibri"/>
                <w:b/>
                <w:bCs/>
                <w:color w:val="FFFFFF"/>
                <w:sz w:val="20"/>
                <w:szCs w:val="20"/>
                <w:lang w:val="es-EC" w:eastAsia="es-EC"/>
              </w:rPr>
            </w:pPr>
            <w:r w:rsidRPr="00382533">
              <w:rPr>
                <w:rFonts w:ascii="Century Gothic" w:eastAsia="Times New Roman" w:hAnsi="Century Gothic" w:cs="Calibri"/>
                <w:b/>
                <w:bCs/>
                <w:color w:val="FFFFFF"/>
                <w:sz w:val="20"/>
                <w:szCs w:val="20"/>
                <w:lang w:val="es-EC" w:eastAsia="es-EC"/>
              </w:rPr>
              <w:t>SALIDAS</w:t>
            </w:r>
          </w:p>
        </w:tc>
        <w:tc>
          <w:tcPr>
            <w:tcW w:w="887" w:type="dxa"/>
            <w:tcBorders>
              <w:top w:val="single" w:sz="8" w:space="0" w:color="auto"/>
              <w:left w:val="nil"/>
              <w:bottom w:val="nil"/>
              <w:right w:val="single" w:sz="4" w:space="0" w:color="auto"/>
            </w:tcBorders>
            <w:shd w:val="clear" w:color="000000" w:fill="1F497D"/>
            <w:vAlign w:val="center"/>
            <w:hideMark/>
          </w:tcPr>
          <w:p w14:paraId="368DB9E1" w14:textId="77777777" w:rsidR="004664C3" w:rsidRPr="00382533" w:rsidRDefault="004664C3" w:rsidP="00085AA9">
            <w:pPr>
              <w:spacing w:after="0" w:line="240" w:lineRule="auto"/>
              <w:jc w:val="center"/>
              <w:rPr>
                <w:rFonts w:ascii="Century Gothic" w:eastAsia="Times New Roman" w:hAnsi="Century Gothic" w:cs="Calibri"/>
                <w:b/>
                <w:bCs/>
                <w:color w:val="FFFFFF"/>
                <w:sz w:val="20"/>
                <w:szCs w:val="20"/>
                <w:lang w:val="es-EC" w:eastAsia="es-EC"/>
              </w:rPr>
            </w:pPr>
            <w:r w:rsidRPr="00382533">
              <w:rPr>
                <w:rFonts w:ascii="Century Gothic" w:eastAsia="Times New Roman" w:hAnsi="Century Gothic" w:cs="Calibri"/>
                <w:b/>
                <w:bCs/>
                <w:color w:val="FFFFFF"/>
                <w:sz w:val="20"/>
                <w:szCs w:val="20"/>
                <w:lang w:val="es-EC" w:eastAsia="es-EC"/>
              </w:rPr>
              <w:t>SGL</w:t>
            </w:r>
          </w:p>
        </w:tc>
        <w:tc>
          <w:tcPr>
            <w:tcW w:w="887" w:type="dxa"/>
            <w:tcBorders>
              <w:top w:val="single" w:sz="8" w:space="0" w:color="auto"/>
              <w:left w:val="nil"/>
              <w:bottom w:val="nil"/>
              <w:right w:val="single" w:sz="4" w:space="0" w:color="auto"/>
            </w:tcBorders>
            <w:shd w:val="clear" w:color="000000" w:fill="1F497D"/>
            <w:vAlign w:val="center"/>
            <w:hideMark/>
          </w:tcPr>
          <w:p w14:paraId="7620C72C" w14:textId="77777777" w:rsidR="004664C3" w:rsidRPr="00382533" w:rsidRDefault="004664C3" w:rsidP="00085AA9">
            <w:pPr>
              <w:spacing w:after="0" w:line="240" w:lineRule="auto"/>
              <w:jc w:val="center"/>
              <w:rPr>
                <w:rFonts w:ascii="Century Gothic" w:eastAsia="Times New Roman" w:hAnsi="Century Gothic" w:cs="Calibri"/>
                <w:b/>
                <w:bCs/>
                <w:color w:val="FFFFFF"/>
                <w:sz w:val="20"/>
                <w:szCs w:val="20"/>
                <w:lang w:val="es-EC" w:eastAsia="es-EC"/>
              </w:rPr>
            </w:pPr>
            <w:r w:rsidRPr="00382533">
              <w:rPr>
                <w:rFonts w:ascii="Century Gothic" w:eastAsia="Times New Roman" w:hAnsi="Century Gothic" w:cs="Calibri"/>
                <w:b/>
                <w:bCs/>
                <w:color w:val="FFFFFF"/>
                <w:sz w:val="20"/>
                <w:szCs w:val="20"/>
                <w:lang w:val="es-EC" w:eastAsia="es-EC"/>
              </w:rPr>
              <w:t>DBL</w:t>
            </w:r>
          </w:p>
        </w:tc>
        <w:tc>
          <w:tcPr>
            <w:tcW w:w="887" w:type="dxa"/>
            <w:tcBorders>
              <w:top w:val="single" w:sz="8" w:space="0" w:color="auto"/>
              <w:left w:val="nil"/>
              <w:bottom w:val="nil"/>
              <w:right w:val="single" w:sz="4" w:space="0" w:color="auto"/>
            </w:tcBorders>
            <w:shd w:val="clear" w:color="000000" w:fill="1F497D"/>
            <w:vAlign w:val="center"/>
            <w:hideMark/>
          </w:tcPr>
          <w:p w14:paraId="6285EC67" w14:textId="77777777" w:rsidR="004664C3" w:rsidRPr="00382533" w:rsidRDefault="004664C3" w:rsidP="00085AA9">
            <w:pPr>
              <w:spacing w:after="0" w:line="240" w:lineRule="auto"/>
              <w:jc w:val="center"/>
              <w:rPr>
                <w:rFonts w:ascii="Century Gothic" w:eastAsia="Times New Roman" w:hAnsi="Century Gothic" w:cs="Calibri"/>
                <w:b/>
                <w:bCs/>
                <w:color w:val="FFFFFF"/>
                <w:sz w:val="20"/>
                <w:szCs w:val="20"/>
                <w:lang w:val="es-EC" w:eastAsia="es-EC"/>
              </w:rPr>
            </w:pPr>
            <w:r w:rsidRPr="00382533">
              <w:rPr>
                <w:rFonts w:ascii="Century Gothic" w:eastAsia="Times New Roman" w:hAnsi="Century Gothic" w:cs="Calibri"/>
                <w:b/>
                <w:bCs/>
                <w:color w:val="FFFFFF"/>
                <w:sz w:val="20"/>
                <w:szCs w:val="20"/>
                <w:lang w:val="es-EC" w:eastAsia="es-EC"/>
              </w:rPr>
              <w:t>TPL</w:t>
            </w:r>
          </w:p>
        </w:tc>
        <w:tc>
          <w:tcPr>
            <w:tcW w:w="887" w:type="dxa"/>
            <w:tcBorders>
              <w:top w:val="single" w:sz="8" w:space="0" w:color="auto"/>
              <w:left w:val="nil"/>
              <w:bottom w:val="nil"/>
              <w:right w:val="single" w:sz="4" w:space="0" w:color="auto"/>
            </w:tcBorders>
            <w:shd w:val="clear" w:color="000000" w:fill="1F497D"/>
            <w:vAlign w:val="center"/>
            <w:hideMark/>
          </w:tcPr>
          <w:p w14:paraId="46CB0A5A" w14:textId="77777777" w:rsidR="004664C3" w:rsidRPr="00382533" w:rsidRDefault="004664C3" w:rsidP="00085AA9">
            <w:pPr>
              <w:spacing w:after="0" w:line="240" w:lineRule="auto"/>
              <w:jc w:val="center"/>
              <w:rPr>
                <w:rFonts w:ascii="Century Gothic" w:eastAsia="Times New Roman" w:hAnsi="Century Gothic" w:cs="Calibri"/>
                <w:b/>
                <w:bCs/>
                <w:color w:val="FFFFFF"/>
                <w:sz w:val="20"/>
                <w:szCs w:val="20"/>
                <w:lang w:val="es-EC" w:eastAsia="es-EC"/>
              </w:rPr>
            </w:pPr>
            <w:r w:rsidRPr="00382533">
              <w:rPr>
                <w:rFonts w:ascii="Century Gothic" w:eastAsia="Times New Roman" w:hAnsi="Century Gothic" w:cs="Calibri"/>
                <w:b/>
                <w:bCs/>
                <w:color w:val="FFFFFF"/>
                <w:sz w:val="20"/>
                <w:szCs w:val="20"/>
                <w:lang w:val="es-EC" w:eastAsia="es-EC"/>
              </w:rPr>
              <w:t>CUA</w:t>
            </w:r>
          </w:p>
        </w:tc>
        <w:tc>
          <w:tcPr>
            <w:tcW w:w="877" w:type="dxa"/>
            <w:tcBorders>
              <w:top w:val="single" w:sz="8" w:space="0" w:color="auto"/>
              <w:left w:val="nil"/>
              <w:bottom w:val="nil"/>
              <w:right w:val="single" w:sz="4" w:space="0" w:color="auto"/>
            </w:tcBorders>
            <w:shd w:val="clear" w:color="000000" w:fill="1F497D"/>
            <w:vAlign w:val="center"/>
            <w:hideMark/>
          </w:tcPr>
          <w:p w14:paraId="7658FDDA" w14:textId="77777777" w:rsidR="004664C3" w:rsidRPr="00382533" w:rsidRDefault="004664C3" w:rsidP="00085AA9">
            <w:pPr>
              <w:spacing w:after="0" w:line="240" w:lineRule="auto"/>
              <w:jc w:val="center"/>
              <w:rPr>
                <w:rFonts w:ascii="Century Gothic" w:eastAsia="Times New Roman" w:hAnsi="Century Gothic" w:cs="Calibri"/>
                <w:b/>
                <w:bCs/>
                <w:color w:val="FFFFFF"/>
                <w:sz w:val="20"/>
                <w:szCs w:val="20"/>
                <w:lang w:val="es-EC" w:eastAsia="es-EC"/>
              </w:rPr>
            </w:pPr>
            <w:r w:rsidRPr="00382533">
              <w:rPr>
                <w:rFonts w:ascii="Century Gothic" w:eastAsia="Times New Roman" w:hAnsi="Century Gothic" w:cs="Calibri"/>
                <w:b/>
                <w:bCs/>
                <w:color w:val="FFFFFF"/>
                <w:sz w:val="20"/>
                <w:szCs w:val="20"/>
                <w:lang w:val="es-EC" w:eastAsia="es-EC"/>
              </w:rPr>
              <w:t>CHD</w:t>
            </w:r>
          </w:p>
        </w:tc>
      </w:tr>
      <w:tr w:rsidR="004664C3" w:rsidRPr="00382533" w14:paraId="2467CA65" w14:textId="77777777" w:rsidTr="00527C38">
        <w:trPr>
          <w:trHeight w:val="1558"/>
          <w:jc w:val="center"/>
        </w:trPr>
        <w:tc>
          <w:tcPr>
            <w:tcW w:w="297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72D3C8B" w14:textId="4F502B1F" w:rsidR="004664C3" w:rsidRPr="0015759E" w:rsidRDefault="004664C3" w:rsidP="00085AA9">
            <w:pPr>
              <w:spacing w:after="0" w:line="240" w:lineRule="auto"/>
              <w:jc w:val="center"/>
              <w:rPr>
                <w:rFonts w:ascii="Century Gothic" w:eastAsia="Times New Roman" w:hAnsi="Century Gothic" w:cs="Calibri"/>
                <w:b/>
                <w:bCs/>
                <w:sz w:val="18"/>
                <w:szCs w:val="18"/>
                <w:lang w:val="es-EC" w:eastAsia="es-EC"/>
              </w:rPr>
            </w:pPr>
            <w:r w:rsidRPr="0015759E">
              <w:rPr>
                <w:rFonts w:ascii="Century Gothic" w:eastAsia="Times New Roman" w:hAnsi="Century Gothic" w:cs="Calibri"/>
                <w:b/>
                <w:bCs/>
                <w:sz w:val="18"/>
                <w:szCs w:val="18"/>
                <w:lang w:val="es-EC" w:eastAsia="es-EC"/>
              </w:rPr>
              <w:t>2018</w:t>
            </w:r>
            <w:r w:rsidRPr="0015759E">
              <w:rPr>
                <w:rFonts w:ascii="Century Gothic" w:eastAsia="Times New Roman" w:hAnsi="Century Gothic" w:cs="Calibri"/>
                <w:b/>
                <w:bCs/>
                <w:sz w:val="18"/>
                <w:szCs w:val="18"/>
                <w:lang w:val="es-EC" w:eastAsia="es-EC"/>
              </w:rPr>
              <w:br/>
            </w:r>
            <w:r w:rsidRPr="00527C38">
              <w:rPr>
                <w:rFonts w:ascii="Century Gothic" w:eastAsia="Times New Roman" w:hAnsi="Century Gothic" w:cs="Calibri"/>
                <w:bCs/>
                <w:sz w:val="18"/>
                <w:szCs w:val="18"/>
                <w:lang w:val="es-EC" w:eastAsia="es-EC"/>
              </w:rPr>
              <w:t>Mayo 5 12 19 26</w:t>
            </w:r>
            <w:r w:rsidRPr="00527C38">
              <w:rPr>
                <w:rFonts w:ascii="Century Gothic" w:eastAsia="Times New Roman" w:hAnsi="Century Gothic" w:cs="Calibri"/>
                <w:bCs/>
                <w:sz w:val="18"/>
                <w:szCs w:val="18"/>
                <w:lang w:val="es-EC" w:eastAsia="es-EC"/>
              </w:rPr>
              <w:br/>
              <w:t>Noviembre 3 10</w:t>
            </w:r>
            <w:r w:rsidRPr="00527C38">
              <w:rPr>
                <w:rFonts w:ascii="Century Gothic" w:eastAsia="Times New Roman" w:hAnsi="Century Gothic" w:cs="Calibri"/>
                <w:bCs/>
                <w:sz w:val="18"/>
                <w:szCs w:val="18"/>
                <w:lang w:val="es-EC" w:eastAsia="es-EC"/>
              </w:rPr>
              <w:br/>
              <w:t>Diciembre 22</w:t>
            </w:r>
            <w:r w:rsidRPr="0015759E">
              <w:rPr>
                <w:rFonts w:ascii="Century Gothic" w:eastAsia="Times New Roman" w:hAnsi="Century Gothic" w:cs="Calibri"/>
                <w:b/>
                <w:bCs/>
                <w:sz w:val="18"/>
                <w:szCs w:val="18"/>
                <w:lang w:val="es-EC" w:eastAsia="es-EC"/>
              </w:rPr>
              <w:br/>
              <w:t>2019</w:t>
            </w:r>
            <w:r w:rsidRPr="0015759E">
              <w:rPr>
                <w:rFonts w:ascii="Century Gothic" w:eastAsia="Times New Roman" w:hAnsi="Century Gothic" w:cs="Calibri"/>
                <w:b/>
                <w:bCs/>
                <w:sz w:val="18"/>
                <w:szCs w:val="18"/>
                <w:lang w:val="es-EC" w:eastAsia="es-EC"/>
              </w:rPr>
              <w:br/>
            </w:r>
            <w:r w:rsidRPr="00527C38">
              <w:rPr>
                <w:rFonts w:ascii="Century Gothic" w:eastAsia="Times New Roman" w:hAnsi="Century Gothic" w:cs="Calibri"/>
                <w:bCs/>
                <w:sz w:val="18"/>
                <w:szCs w:val="18"/>
                <w:lang w:val="es-EC" w:eastAsia="es-EC"/>
              </w:rPr>
              <w:t>Marzo 9 23</w:t>
            </w:r>
            <w:r w:rsidRPr="00527C38">
              <w:rPr>
                <w:rFonts w:ascii="Century Gothic" w:eastAsia="Times New Roman" w:hAnsi="Century Gothic" w:cs="Calibri"/>
                <w:bCs/>
                <w:sz w:val="18"/>
                <w:szCs w:val="18"/>
                <w:lang w:val="es-EC" w:eastAsia="es-EC"/>
              </w:rPr>
              <w:br/>
              <w:t>Abril 6 13</w:t>
            </w:r>
          </w:p>
        </w:tc>
        <w:tc>
          <w:tcPr>
            <w:tcW w:w="887" w:type="dxa"/>
            <w:tcBorders>
              <w:top w:val="single" w:sz="8" w:space="0" w:color="auto"/>
              <w:left w:val="nil"/>
              <w:bottom w:val="single" w:sz="4" w:space="0" w:color="auto"/>
              <w:right w:val="single" w:sz="4" w:space="0" w:color="auto"/>
            </w:tcBorders>
            <w:shd w:val="clear" w:color="auto" w:fill="auto"/>
            <w:noWrap/>
            <w:vAlign w:val="center"/>
            <w:hideMark/>
          </w:tcPr>
          <w:p w14:paraId="7D787AA2"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2703</w:t>
            </w:r>
          </w:p>
        </w:tc>
        <w:tc>
          <w:tcPr>
            <w:tcW w:w="887" w:type="dxa"/>
            <w:tcBorders>
              <w:top w:val="single" w:sz="8" w:space="0" w:color="auto"/>
              <w:left w:val="nil"/>
              <w:bottom w:val="single" w:sz="4" w:space="0" w:color="auto"/>
              <w:right w:val="single" w:sz="4" w:space="0" w:color="auto"/>
            </w:tcBorders>
            <w:shd w:val="clear" w:color="auto" w:fill="auto"/>
            <w:noWrap/>
            <w:vAlign w:val="center"/>
            <w:hideMark/>
          </w:tcPr>
          <w:p w14:paraId="12058666"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1800</w:t>
            </w:r>
          </w:p>
        </w:tc>
        <w:tc>
          <w:tcPr>
            <w:tcW w:w="887" w:type="dxa"/>
            <w:tcBorders>
              <w:top w:val="single" w:sz="8" w:space="0" w:color="auto"/>
              <w:left w:val="nil"/>
              <w:bottom w:val="single" w:sz="4" w:space="0" w:color="auto"/>
              <w:right w:val="single" w:sz="4" w:space="0" w:color="auto"/>
            </w:tcBorders>
            <w:shd w:val="clear" w:color="auto" w:fill="auto"/>
            <w:noWrap/>
            <w:vAlign w:val="center"/>
            <w:hideMark/>
          </w:tcPr>
          <w:p w14:paraId="7901C01B"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1592</w:t>
            </w:r>
          </w:p>
        </w:tc>
        <w:tc>
          <w:tcPr>
            <w:tcW w:w="887" w:type="dxa"/>
            <w:tcBorders>
              <w:top w:val="single" w:sz="8" w:space="0" w:color="auto"/>
              <w:left w:val="nil"/>
              <w:bottom w:val="single" w:sz="4" w:space="0" w:color="auto"/>
              <w:right w:val="single" w:sz="4" w:space="0" w:color="auto"/>
            </w:tcBorders>
            <w:shd w:val="clear" w:color="auto" w:fill="auto"/>
            <w:noWrap/>
            <w:vAlign w:val="center"/>
            <w:hideMark/>
          </w:tcPr>
          <w:p w14:paraId="5333CFD5"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1464</w:t>
            </w:r>
          </w:p>
        </w:tc>
        <w:tc>
          <w:tcPr>
            <w:tcW w:w="877" w:type="dxa"/>
            <w:tcBorders>
              <w:top w:val="single" w:sz="8" w:space="0" w:color="auto"/>
              <w:left w:val="nil"/>
              <w:bottom w:val="single" w:sz="4" w:space="0" w:color="auto"/>
              <w:right w:val="single" w:sz="4" w:space="0" w:color="auto"/>
            </w:tcBorders>
            <w:shd w:val="clear" w:color="auto" w:fill="auto"/>
            <w:noWrap/>
            <w:vAlign w:val="center"/>
            <w:hideMark/>
          </w:tcPr>
          <w:p w14:paraId="05B8FA52"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851</w:t>
            </w:r>
          </w:p>
        </w:tc>
      </w:tr>
      <w:tr w:rsidR="004664C3" w:rsidRPr="00382533" w14:paraId="780867D5" w14:textId="77777777" w:rsidTr="00527C38">
        <w:trPr>
          <w:trHeight w:val="1503"/>
          <w:jc w:val="center"/>
        </w:trPr>
        <w:tc>
          <w:tcPr>
            <w:tcW w:w="2972" w:type="dxa"/>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hideMark/>
          </w:tcPr>
          <w:p w14:paraId="3CCC5DC8" w14:textId="77777777" w:rsidR="004664C3" w:rsidRPr="0015759E" w:rsidRDefault="004664C3" w:rsidP="00085AA9">
            <w:pPr>
              <w:spacing w:after="0" w:line="240" w:lineRule="auto"/>
              <w:jc w:val="center"/>
              <w:rPr>
                <w:rFonts w:ascii="Century Gothic" w:eastAsia="Times New Roman" w:hAnsi="Century Gothic" w:cs="Calibri"/>
                <w:b/>
                <w:bCs/>
                <w:sz w:val="18"/>
                <w:szCs w:val="18"/>
                <w:lang w:val="es-EC" w:eastAsia="es-EC"/>
              </w:rPr>
            </w:pPr>
            <w:r w:rsidRPr="0015759E">
              <w:rPr>
                <w:rFonts w:ascii="Century Gothic" w:eastAsia="Times New Roman" w:hAnsi="Century Gothic" w:cs="Calibri"/>
                <w:b/>
                <w:bCs/>
                <w:sz w:val="18"/>
                <w:szCs w:val="18"/>
                <w:lang w:val="es-EC" w:eastAsia="es-EC"/>
              </w:rPr>
              <w:t>2018</w:t>
            </w:r>
          </w:p>
          <w:p w14:paraId="07369A60" w14:textId="77777777" w:rsidR="004664C3" w:rsidRPr="00527C38" w:rsidRDefault="004664C3" w:rsidP="00085AA9">
            <w:pPr>
              <w:spacing w:after="0" w:line="240" w:lineRule="auto"/>
              <w:jc w:val="center"/>
              <w:rPr>
                <w:rFonts w:ascii="Century Gothic" w:eastAsia="Times New Roman" w:hAnsi="Century Gothic" w:cs="Calibri"/>
                <w:bCs/>
                <w:sz w:val="18"/>
                <w:szCs w:val="18"/>
                <w:lang w:val="es-EC" w:eastAsia="es-EC"/>
              </w:rPr>
            </w:pPr>
            <w:r w:rsidRPr="00527C38">
              <w:rPr>
                <w:rFonts w:ascii="Century Gothic" w:eastAsia="Times New Roman" w:hAnsi="Century Gothic" w:cs="Calibri"/>
                <w:bCs/>
                <w:sz w:val="18"/>
                <w:szCs w:val="18"/>
                <w:lang w:val="es-EC" w:eastAsia="es-EC"/>
              </w:rPr>
              <w:t>Junio 2 16 23 30</w:t>
            </w:r>
          </w:p>
          <w:p w14:paraId="54CD0ABF" w14:textId="77777777" w:rsidR="004664C3" w:rsidRPr="00527C38" w:rsidRDefault="004664C3" w:rsidP="00085AA9">
            <w:pPr>
              <w:spacing w:after="0" w:line="240" w:lineRule="auto"/>
              <w:jc w:val="center"/>
              <w:rPr>
                <w:rFonts w:ascii="Century Gothic" w:eastAsia="Times New Roman" w:hAnsi="Century Gothic" w:cs="Calibri"/>
                <w:bCs/>
                <w:sz w:val="18"/>
                <w:szCs w:val="18"/>
                <w:lang w:val="es-EC" w:eastAsia="es-EC"/>
              </w:rPr>
            </w:pPr>
            <w:r w:rsidRPr="00527C38">
              <w:rPr>
                <w:rFonts w:ascii="Century Gothic" w:eastAsia="Times New Roman" w:hAnsi="Century Gothic" w:cs="Calibri"/>
                <w:bCs/>
                <w:sz w:val="18"/>
                <w:szCs w:val="18"/>
                <w:lang w:val="es-EC" w:eastAsia="es-EC"/>
              </w:rPr>
              <w:t>Julio 7 14 21 28</w:t>
            </w:r>
          </w:p>
          <w:p w14:paraId="5922323A" w14:textId="77777777" w:rsidR="004664C3" w:rsidRPr="00527C38" w:rsidRDefault="004664C3" w:rsidP="00085AA9">
            <w:pPr>
              <w:spacing w:after="0" w:line="240" w:lineRule="auto"/>
              <w:jc w:val="center"/>
              <w:rPr>
                <w:rFonts w:ascii="Century Gothic" w:eastAsia="Times New Roman" w:hAnsi="Century Gothic" w:cs="Calibri"/>
                <w:bCs/>
                <w:sz w:val="18"/>
                <w:szCs w:val="18"/>
                <w:lang w:val="es-EC" w:eastAsia="es-EC"/>
              </w:rPr>
            </w:pPr>
            <w:r w:rsidRPr="00527C38">
              <w:rPr>
                <w:rFonts w:ascii="Century Gothic" w:eastAsia="Times New Roman" w:hAnsi="Century Gothic" w:cs="Calibri"/>
                <w:bCs/>
                <w:sz w:val="18"/>
                <w:szCs w:val="18"/>
                <w:lang w:val="es-EC" w:eastAsia="es-EC"/>
              </w:rPr>
              <w:t>Agosto 4 11 18 25</w:t>
            </w:r>
          </w:p>
          <w:p w14:paraId="0FEDCA0B" w14:textId="77777777" w:rsidR="004664C3" w:rsidRPr="00527C38" w:rsidRDefault="004664C3" w:rsidP="00085AA9">
            <w:pPr>
              <w:spacing w:after="0" w:line="240" w:lineRule="auto"/>
              <w:jc w:val="center"/>
              <w:rPr>
                <w:rFonts w:ascii="Century Gothic" w:eastAsia="Times New Roman" w:hAnsi="Century Gothic" w:cs="Calibri"/>
                <w:bCs/>
                <w:sz w:val="18"/>
                <w:szCs w:val="18"/>
                <w:lang w:val="es-EC" w:eastAsia="es-EC"/>
              </w:rPr>
            </w:pPr>
            <w:r w:rsidRPr="00527C38">
              <w:rPr>
                <w:rFonts w:ascii="Century Gothic" w:eastAsia="Times New Roman" w:hAnsi="Century Gothic" w:cs="Calibri"/>
                <w:bCs/>
                <w:sz w:val="18"/>
                <w:szCs w:val="18"/>
                <w:lang w:val="es-EC" w:eastAsia="es-EC"/>
              </w:rPr>
              <w:t>Septiembre 1 8 15 22 29</w:t>
            </w:r>
          </w:p>
          <w:p w14:paraId="306CBBD9" w14:textId="77777777" w:rsidR="004664C3" w:rsidRPr="0015759E" w:rsidRDefault="004664C3" w:rsidP="00085AA9">
            <w:pPr>
              <w:spacing w:after="0" w:line="240" w:lineRule="auto"/>
              <w:jc w:val="center"/>
              <w:rPr>
                <w:rFonts w:ascii="Century Gothic" w:eastAsia="Times New Roman" w:hAnsi="Century Gothic" w:cs="Calibri"/>
                <w:b/>
                <w:bCs/>
                <w:sz w:val="18"/>
                <w:szCs w:val="18"/>
                <w:lang w:val="es-EC" w:eastAsia="es-EC"/>
              </w:rPr>
            </w:pPr>
            <w:r w:rsidRPr="00527C38">
              <w:rPr>
                <w:rFonts w:ascii="Century Gothic" w:eastAsia="Times New Roman" w:hAnsi="Century Gothic" w:cs="Calibri"/>
                <w:bCs/>
                <w:sz w:val="18"/>
                <w:szCs w:val="18"/>
                <w:lang w:val="es-EC" w:eastAsia="es-EC"/>
              </w:rPr>
              <w:t>Octubre 6 13 20 27</w:t>
            </w:r>
          </w:p>
        </w:tc>
        <w:tc>
          <w:tcPr>
            <w:tcW w:w="887"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14:paraId="566F41FB"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2812</w:t>
            </w:r>
          </w:p>
        </w:tc>
        <w:tc>
          <w:tcPr>
            <w:tcW w:w="887"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14:paraId="05432556"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1851</w:t>
            </w:r>
          </w:p>
        </w:tc>
        <w:tc>
          <w:tcPr>
            <w:tcW w:w="887"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14:paraId="7BFBFDF9"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1629</w:t>
            </w:r>
          </w:p>
        </w:tc>
        <w:tc>
          <w:tcPr>
            <w:tcW w:w="887"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14:paraId="0D4B4055"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1492</w:t>
            </w:r>
          </w:p>
        </w:tc>
        <w:tc>
          <w:tcPr>
            <w:tcW w:w="877"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14:paraId="1AEFAE8F" w14:textId="77777777" w:rsidR="004664C3" w:rsidRPr="0015759E" w:rsidRDefault="004664C3" w:rsidP="00085AA9">
            <w:pPr>
              <w:jc w:val="center"/>
              <w:rPr>
                <w:rFonts w:ascii="Century Gothic" w:hAnsi="Century Gothic"/>
                <w:b/>
                <w:bCs/>
                <w:color w:val="000000"/>
                <w:sz w:val="18"/>
                <w:szCs w:val="18"/>
              </w:rPr>
            </w:pPr>
            <w:r w:rsidRPr="0015759E">
              <w:rPr>
                <w:rFonts w:ascii="Century Gothic" w:hAnsi="Century Gothic"/>
                <w:b/>
                <w:bCs/>
                <w:color w:val="000000"/>
                <w:sz w:val="18"/>
                <w:szCs w:val="18"/>
              </w:rPr>
              <w:t>851</w:t>
            </w:r>
          </w:p>
        </w:tc>
      </w:tr>
    </w:tbl>
    <w:p w14:paraId="758445F2" w14:textId="77777777" w:rsidR="004664C3" w:rsidRDefault="004664C3" w:rsidP="0015759E">
      <w:pPr>
        <w:spacing w:after="0"/>
        <w:ind w:left="284"/>
        <w:jc w:val="both"/>
        <w:rPr>
          <w:rFonts w:ascii="Century Gothic" w:eastAsia="Times New Roman" w:hAnsi="Century Gothic"/>
          <w:b/>
          <w:color w:val="000000"/>
          <w:sz w:val="20"/>
          <w:szCs w:val="20"/>
          <w:lang w:val="es-EC" w:eastAsia="es-EC"/>
        </w:rPr>
      </w:pPr>
    </w:p>
    <w:p w14:paraId="6E7C4095" w14:textId="77777777" w:rsidR="00F02703" w:rsidRDefault="00F02703" w:rsidP="0015759E">
      <w:pPr>
        <w:spacing w:after="0"/>
        <w:ind w:left="284"/>
        <w:jc w:val="both"/>
        <w:rPr>
          <w:rFonts w:ascii="Century Gothic" w:eastAsia="Times New Roman" w:hAnsi="Century Gothic"/>
          <w:b/>
          <w:color w:val="000000"/>
          <w:sz w:val="20"/>
          <w:szCs w:val="20"/>
          <w:lang w:val="es-EC" w:eastAsia="es-EC"/>
        </w:rPr>
      </w:pPr>
    </w:p>
    <w:p w14:paraId="2FC69515" w14:textId="77777777" w:rsidR="0015759E" w:rsidRPr="0015759E" w:rsidRDefault="0015759E" w:rsidP="0015759E">
      <w:pPr>
        <w:spacing w:after="0"/>
        <w:ind w:left="284"/>
        <w:jc w:val="both"/>
        <w:rPr>
          <w:rFonts w:ascii="Century Gothic" w:eastAsia="Times New Roman" w:hAnsi="Century Gothic"/>
          <w:b/>
          <w:color w:val="000000"/>
          <w:sz w:val="20"/>
          <w:szCs w:val="20"/>
          <w:lang w:val="es-EC" w:eastAsia="es-EC"/>
        </w:rPr>
      </w:pPr>
      <w:r w:rsidRPr="0015759E">
        <w:rPr>
          <w:rFonts w:ascii="Century Gothic" w:eastAsia="Times New Roman" w:hAnsi="Century Gothic"/>
          <w:b/>
          <w:color w:val="000000"/>
          <w:sz w:val="20"/>
          <w:szCs w:val="20"/>
          <w:lang w:val="es-EC" w:eastAsia="es-EC"/>
        </w:rPr>
        <w:lastRenderedPageBreak/>
        <w:t>Programa Incluye:</w:t>
      </w:r>
    </w:p>
    <w:p w14:paraId="70521154" w14:textId="77777777" w:rsidR="0015759E" w:rsidRPr="0015759E" w:rsidRDefault="0015759E" w:rsidP="0015759E">
      <w:pPr>
        <w:pStyle w:val="Prrafodelista"/>
        <w:numPr>
          <w:ilvl w:val="0"/>
          <w:numId w:val="10"/>
        </w:numPr>
        <w:rPr>
          <w:rFonts w:ascii="Century Gothic" w:hAnsi="Century Gothic"/>
          <w:sz w:val="18"/>
          <w:szCs w:val="18"/>
        </w:rPr>
      </w:pPr>
      <w:r w:rsidRPr="0015759E">
        <w:rPr>
          <w:rFonts w:ascii="Century Gothic" w:hAnsi="Century Gothic"/>
          <w:sz w:val="18"/>
          <w:szCs w:val="18"/>
        </w:rPr>
        <w:t>Admisión al barco de Mil Islas - Opera de Mayo 1 a Octubre 31 - Fuera de temporada se visita el Museo de la Civilización en Ottawa</w:t>
      </w:r>
    </w:p>
    <w:p w14:paraId="176FC764" w14:textId="77777777" w:rsidR="0015759E" w:rsidRPr="0015759E" w:rsidRDefault="0015759E" w:rsidP="0015759E">
      <w:pPr>
        <w:pStyle w:val="Prrafodelista"/>
        <w:numPr>
          <w:ilvl w:val="0"/>
          <w:numId w:val="10"/>
        </w:numPr>
        <w:rPr>
          <w:rFonts w:ascii="Century Gothic" w:hAnsi="Century Gothic"/>
          <w:sz w:val="18"/>
          <w:szCs w:val="18"/>
        </w:rPr>
      </w:pPr>
      <w:r w:rsidRPr="0015759E">
        <w:rPr>
          <w:rFonts w:ascii="Century Gothic" w:hAnsi="Century Gothic"/>
          <w:sz w:val="18"/>
          <w:szCs w:val="18"/>
        </w:rPr>
        <w:t>Circuito basado en hoteles turista y turista superior</w:t>
      </w:r>
    </w:p>
    <w:p w14:paraId="3641152E" w14:textId="77777777" w:rsidR="0015759E" w:rsidRPr="0015759E" w:rsidRDefault="0015759E" w:rsidP="0015759E">
      <w:pPr>
        <w:pStyle w:val="Prrafodelista"/>
        <w:numPr>
          <w:ilvl w:val="0"/>
          <w:numId w:val="10"/>
        </w:numPr>
        <w:rPr>
          <w:rFonts w:ascii="Century Gothic" w:hAnsi="Century Gothic"/>
          <w:sz w:val="18"/>
          <w:szCs w:val="18"/>
        </w:rPr>
      </w:pPr>
      <w:r w:rsidRPr="0015759E">
        <w:rPr>
          <w:rFonts w:ascii="Century Gothic" w:hAnsi="Century Gothic"/>
          <w:sz w:val="18"/>
          <w:szCs w:val="18"/>
        </w:rPr>
        <w:t>Incluye 8 Desayunos Americanos</w:t>
      </w:r>
    </w:p>
    <w:p w14:paraId="79D654FB" w14:textId="77777777" w:rsidR="0015759E" w:rsidRPr="0015759E" w:rsidRDefault="0015759E" w:rsidP="0015759E">
      <w:pPr>
        <w:pStyle w:val="Prrafodelista"/>
        <w:numPr>
          <w:ilvl w:val="0"/>
          <w:numId w:val="10"/>
        </w:numPr>
        <w:rPr>
          <w:rFonts w:ascii="Century Gothic" w:hAnsi="Century Gothic"/>
          <w:sz w:val="18"/>
          <w:szCs w:val="18"/>
        </w:rPr>
      </w:pPr>
      <w:r w:rsidRPr="0015759E">
        <w:rPr>
          <w:rFonts w:ascii="Century Gothic" w:hAnsi="Century Gothic"/>
          <w:sz w:val="18"/>
          <w:szCs w:val="18"/>
        </w:rPr>
        <w:t>Incluye Hornblower Niágara Opera de Mayo a Octubre. Fuera de temporada será substituido por los túneles escénicos.</w:t>
      </w:r>
    </w:p>
    <w:p w14:paraId="2E872821" w14:textId="77777777" w:rsidR="0015759E" w:rsidRPr="0015759E" w:rsidRDefault="0015759E" w:rsidP="0015759E">
      <w:pPr>
        <w:pStyle w:val="Prrafodelista"/>
        <w:numPr>
          <w:ilvl w:val="0"/>
          <w:numId w:val="10"/>
        </w:numPr>
        <w:rPr>
          <w:rFonts w:ascii="Century Gothic" w:hAnsi="Century Gothic"/>
          <w:sz w:val="18"/>
          <w:szCs w:val="18"/>
        </w:rPr>
      </w:pPr>
      <w:r w:rsidRPr="0015759E">
        <w:rPr>
          <w:rFonts w:ascii="Century Gothic" w:hAnsi="Century Gothic"/>
          <w:sz w:val="18"/>
          <w:szCs w:val="18"/>
        </w:rPr>
        <w:t>Incluye manejo de 1 maleta por pasajero durante el recorrido,</w:t>
      </w:r>
    </w:p>
    <w:p w14:paraId="121B5913" w14:textId="77777777" w:rsidR="0015759E" w:rsidRPr="0015759E" w:rsidRDefault="0015759E" w:rsidP="0015759E">
      <w:pPr>
        <w:pStyle w:val="Prrafodelista"/>
        <w:numPr>
          <w:ilvl w:val="0"/>
          <w:numId w:val="10"/>
        </w:numPr>
        <w:rPr>
          <w:rFonts w:ascii="Century Gothic" w:hAnsi="Century Gothic"/>
          <w:sz w:val="18"/>
          <w:szCs w:val="18"/>
        </w:rPr>
      </w:pPr>
      <w:r w:rsidRPr="0015759E">
        <w:rPr>
          <w:rFonts w:ascii="Century Gothic" w:hAnsi="Century Gothic"/>
          <w:sz w:val="18"/>
          <w:szCs w:val="18"/>
        </w:rPr>
        <w:t>maletas adicionales seran cobradas</w:t>
      </w:r>
    </w:p>
    <w:p w14:paraId="3E34F4A3" w14:textId="77777777" w:rsidR="004664C3" w:rsidRPr="004664C3" w:rsidRDefault="004664C3" w:rsidP="004664C3">
      <w:pPr>
        <w:pStyle w:val="Prrafodelista"/>
        <w:widowControl w:val="0"/>
        <w:numPr>
          <w:ilvl w:val="0"/>
          <w:numId w:val="10"/>
        </w:numPr>
        <w:autoSpaceDE w:val="0"/>
        <w:autoSpaceDN w:val="0"/>
        <w:adjustRightInd w:val="0"/>
        <w:ind w:right="401"/>
        <w:rPr>
          <w:rFonts w:ascii="Century Gothic" w:hAnsi="Century Gothic"/>
          <w:sz w:val="20"/>
          <w:szCs w:val="17"/>
          <w:lang w:eastAsia="es-EC"/>
        </w:rPr>
      </w:pPr>
      <w:r w:rsidRPr="00BF3419">
        <w:rPr>
          <w:rFonts w:ascii="Century Gothic" w:hAnsi="Century Gothic"/>
          <w:b/>
          <w:bCs/>
          <w:sz w:val="18"/>
          <w:szCs w:val="18"/>
        </w:rPr>
        <w:t>Impuestos Ecuatorianos: IVA, ISD y FSM.</w:t>
      </w:r>
    </w:p>
    <w:p w14:paraId="1099D6AD" w14:textId="77777777" w:rsidR="004664C3" w:rsidRDefault="004664C3" w:rsidP="005113F8">
      <w:pPr>
        <w:autoSpaceDE w:val="0"/>
        <w:autoSpaceDN w:val="0"/>
        <w:adjustRightInd w:val="0"/>
        <w:spacing w:after="0" w:line="240" w:lineRule="auto"/>
        <w:jc w:val="both"/>
        <w:rPr>
          <w:rFonts w:ascii="Century Gothic" w:hAnsi="Century Gothic" w:cs="ArialNarrow-Bold"/>
          <w:b/>
          <w:bCs/>
          <w:sz w:val="17"/>
          <w:szCs w:val="17"/>
          <w:lang w:eastAsia="es-EC"/>
        </w:rPr>
      </w:pPr>
    </w:p>
    <w:p w14:paraId="78CD6CEE" w14:textId="77777777" w:rsidR="004664C3" w:rsidRDefault="004664C3" w:rsidP="004664C3">
      <w:pPr>
        <w:autoSpaceDE w:val="0"/>
        <w:autoSpaceDN w:val="0"/>
        <w:adjustRightInd w:val="0"/>
        <w:spacing w:after="0" w:line="240" w:lineRule="auto"/>
        <w:ind w:left="142"/>
        <w:jc w:val="both"/>
        <w:rPr>
          <w:rFonts w:ascii="Century Gothic" w:hAnsi="Century Gothic" w:cs="ArialNarrow-Bold"/>
          <w:b/>
          <w:bCs/>
          <w:sz w:val="17"/>
          <w:szCs w:val="17"/>
          <w:lang w:eastAsia="es-EC"/>
        </w:rPr>
      </w:pPr>
    </w:p>
    <w:p w14:paraId="7BD8EE9A"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7"/>
          <w:szCs w:val="17"/>
          <w:lang w:eastAsia="es-EC"/>
        </w:rPr>
      </w:pPr>
      <w:r w:rsidRPr="0015759E">
        <w:rPr>
          <w:rFonts w:ascii="Century Gothic" w:hAnsi="Century Gothic" w:cs="ArialNarrow-Bold"/>
          <w:b/>
          <w:bCs/>
          <w:sz w:val="17"/>
          <w:szCs w:val="17"/>
          <w:lang w:eastAsia="es-EC"/>
        </w:rPr>
        <w:t>ITINERARIO:</w:t>
      </w:r>
    </w:p>
    <w:p w14:paraId="4C468BCC"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r w:rsidRPr="0015759E">
        <w:rPr>
          <w:rFonts w:ascii="Century Gothic" w:hAnsi="Century Gothic" w:cs="ArialNarrow-Bold"/>
          <w:b/>
          <w:bCs/>
          <w:sz w:val="18"/>
          <w:szCs w:val="18"/>
          <w:lang w:val="es-EC" w:eastAsia="es-EC"/>
        </w:rPr>
        <w:t>Día 1: New York / Boston</w:t>
      </w:r>
    </w:p>
    <w:p w14:paraId="496DE2B5"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Por la mañana partimos rumbo a Boston, vía el estado de Connecticut. Llegando a Boston iniciamos nuestra visita de la ciudad: la Plaza Copley donde se encuentran la iglesia de la Trinidad, el Edificio Hancock, la Biblioteca de la ciudad, etc; la Universidad de Harvard, el barrio de Back Bay y el Mercado Quincy. Finalizado el tour nos dirigimos al Hotel.</w:t>
      </w:r>
    </w:p>
    <w:p w14:paraId="179F0C2E"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7"/>
          <w:szCs w:val="17"/>
          <w:lang w:eastAsia="es-EC"/>
        </w:rPr>
      </w:pPr>
    </w:p>
    <w:p w14:paraId="4BA2ECB2" w14:textId="77777777" w:rsidR="0015759E" w:rsidRPr="0015759E" w:rsidRDefault="0015759E" w:rsidP="004664C3">
      <w:pPr>
        <w:spacing w:after="0"/>
        <w:ind w:left="142"/>
        <w:jc w:val="both"/>
        <w:rPr>
          <w:rFonts w:ascii="Century Gothic" w:hAnsi="Century Gothic"/>
          <w:b/>
          <w:sz w:val="18"/>
          <w:szCs w:val="18"/>
        </w:rPr>
      </w:pPr>
      <w:r w:rsidRPr="0015759E">
        <w:rPr>
          <w:rFonts w:ascii="Century Gothic" w:hAnsi="Century Gothic"/>
          <w:b/>
          <w:sz w:val="18"/>
          <w:szCs w:val="18"/>
        </w:rPr>
        <w:t>Día 2: Boston / Quebec</w:t>
      </w:r>
    </w:p>
    <w:p w14:paraId="445F340B" w14:textId="77777777" w:rsidR="0015759E" w:rsidRPr="0015759E" w:rsidRDefault="0015759E" w:rsidP="004664C3">
      <w:pPr>
        <w:spacing w:after="0"/>
        <w:ind w:left="142"/>
        <w:jc w:val="both"/>
        <w:rPr>
          <w:rFonts w:ascii="Century Gothic" w:hAnsi="Century Gothic"/>
          <w:sz w:val="18"/>
          <w:szCs w:val="18"/>
        </w:rPr>
      </w:pPr>
      <w:r w:rsidRPr="0015759E">
        <w:rPr>
          <w:rFonts w:ascii="Century Gothic" w:hAnsi="Century Gothic"/>
          <w:sz w:val="18"/>
          <w:szCs w:val="18"/>
        </w:rPr>
        <w:t>Desayuno Americano. Por la mañana partimos hacia la ciudad amurallada de Quebec, acompañados por el bello paisaje que son los montes "Apalaches" a través de los Estados de New Hampshire y Vermont. Se llega a media tarde.</w:t>
      </w:r>
    </w:p>
    <w:p w14:paraId="135C5980" w14:textId="77777777" w:rsidR="0015759E" w:rsidRPr="0015759E" w:rsidRDefault="0015759E" w:rsidP="004664C3">
      <w:pPr>
        <w:spacing w:after="0"/>
        <w:ind w:left="142"/>
        <w:jc w:val="both"/>
        <w:rPr>
          <w:rFonts w:ascii="Century Gothic" w:hAnsi="Century Gothic"/>
          <w:sz w:val="4"/>
          <w:szCs w:val="18"/>
        </w:rPr>
      </w:pPr>
    </w:p>
    <w:p w14:paraId="58E22C43" w14:textId="77777777" w:rsidR="0015759E" w:rsidRPr="0015759E" w:rsidRDefault="0015759E" w:rsidP="004664C3">
      <w:pPr>
        <w:spacing w:after="0"/>
        <w:ind w:left="142"/>
        <w:jc w:val="both"/>
        <w:rPr>
          <w:rFonts w:ascii="Century Gothic" w:hAnsi="Century Gothic"/>
          <w:b/>
          <w:sz w:val="18"/>
          <w:szCs w:val="18"/>
        </w:rPr>
      </w:pPr>
      <w:r w:rsidRPr="0015759E">
        <w:rPr>
          <w:rFonts w:ascii="Century Gothic" w:hAnsi="Century Gothic"/>
          <w:b/>
          <w:sz w:val="18"/>
          <w:szCs w:val="18"/>
        </w:rPr>
        <w:t>Día 3: Quebec City / Montreal</w:t>
      </w:r>
    </w:p>
    <w:p w14:paraId="77C8D8FC" w14:textId="77777777" w:rsidR="0015759E" w:rsidRPr="0015759E" w:rsidRDefault="0015759E" w:rsidP="004664C3">
      <w:pPr>
        <w:spacing w:after="0"/>
        <w:ind w:left="142"/>
        <w:jc w:val="both"/>
        <w:rPr>
          <w:rFonts w:ascii="Century Gothic" w:hAnsi="Century Gothic"/>
          <w:sz w:val="18"/>
          <w:szCs w:val="18"/>
        </w:rPr>
      </w:pPr>
      <w:r w:rsidRPr="0015759E">
        <w:rPr>
          <w:rFonts w:ascii="Century Gothic" w:hAnsi="Century Gothic"/>
          <w:sz w:val="18"/>
          <w:szCs w:val="18"/>
        </w:rPr>
        <w:t>Desayuno Americano. Por la mañana visitaremos la histórica ciudad de Quebec, la más vieja de esta nación. Visita panorámica: la Universidad de Laval, monumentos históricos, la Citadel y otros puntos de interés. Luego del almuerzo partiremos hacia la ciudad de Montreal. Alojamiento.</w:t>
      </w:r>
    </w:p>
    <w:p w14:paraId="6F3922CC" w14:textId="77777777" w:rsidR="0015759E" w:rsidRPr="0015759E" w:rsidRDefault="0015759E" w:rsidP="004664C3">
      <w:pPr>
        <w:spacing w:after="0"/>
        <w:ind w:left="142"/>
        <w:jc w:val="both"/>
        <w:rPr>
          <w:rFonts w:ascii="Century Gothic" w:hAnsi="Century Gothic"/>
          <w:sz w:val="8"/>
          <w:szCs w:val="18"/>
        </w:rPr>
      </w:pPr>
    </w:p>
    <w:p w14:paraId="7DF8D1A2" w14:textId="77777777" w:rsidR="0015759E" w:rsidRPr="0015759E" w:rsidRDefault="0015759E" w:rsidP="004664C3">
      <w:pPr>
        <w:spacing w:after="0"/>
        <w:ind w:left="142"/>
        <w:jc w:val="both"/>
        <w:rPr>
          <w:rFonts w:ascii="Century Gothic" w:hAnsi="Century Gothic"/>
          <w:b/>
          <w:sz w:val="18"/>
          <w:szCs w:val="18"/>
        </w:rPr>
      </w:pPr>
      <w:r w:rsidRPr="0015759E">
        <w:rPr>
          <w:rFonts w:ascii="Century Gothic" w:hAnsi="Century Gothic"/>
          <w:b/>
          <w:sz w:val="18"/>
          <w:szCs w:val="18"/>
        </w:rPr>
        <w:t>Día 4: Montreal</w:t>
      </w:r>
    </w:p>
    <w:p w14:paraId="4D8F38D9"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7"/>
          <w:szCs w:val="17"/>
          <w:lang w:eastAsia="es-EC"/>
        </w:rPr>
      </w:pPr>
      <w:r w:rsidRPr="0015759E">
        <w:rPr>
          <w:rFonts w:ascii="Century Gothic" w:hAnsi="Century Gothic"/>
          <w:sz w:val="18"/>
          <w:szCs w:val="18"/>
        </w:rPr>
        <w:t>Desayuno Americano -Por la mañana visita de la ciudad. Conocerá la segunda ciudad más grande de habla francesa del mundo. Entre los puntos más destacados se encuentran el viejo Montreal: disfrute de un viaje en el tiempo, fundada en 1642, con sus calles empedradas es una atracción principal para los visitantes y lugareños por igual. En esta parte de la ciudad se encuentra la Basílica de Notre Dame (visita incluida). Distrito Financiero y Comercial, calle Sainte- Catherine, Place ville Marie (centro comercial subterráneo), Universidad de Mc Gill, barrió oriental. Estadio Olímpico, construido para los juegos olímpicos de 1976, es verdaderamente una obra maestra arquitectónica. Su torre con sus 165m. es la más alta torre inclinada del mundo. Aquí mismo se encuentran el  Biodome y Jardín Botánico. Monte Real, este encantador parque ofrece muchas actividades al aire libre y vistas impresionantes de la ciudad desde sus miradores, pararemos en uno de ellos para apreciar una vista panorámica de la ciudad antes de regresar a nuestro hotel. Tarde libre.</w:t>
      </w:r>
    </w:p>
    <w:p w14:paraId="0A84C68F" w14:textId="77777777" w:rsidR="00F02703" w:rsidRDefault="00F02703"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p>
    <w:p w14:paraId="22C21ABE"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r w:rsidRPr="0015759E">
        <w:rPr>
          <w:rFonts w:ascii="Century Gothic" w:hAnsi="Century Gothic" w:cs="ArialNarrow-Bold"/>
          <w:b/>
          <w:bCs/>
          <w:sz w:val="18"/>
          <w:szCs w:val="18"/>
          <w:lang w:val="es-EC" w:eastAsia="es-EC"/>
        </w:rPr>
        <w:t>Día 5: Montreal /Ottawa/Toronto</w:t>
      </w:r>
    </w:p>
    <w:p w14:paraId="0B88A6BF"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Desayuno Americano. Salida a primera hora de la mañana para llegar a la ciudad de Ottawa. Al llegar realizaran el tour de la ciudad, visitando</w:t>
      </w:r>
    </w:p>
    <w:p w14:paraId="147197F3"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El Parlamento, barrios residenciales, mansiones del Primer Ministro y el Gobernador General, las residencias de los embajadores, la Corte Suprema y otros puntos de interés. Luego del almuerzo (no incluido) salida hacia Brockville para disfrutar de un pequeño crucero por las "Mils Islas" del Rio St. Lawrence. Esta región es el lugar donde se creó el popular aderezo Thousand Islands,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St.Lawrence, el canal de agua dulce más largo del mundo. Continuación del viaje en autobús hacia Toronto. Llegada y alojamiento.</w:t>
      </w:r>
    </w:p>
    <w:p w14:paraId="64DEFF58" w14:textId="77777777" w:rsidR="00C6768F" w:rsidRPr="0015759E" w:rsidRDefault="00C6768F" w:rsidP="004664C3">
      <w:pPr>
        <w:autoSpaceDE w:val="0"/>
        <w:autoSpaceDN w:val="0"/>
        <w:adjustRightInd w:val="0"/>
        <w:spacing w:after="0" w:line="240" w:lineRule="auto"/>
        <w:ind w:left="142"/>
        <w:jc w:val="both"/>
        <w:rPr>
          <w:rFonts w:ascii="Century Gothic" w:hAnsi="Century Gothic" w:cs="ArialNarrow-Bold"/>
          <w:b/>
          <w:bCs/>
          <w:sz w:val="17"/>
          <w:szCs w:val="17"/>
          <w:lang w:val="es-EC" w:eastAsia="es-EC"/>
        </w:rPr>
      </w:pPr>
    </w:p>
    <w:p w14:paraId="59F6CA67"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r w:rsidRPr="0015759E">
        <w:rPr>
          <w:rFonts w:ascii="Century Gothic" w:hAnsi="Century Gothic" w:cs="ArialNarrow-Bold"/>
          <w:b/>
          <w:bCs/>
          <w:sz w:val="18"/>
          <w:szCs w:val="18"/>
          <w:lang w:val="es-EC" w:eastAsia="es-EC"/>
        </w:rPr>
        <w:t>Día 6: Toronto / Niágara Falls</w:t>
      </w:r>
    </w:p>
    <w:p w14:paraId="6BBFBFC9"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Desayuno Americano. Por la mañana iniciamos nuestro recorrido por la ciudad: la Alcaldía, el Parlamento Provincial, la Universidad de Toronto, Yorkville: el barrio bohemio, la zona residencial de Forest Hill y el área donde se encuentra la muy conocida torre CN.Luego continuaremos hacia Niágara que se encuentra a una hora aproximadamente, en la ruta visitaremos el pueblo de ensueño que es "Niágara on the Lake", la primera capital que tuvo Canadá. Recorremos el área vitivinícola del Niágara y comenzamos el tour por la zona, visitando el reloj floral; el "remolino sobre el cual viaja el carro aéreo español" Paseo en el barco Hornblower (mayo a octubre) o los túneles escénicos (octubre a mayo).</w:t>
      </w:r>
    </w:p>
    <w:p w14:paraId="362D7137"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Alojamiento</w:t>
      </w:r>
      <w:r w:rsidRPr="0015759E">
        <w:rPr>
          <w:rFonts w:ascii="Century Gothic" w:hAnsi="Century Gothic" w:cs="ArialNarrow"/>
          <w:sz w:val="17"/>
          <w:szCs w:val="17"/>
          <w:lang w:val="es-EC" w:eastAsia="es-EC"/>
        </w:rPr>
        <w:t>.</w:t>
      </w:r>
    </w:p>
    <w:p w14:paraId="085D13BD" w14:textId="77777777" w:rsidR="00F02703" w:rsidRDefault="00F02703"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p>
    <w:p w14:paraId="75CAFB72" w14:textId="77777777" w:rsidR="00F02703" w:rsidRDefault="00F02703"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p>
    <w:p w14:paraId="071D30B0"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r w:rsidRPr="0015759E">
        <w:rPr>
          <w:rFonts w:ascii="Century Gothic" w:hAnsi="Century Gothic" w:cs="ArialNarrow-Bold"/>
          <w:b/>
          <w:bCs/>
          <w:sz w:val="18"/>
          <w:szCs w:val="18"/>
          <w:lang w:val="es-EC" w:eastAsia="es-EC"/>
        </w:rPr>
        <w:t>Día 7: Niágara Falls / Washington</w:t>
      </w:r>
    </w:p>
    <w:p w14:paraId="05E1958D"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Desayuno Americano. Hoy partimos hacia Washington. El camino nos llevara por los Estados de New York, y Pennsylvania atravesando los montes Apalaches. Luego continuamos nuestro viaje para llegar a la ciudad capital de Washington DC en las últimas horas de la tarde.</w:t>
      </w:r>
    </w:p>
    <w:p w14:paraId="3A32EBE2" w14:textId="77777777" w:rsidR="00C6768F" w:rsidRPr="0015759E" w:rsidRDefault="00C6768F" w:rsidP="004664C3">
      <w:pPr>
        <w:autoSpaceDE w:val="0"/>
        <w:autoSpaceDN w:val="0"/>
        <w:adjustRightInd w:val="0"/>
        <w:spacing w:after="0" w:line="240" w:lineRule="auto"/>
        <w:ind w:left="142"/>
        <w:jc w:val="both"/>
        <w:rPr>
          <w:rFonts w:ascii="Century Gothic" w:hAnsi="Century Gothic" w:cs="ArialNarrow-Bold"/>
          <w:b/>
          <w:bCs/>
          <w:sz w:val="17"/>
          <w:szCs w:val="17"/>
          <w:lang w:val="es-EC" w:eastAsia="es-EC"/>
        </w:rPr>
      </w:pPr>
    </w:p>
    <w:p w14:paraId="4E9016A4"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r w:rsidRPr="0015759E">
        <w:rPr>
          <w:rFonts w:ascii="Century Gothic" w:hAnsi="Century Gothic" w:cs="ArialNarrow-Bold"/>
          <w:b/>
          <w:bCs/>
          <w:sz w:val="18"/>
          <w:szCs w:val="18"/>
          <w:lang w:val="es-EC" w:eastAsia="es-EC"/>
        </w:rPr>
        <w:t>Día 8: Washington</w:t>
      </w:r>
    </w:p>
    <w:p w14:paraId="08C16DBE"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Desayuno Americano. Salida para la visita de cuatro horas que nos llevara hasta el Cementerio de Arlington, donde se encuentran las tumbas de los hermanos Kennedy; los monumentos a la memoria de los presidentes Lincoln y Jefferson; la Casa Blanca (por fuera); la Avenida Pennsylvania y el Capitolio. Tarde libre para visitar los museos del</w:t>
      </w:r>
    </w:p>
    <w:p w14:paraId="7F9BD588"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Instituto Smithsonian.</w:t>
      </w:r>
    </w:p>
    <w:p w14:paraId="185BB580"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p>
    <w:p w14:paraId="114EA2FB"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Bold"/>
          <w:b/>
          <w:bCs/>
          <w:sz w:val="18"/>
          <w:szCs w:val="18"/>
          <w:lang w:val="es-EC" w:eastAsia="es-EC"/>
        </w:rPr>
      </w:pPr>
      <w:r w:rsidRPr="0015759E">
        <w:rPr>
          <w:rFonts w:ascii="Century Gothic" w:hAnsi="Century Gothic" w:cs="ArialNarrow-Bold"/>
          <w:b/>
          <w:bCs/>
          <w:sz w:val="18"/>
          <w:szCs w:val="18"/>
          <w:lang w:val="es-EC" w:eastAsia="es-EC"/>
        </w:rPr>
        <w:t>Día 9: Washington/ Philadelphia / New York</w:t>
      </w:r>
    </w:p>
    <w:p w14:paraId="10CF227F" w14:textId="77777777" w:rsidR="0015759E" w:rsidRPr="0015759E" w:rsidRDefault="0015759E" w:rsidP="004664C3">
      <w:pPr>
        <w:autoSpaceDE w:val="0"/>
        <w:autoSpaceDN w:val="0"/>
        <w:adjustRightInd w:val="0"/>
        <w:spacing w:after="0" w:line="240" w:lineRule="auto"/>
        <w:ind w:left="142"/>
        <w:jc w:val="both"/>
        <w:rPr>
          <w:rFonts w:ascii="Century Gothic" w:hAnsi="Century Gothic" w:cs="ArialNarrow"/>
          <w:sz w:val="18"/>
          <w:szCs w:val="18"/>
          <w:lang w:val="es-EC" w:eastAsia="es-EC"/>
        </w:rPr>
      </w:pPr>
      <w:r w:rsidRPr="0015759E">
        <w:rPr>
          <w:rFonts w:ascii="Century Gothic" w:hAnsi="Century Gothic" w:cs="ArialNarrow"/>
          <w:sz w:val="18"/>
          <w:szCs w:val="18"/>
          <w:lang w:val="es-EC" w:eastAsia="es-EC"/>
        </w:rPr>
        <w:t>Desayuno Americano. Por la mañana iniciamos nuestro regreso hacia la Gran Manzana pasando por Philadelphia ciudad donde trece colonias declararon su independencia de Inglaterra. Al llegar, se realiza una breve visita que incluye: El camino de Elfreth, el antiguo barrio victoriano, el boulevard Benjamín Franklin con parada frente al Museo de Arte y la Campana de la Libertad. Tiempo libre para almuerzo (no incluido) en el edificio donde funciono la bolsa de granos. Parada frente al Museo de Arte. Continuamos nuestro viaje hacia New York. Llegada</w:t>
      </w:r>
    </w:p>
    <w:p w14:paraId="756B1529" w14:textId="77777777" w:rsidR="004664C3" w:rsidRDefault="004664C3" w:rsidP="004664C3">
      <w:pPr>
        <w:autoSpaceDE w:val="0"/>
        <w:autoSpaceDN w:val="0"/>
        <w:adjustRightInd w:val="0"/>
        <w:spacing w:after="0" w:line="240" w:lineRule="auto"/>
        <w:ind w:left="142"/>
        <w:rPr>
          <w:rFonts w:ascii="Century Gothic" w:hAnsi="Century Gothic"/>
          <w:i/>
          <w:sz w:val="18"/>
          <w:szCs w:val="18"/>
          <w:lang w:eastAsia="es-EC"/>
        </w:rPr>
      </w:pPr>
    </w:p>
    <w:p w14:paraId="2817BA7C" w14:textId="77777777" w:rsidR="00382533" w:rsidRPr="004664C3" w:rsidRDefault="004664C3" w:rsidP="004664C3">
      <w:pPr>
        <w:autoSpaceDE w:val="0"/>
        <w:autoSpaceDN w:val="0"/>
        <w:adjustRightInd w:val="0"/>
        <w:spacing w:after="0" w:line="240" w:lineRule="auto"/>
        <w:ind w:left="142"/>
        <w:rPr>
          <w:rFonts w:ascii="Century Gothic" w:hAnsi="Century Gothic" w:cs="ArialNarrow"/>
          <w:sz w:val="18"/>
          <w:szCs w:val="18"/>
          <w:lang w:val="es-EC" w:eastAsia="es-EC"/>
        </w:rPr>
        <w:sectPr w:rsidR="00382533" w:rsidRPr="004664C3" w:rsidSect="004664C3">
          <w:headerReference w:type="default" r:id="rId11"/>
          <w:footerReference w:type="default" r:id="rId12"/>
          <w:type w:val="continuous"/>
          <w:pgSz w:w="11906" w:h="16838"/>
          <w:pgMar w:top="1161" w:right="838" w:bottom="1135" w:left="1004" w:header="0" w:footer="87" w:gutter="0"/>
          <w:cols w:space="708"/>
          <w:docGrid w:linePitch="360"/>
        </w:sectPr>
      </w:pPr>
      <w:r w:rsidRPr="004664C3">
        <w:rPr>
          <w:rFonts w:ascii="Century Gothic" w:hAnsi="Century Gothic"/>
          <w:i/>
          <w:sz w:val="18"/>
          <w:szCs w:val="18"/>
          <w:lang w:eastAsia="es-EC"/>
        </w:rPr>
        <w:t>FIN DE NUESTROS SERVICIOS.</w:t>
      </w:r>
    </w:p>
    <w:p w14:paraId="3159F2CD" w14:textId="77777777" w:rsidR="0015759E" w:rsidRDefault="0015759E" w:rsidP="00382533">
      <w:pPr>
        <w:spacing w:after="0" w:line="240" w:lineRule="auto"/>
        <w:jc w:val="center"/>
        <w:rPr>
          <w:rStyle w:val="A4"/>
          <w:rFonts w:ascii="Century Gothic" w:hAnsi="Century Gothic"/>
          <w:b/>
          <w:sz w:val="20"/>
          <w:szCs w:val="22"/>
        </w:rPr>
        <w:sectPr w:rsidR="0015759E" w:rsidSect="00382533">
          <w:type w:val="continuous"/>
          <w:pgSz w:w="11906" w:h="16838"/>
          <w:pgMar w:top="1161" w:right="566" w:bottom="1135" w:left="720" w:header="0" w:footer="87" w:gutter="0"/>
          <w:cols w:num="2" w:space="708"/>
          <w:docGrid w:linePitch="360"/>
        </w:sectPr>
      </w:pPr>
    </w:p>
    <w:p w14:paraId="62C46E73" w14:textId="77777777" w:rsidR="0015759E" w:rsidRDefault="0015759E" w:rsidP="0067028F">
      <w:pPr>
        <w:pStyle w:val="Default"/>
        <w:tabs>
          <w:tab w:val="left" w:pos="8060"/>
        </w:tabs>
        <w:jc w:val="both"/>
      </w:pPr>
    </w:p>
    <w:p w14:paraId="24CE12A9" w14:textId="77777777" w:rsidR="0015759E" w:rsidRPr="005113F8" w:rsidRDefault="0015759E" w:rsidP="0069197C">
      <w:pPr>
        <w:autoSpaceDE w:val="0"/>
        <w:autoSpaceDN w:val="0"/>
        <w:adjustRightInd w:val="0"/>
        <w:spacing w:after="0" w:line="240" w:lineRule="auto"/>
        <w:ind w:firstLine="708"/>
        <w:rPr>
          <w:rFonts w:ascii="Century Gothic" w:hAnsi="Century Gothic" w:cs="ArialNarrow-Bold"/>
          <w:b/>
          <w:bCs/>
          <w:sz w:val="18"/>
          <w:szCs w:val="18"/>
          <w:lang w:val="en-US" w:eastAsia="es-EC"/>
        </w:rPr>
      </w:pPr>
      <w:r w:rsidRPr="005113F8">
        <w:rPr>
          <w:rFonts w:ascii="Century Gothic" w:hAnsi="Century Gothic" w:cs="ArialNarrow-Bold"/>
          <w:b/>
          <w:bCs/>
          <w:sz w:val="18"/>
          <w:szCs w:val="18"/>
          <w:lang w:val="en-US" w:eastAsia="es-EC"/>
        </w:rPr>
        <w:t>Hoteles Seleccionados:</w:t>
      </w:r>
    </w:p>
    <w:p w14:paraId="10AEB1EB" w14:textId="77777777" w:rsidR="0015759E" w:rsidRDefault="0015759E" w:rsidP="0015759E">
      <w:pPr>
        <w:autoSpaceDE w:val="0"/>
        <w:autoSpaceDN w:val="0"/>
        <w:adjustRightInd w:val="0"/>
        <w:spacing w:after="0" w:line="240" w:lineRule="auto"/>
        <w:rPr>
          <w:rFonts w:ascii="Century Gothic" w:hAnsi="Century Gothic" w:cs="ArialNarrow-Bold"/>
          <w:b/>
          <w:bCs/>
          <w:sz w:val="18"/>
          <w:szCs w:val="18"/>
          <w:lang w:val="en-US" w:eastAsia="es-EC"/>
        </w:rPr>
      </w:pPr>
    </w:p>
    <w:p w14:paraId="18EC33A7"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sidRPr="00F02703">
        <w:rPr>
          <w:rFonts w:ascii="Century Gothic" w:hAnsi="Century Gothic"/>
          <w:b/>
          <w:sz w:val="18"/>
          <w:szCs w:val="18"/>
          <w:lang w:eastAsia="es-EC"/>
        </w:rPr>
        <w:t xml:space="preserve">Woburn </w:t>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Courtyard Boston</w:t>
      </w:r>
    </w:p>
    <w:p w14:paraId="388658BF"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Pr>
          <w:rFonts w:ascii="Century Gothic" w:hAnsi="Century Gothic"/>
          <w:sz w:val="18"/>
          <w:szCs w:val="18"/>
          <w:lang w:eastAsia="es-EC"/>
        </w:rPr>
        <w:tab/>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Woburn/Burlington</w:t>
      </w:r>
    </w:p>
    <w:p w14:paraId="15077161"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sidRPr="00F02703">
        <w:rPr>
          <w:rFonts w:ascii="Century Gothic" w:hAnsi="Century Gothic"/>
          <w:b/>
          <w:sz w:val="18"/>
          <w:szCs w:val="18"/>
          <w:lang w:eastAsia="es-EC"/>
        </w:rPr>
        <w:t>Sainte-Foy</w:t>
      </w:r>
      <w:r w:rsidRPr="004664C3">
        <w:rPr>
          <w:rFonts w:ascii="Century Gothic" w:hAnsi="Century Gothic"/>
          <w:sz w:val="18"/>
          <w:szCs w:val="18"/>
          <w:lang w:eastAsia="es-EC"/>
        </w:rPr>
        <w:t xml:space="preserve"> </w:t>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Le Classique Ste.- Foy</w:t>
      </w:r>
    </w:p>
    <w:p w14:paraId="59954F7B"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sidRPr="00F02703">
        <w:rPr>
          <w:rFonts w:ascii="Century Gothic" w:hAnsi="Century Gothic"/>
          <w:b/>
          <w:sz w:val="18"/>
          <w:szCs w:val="18"/>
          <w:lang w:eastAsia="es-EC"/>
        </w:rPr>
        <w:t xml:space="preserve">Montreal </w:t>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Le Nouvel Hotel Montreal</w:t>
      </w:r>
    </w:p>
    <w:p w14:paraId="50171932"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sidRPr="00F02703">
        <w:rPr>
          <w:rFonts w:ascii="Century Gothic" w:hAnsi="Century Gothic"/>
          <w:b/>
          <w:sz w:val="18"/>
          <w:szCs w:val="18"/>
          <w:lang w:eastAsia="es-EC"/>
        </w:rPr>
        <w:t xml:space="preserve">Toronto </w:t>
      </w:r>
      <w:r w:rsidRPr="00F02703">
        <w:rPr>
          <w:rFonts w:ascii="Century Gothic" w:hAnsi="Century Gothic"/>
          <w:b/>
          <w:sz w:val="18"/>
          <w:szCs w:val="18"/>
          <w:lang w:eastAsia="es-EC"/>
        </w:rPr>
        <w:tab/>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Chelsea Toronto Hotel</w:t>
      </w:r>
    </w:p>
    <w:p w14:paraId="212E6224"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sidRPr="00F02703">
        <w:rPr>
          <w:rFonts w:ascii="Century Gothic" w:hAnsi="Century Gothic"/>
          <w:b/>
          <w:sz w:val="18"/>
          <w:szCs w:val="18"/>
          <w:lang w:eastAsia="es-EC"/>
        </w:rPr>
        <w:t>Niagara Falls</w:t>
      </w:r>
      <w:r w:rsidRPr="004664C3">
        <w:rPr>
          <w:rFonts w:ascii="Century Gothic" w:hAnsi="Century Gothic"/>
          <w:sz w:val="18"/>
          <w:szCs w:val="18"/>
          <w:lang w:eastAsia="es-EC"/>
        </w:rPr>
        <w:t xml:space="preserve"> </w:t>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The Oakes Hotel</w:t>
      </w:r>
    </w:p>
    <w:p w14:paraId="0B77C3CA"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Pr>
          <w:rFonts w:ascii="Century Gothic" w:hAnsi="Century Gothic"/>
          <w:sz w:val="18"/>
          <w:szCs w:val="18"/>
          <w:lang w:eastAsia="es-EC"/>
        </w:rPr>
        <w:tab/>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Overlooking the Falls</w:t>
      </w:r>
    </w:p>
    <w:p w14:paraId="0C9EE584" w14:textId="77777777" w:rsidR="004664C3" w:rsidRPr="004664C3" w:rsidRDefault="004664C3" w:rsidP="004664C3">
      <w:pPr>
        <w:widowControl w:val="0"/>
        <w:autoSpaceDE w:val="0"/>
        <w:autoSpaceDN w:val="0"/>
        <w:adjustRightInd w:val="0"/>
        <w:spacing w:after="0" w:line="240" w:lineRule="auto"/>
        <w:ind w:left="709"/>
        <w:rPr>
          <w:rFonts w:ascii="Century Gothic" w:hAnsi="Century Gothic"/>
          <w:sz w:val="18"/>
          <w:szCs w:val="18"/>
          <w:lang w:eastAsia="es-EC"/>
        </w:rPr>
      </w:pPr>
      <w:r w:rsidRPr="00F02703">
        <w:rPr>
          <w:rFonts w:ascii="Century Gothic" w:hAnsi="Century Gothic"/>
          <w:b/>
          <w:sz w:val="18"/>
          <w:szCs w:val="18"/>
          <w:lang w:eastAsia="es-EC"/>
        </w:rPr>
        <w:t>Arlington</w:t>
      </w:r>
      <w:r w:rsidRPr="004664C3">
        <w:rPr>
          <w:rFonts w:ascii="Century Gothic" w:hAnsi="Century Gothic"/>
          <w:sz w:val="18"/>
          <w:szCs w:val="18"/>
          <w:lang w:eastAsia="es-EC"/>
        </w:rPr>
        <w:t xml:space="preserve"> </w:t>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Renaissance Arlington</w:t>
      </w:r>
    </w:p>
    <w:p w14:paraId="46D7B738" w14:textId="77777777" w:rsidR="0015759E" w:rsidRPr="005113F8" w:rsidRDefault="004664C3" w:rsidP="004664C3">
      <w:pPr>
        <w:spacing w:after="0"/>
        <w:ind w:left="709"/>
        <w:jc w:val="both"/>
        <w:rPr>
          <w:rFonts w:ascii="Century Gothic" w:hAnsi="Century Gothic"/>
          <w:b/>
          <w:bCs/>
          <w:sz w:val="18"/>
          <w:szCs w:val="18"/>
          <w:lang w:val="en-US"/>
        </w:rPr>
      </w:pPr>
      <w:r>
        <w:rPr>
          <w:rFonts w:ascii="Century Gothic" w:hAnsi="Century Gothic"/>
          <w:sz w:val="18"/>
          <w:szCs w:val="18"/>
          <w:lang w:eastAsia="es-EC"/>
        </w:rPr>
        <w:tab/>
      </w:r>
      <w:r>
        <w:rPr>
          <w:rFonts w:ascii="Century Gothic" w:hAnsi="Century Gothic"/>
          <w:sz w:val="18"/>
          <w:szCs w:val="18"/>
          <w:lang w:eastAsia="es-EC"/>
        </w:rPr>
        <w:tab/>
      </w:r>
      <w:r>
        <w:rPr>
          <w:rFonts w:ascii="Century Gothic" w:hAnsi="Century Gothic"/>
          <w:sz w:val="18"/>
          <w:szCs w:val="18"/>
          <w:lang w:eastAsia="es-EC"/>
        </w:rPr>
        <w:tab/>
      </w:r>
      <w:r w:rsidRPr="004664C3">
        <w:rPr>
          <w:rFonts w:ascii="Century Gothic" w:hAnsi="Century Gothic"/>
          <w:sz w:val="18"/>
          <w:szCs w:val="18"/>
          <w:lang w:eastAsia="es-EC"/>
        </w:rPr>
        <w:t>Capitol View</w:t>
      </w:r>
      <w:r w:rsidR="0069197C">
        <w:rPr>
          <w:rFonts w:ascii="Century Gothic" w:hAnsi="Century Gothic"/>
          <w:b/>
          <w:bCs/>
          <w:sz w:val="18"/>
          <w:szCs w:val="18"/>
          <w:lang w:val="en-US"/>
        </w:rPr>
        <w:tab/>
      </w:r>
    </w:p>
    <w:p w14:paraId="5C9CB702" w14:textId="77777777" w:rsidR="0015759E" w:rsidRPr="005113F8" w:rsidRDefault="0015759E" w:rsidP="0015759E">
      <w:pPr>
        <w:autoSpaceDE w:val="0"/>
        <w:autoSpaceDN w:val="0"/>
        <w:adjustRightInd w:val="0"/>
        <w:spacing w:after="0" w:line="240" w:lineRule="auto"/>
        <w:rPr>
          <w:rFonts w:ascii="Century Gothic" w:hAnsi="Century Gothic" w:cs="ArialNarrow"/>
          <w:sz w:val="18"/>
          <w:szCs w:val="18"/>
          <w:lang w:val="en-US" w:eastAsia="es-EC"/>
        </w:rPr>
      </w:pPr>
    </w:p>
    <w:p w14:paraId="0325B580" w14:textId="77777777" w:rsidR="0015759E" w:rsidRPr="0069197C" w:rsidRDefault="0015759E" w:rsidP="0069197C">
      <w:pPr>
        <w:autoSpaceDE w:val="0"/>
        <w:autoSpaceDN w:val="0"/>
        <w:adjustRightInd w:val="0"/>
        <w:spacing w:after="0" w:line="240" w:lineRule="auto"/>
        <w:ind w:firstLine="708"/>
        <w:rPr>
          <w:rFonts w:ascii="Century Gothic" w:hAnsi="Century Gothic" w:cs="ArialNarrow-Bold"/>
          <w:b/>
          <w:bCs/>
          <w:sz w:val="18"/>
          <w:szCs w:val="18"/>
          <w:lang w:eastAsia="es-EC"/>
        </w:rPr>
      </w:pPr>
      <w:r w:rsidRPr="0069197C">
        <w:rPr>
          <w:rFonts w:ascii="Century Gothic" w:hAnsi="Century Gothic" w:cs="ArialNarrow-Bold"/>
          <w:b/>
          <w:bCs/>
          <w:sz w:val="18"/>
          <w:szCs w:val="18"/>
          <w:lang w:eastAsia="es-EC"/>
        </w:rPr>
        <w:t>Hoteles de Recogida:</w:t>
      </w:r>
    </w:p>
    <w:p w14:paraId="58B0A6F2" w14:textId="77777777" w:rsidR="0015759E" w:rsidRPr="0069197C" w:rsidRDefault="004664C3" w:rsidP="0069197C">
      <w:pPr>
        <w:autoSpaceDE w:val="0"/>
        <w:autoSpaceDN w:val="0"/>
        <w:adjustRightInd w:val="0"/>
        <w:spacing w:after="0" w:line="240" w:lineRule="auto"/>
        <w:ind w:firstLine="708"/>
        <w:rPr>
          <w:rFonts w:ascii="Century Gothic" w:hAnsi="Century Gothic" w:cs="ArialNarrow"/>
          <w:sz w:val="18"/>
          <w:szCs w:val="18"/>
          <w:lang w:eastAsia="es-EC"/>
        </w:rPr>
      </w:pPr>
      <w:r>
        <w:rPr>
          <w:rFonts w:ascii="Century Gothic" w:hAnsi="Century Gothic" w:cs="ArialNarrow"/>
          <w:sz w:val="18"/>
          <w:szCs w:val="18"/>
          <w:lang w:eastAsia="es-EC"/>
        </w:rPr>
        <w:t xml:space="preserve">7:10 </w:t>
      </w:r>
      <w:r>
        <w:rPr>
          <w:rFonts w:ascii="Century Gothic" w:hAnsi="Century Gothic" w:cs="ArialNarrow"/>
          <w:sz w:val="18"/>
          <w:szCs w:val="18"/>
          <w:lang w:eastAsia="es-EC"/>
        </w:rPr>
        <w:tab/>
      </w:r>
      <w:r w:rsidR="0015759E" w:rsidRPr="0069197C">
        <w:rPr>
          <w:rFonts w:ascii="Century Gothic" w:hAnsi="Century Gothic" w:cs="ArialNarrow"/>
          <w:sz w:val="18"/>
          <w:szCs w:val="18"/>
          <w:lang w:eastAsia="es-EC"/>
        </w:rPr>
        <w:t>Skyline Hotel</w:t>
      </w:r>
    </w:p>
    <w:p w14:paraId="0C017BA5" w14:textId="77777777" w:rsidR="0015759E" w:rsidRPr="005113F8" w:rsidRDefault="0015759E" w:rsidP="0069197C">
      <w:pPr>
        <w:autoSpaceDE w:val="0"/>
        <w:autoSpaceDN w:val="0"/>
        <w:adjustRightInd w:val="0"/>
        <w:spacing w:after="0" w:line="240" w:lineRule="auto"/>
        <w:ind w:firstLine="708"/>
        <w:rPr>
          <w:rFonts w:ascii="Century Gothic" w:hAnsi="Century Gothic" w:cs="ArialNarrow"/>
          <w:sz w:val="18"/>
          <w:szCs w:val="18"/>
          <w:lang w:val="en-US" w:eastAsia="es-EC"/>
        </w:rPr>
      </w:pPr>
      <w:r w:rsidRPr="005113F8">
        <w:rPr>
          <w:rFonts w:ascii="Century Gothic" w:hAnsi="Century Gothic" w:cs="ArialNarrow"/>
          <w:sz w:val="18"/>
          <w:szCs w:val="18"/>
          <w:lang w:val="en-US" w:eastAsia="es-EC"/>
        </w:rPr>
        <w:t xml:space="preserve">7:25 </w:t>
      </w:r>
      <w:r w:rsidR="004664C3">
        <w:rPr>
          <w:rFonts w:ascii="Century Gothic" w:hAnsi="Century Gothic" w:cs="ArialNarrow"/>
          <w:sz w:val="18"/>
          <w:szCs w:val="18"/>
          <w:lang w:val="en-US" w:eastAsia="es-EC"/>
        </w:rPr>
        <w:tab/>
      </w:r>
      <w:r w:rsidRPr="005113F8">
        <w:rPr>
          <w:rFonts w:ascii="Century Gothic" w:hAnsi="Century Gothic" w:cs="ArialNarrow"/>
          <w:sz w:val="18"/>
          <w:szCs w:val="18"/>
          <w:lang w:val="en-US" w:eastAsia="es-EC"/>
        </w:rPr>
        <w:t>RIU Plaza New York Times Square</w:t>
      </w:r>
    </w:p>
    <w:p w14:paraId="2FF1185F" w14:textId="77777777" w:rsidR="0015759E" w:rsidRPr="005113F8" w:rsidRDefault="0015759E" w:rsidP="0069197C">
      <w:pPr>
        <w:autoSpaceDE w:val="0"/>
        <w:autoSpaceDN w:val="0"/>
        <w:adjustRightInd w:val="0"/>
        <w:spacing w:after="0" w:line="240" w:lineRule="auto"/>
        <w:ind w:firstLine="708"/>
        <w:rPr>
          <w:rFonts w:ascii="Century Gothic" w:hAnsi="Century Gothic" w:cs="ArialNarrow"/>
          <w:sz w:val="18"/>
          <w:szCs w:val="18"/>
          <w:lang w:val="en-US" w:eastAsia="es-EC"/>
        </w:rPr>
      </w:pPr>
      <w:r w:rsidRPr="005113F8">
        <w:rPr>
          <w:rFonts w:ascii="Century Gothic" w:hAnsi="Century Gothic" w:cs="ArialNarrow"/>
          <w:sz w:val="18"/>
          <w:szCs w:val="18"/>
          <w:lang w:val="en-US" w:eastAsia="es-EC"/>
        </w:rPr>
        <w:t xml:space="preserve">7:40 </w:t>
      </w:r>
      <w:r w:rsidR="004664C3">
        <w:rPr>
          <w:rFonts w:ascii="Century Gothic" w:hAnsi="Century Gothic" w:cs="ArialNarrow"/>
          <w:sz w:val="18"/>
          <w:szCs w:val="18"/>
          <w:lang w:val="en-US" w:eastAsia="es-EC"/>
        </w:rPr>
        <w:tab/>
      </w:r>
      <w:r w:rsidRPr="005113F8">
        <w:rPr>
          <w:rFonts w:ascii="Century Gothic" w:hAnsi="Century Gothic" w:cs="ArialNarrow"/>
          <w:sz w:val="18"/>
          <w:szCs w:val="18"/>
          <w:lang w:val="en-US" w:eastAsia="es-EC"/>
        </w:rPr>
        <w:t>Sheraton New York Times Square</w:t>
      </w:r>
    </w:p>
    <w:p w14:paraId="4F40CD87" w14:textId="77777777" w:rsidR="0015759E" w:rsidRPr="005113F8" w:rsidRDefault="0015759E" w:rsidP="0069197C">
      <w:pPr>
        <w:autoSpaceDE w:val="0"/>
        <w:autoSpaceDN w:val="0"/>
        <w:adjustRightInd w:val="0"/>
        <w:spacing w:after="0" w:line="240" w:lineRule="auto"/>
        <w:ind w:firstLine="708"/>
        <w:rPr>
          <w:rFonts w:ascii="Century Gothic" w:hAnsi="Century Gothic" w:cs="ArialNarrow"/>
          <w:sz w:val="18"/>
          <w:szCs w:val="18"/>
          <w:lang w:val="en-US" w:eastAsia="es-EC"/>
        </w:rPr>
      </w:pPr>
      <w:r w:rsidRPr="005113F8">
        <w:rPr>
          <w:rFonts w:ascii="Century Gothic" w:hAnsi="Century Gothic" w:cs="ArialNarrow"/>
          <w:sz w:val="18"/>
          <w:szCs w:val="18"/>
          <w:lang w:val="en-US" w:eastAsia="es-EC"/>
        </w:rPr>
        <w:t xml:space="preserve">7:55 </w:t>
      </w:r>
      <w:r w:rsidR="004664C3">
        <w:rPr>
          <w:rFonts w:ascii="Century Gothic" w:hAnsi="Century Gothic" w:cs="ArialNarrow"/>
          <w:sz w:val="18"/>
          <w:szCs w:val="18"/>
          <w:lang w:val="en-US" w:eastAsia="es-EC"/>
        </w:rPr>
        <w:tab/>
      </w:r>
      <w:r w:rsidRPr="005113F8">
        <w:rPr>
          <w:rFonts w:ascii="Century Gothic" w:hAnsi="Century Gothic" w:cs="ArialNarrow"/>
          <w:sz w:val="18"/>
          <w:szCs w:val="18"/>
          <w:lang w:val="en-US" w:eastAsia="es-EC"/>
        </w:rPr>
        <w:t>Roosevelt Hotel</w:t>
      </w:r>
    </w:p>
    <w:p w14:paraId="041985CB" w14:textId="77777777" w:rsidR="0015759E" w:rsidRPr="005113F8" w:rsidRDefault="0015759E" w:rsidP="0069197C">
      <w:pPr>
        <w:spacing w:after="0"/>
        <w:ind w:firstLine="708"/>
        <w:jc w:val="both"/>
        <w:rPr>
          <w:rFonts w:ascii="Century Gothic" w:hAnsi="Century Gothic"/>
          <w:b/>
          <w:bCs/>
          <w:sz w:val="18"/>
          <w:szCs w:val="18"/>
          <w:lang w:val="en-US"/>
        </w:rPr>
      </w:pPr>
      <w:r w:rsidRPr="005113F8">
        <w:rPr>
          <w:rFonts w:ascii="Century Gothic" w:hAnsi="Century Gothic" w:cs="ArialNarrow"/>
          <w:sz w:val="18"/>
          <w:szCs w:val="18"/>
          <w:lang w:val="en-US" w:eastAsia="es-EC"/>
        </w:rPr>
        <w:t xml:space="preserve">8:10 </w:t>
      </w:r>
      <w:r w:rsidR="004664C3">
        <w:rPr>
          <w:rFonts w:ascii="Century Gothic" w:hAnsi="Century Gothic" w:cs="ArialNarrow"/>
          <w:sz w:val="18"/>
          <w:szCs w:val="18"/>
          <w:lang w:val="en-US" w:eastAsia="es-EC"/>
        </w:rPr>
        <w:tab/>
      </w:r>
      <w:r w:rsidRPr="005113F8">
        <w:rPr>
          <w:rFonts w:ascii="Century Gothic" w:hAnsi="Century Gothic" w:cs="ArialNarrow"/>
          <w:sz w:val="18"/>
          <w:szCs w:val="18"/>
          <w:lang w:val="en-US" w:eastAsia="es-EC"/>
        </w:rPr>
        <w:t>Pennsylvania Hotel</w:t>
      </w:r>
    </w:p>
    <w:p w14:paraId="622E76BD" w14:textId="77777777" w:rsidR="0015759E" w:rsidRPr="005113F8" w:rsidRDefault="0015759E" w:rsidP="0015759E">
      <w:pPr>
        <w:spacing w:after="0"/>
        <w:jc w:val="both"/>
        <w:rPr>
          <w:rFonts w:ascii="Century Gothic" w:hAnsi="Century Gothic"/>
          <w:b/>
          <w:bCs/>
          <w:sz w:val="18"/>
          <w:szCs w:val="18"/>
          <w:lang w:val="en-US"/>
        </w:rPr>
        <w:sectPr w:rsidR="0015759E" w:rsidRPr="005113F8" w:rsidSect="0015759E">
          <w:type w:val="continuous"/>
          <w:pgSz w:w="11906" w:h="16838"/>
          <w:pgMar w:top="1161" w:right="566" w:bottom="1135" w:left="720" w:header="0" w:footer="87" w:gutter="0"/>
          <w:cols w:space="708"/>
          <w:docGrid w:linePitch="360"/>
        </w:sectPr>
      </w:pPr>
    </w:p>
    <w:p w14:paraId="2B8E2121" w14:textId="77777777" w:rsidR="00226CB6" w:rsidRPr="0015759E" w:rsidRDefault="0041181A" w:rsidP="0067028F">
      <w:pPr>
        <w:pStyle w:val="Default"/>
        <w:tabs>
          <w:tab w:val="left" w:pos="8060"/>
        </w:tabs>
        <w:jc w:val="both"/>
        <w:rPr>
          <w:lang w:val="en-US"/>
        </w:rPr>
      </w:pPr>
      <w:r w:rsidRPr="0015759E">
        <w:rPr>
          <w:lang w:val="en-US"/>
        </w:rPr>
        <w:lastRenderedPageBreak/>
        <w:tab/>
      </w:r>
    </w:p>
    <w:p w14:paraId="0699BB1F" w14:textId="77777777" w:rsidR="00226CB6" w:rsidRPr="0015759E" w:rsidRDefault="005113F8" w:rsidP="0015759E">
      <w:pPr>
        <w:pStyle w:val="Pa1"/>
        <w:ind w:left="284"/>
        <w:jc w:val="both"/>
        <w:rPr>
          <w:rFonts w:ascii="Century Gothic" w:hAnsi="Century Gothic" w:cs="Swis721 Cn BT"/>
          <w:b/>
          <w:bCs/>
          <w:color w:val="221E1F"/>
          <w:sz w:val="18"/>
          <w:szCs w:val="18"/>
          <w:lang w:val="en-US"/>
        </w:rPr>
      </w:pPr>
      <w:r w:rsidRPr="0015759E">
        <w:rPr>
          <w:rStyle w:val="A4"/>
          <w:rFonts w:ascii="Century Gothic" w:hAnsi="Century Gothic"/>
          <w:b/>
          <w:bCs/>
          <w:lang w:val="en-US"/>
        </w:rPr>
        <w:t>NOTAS IMPORTANTE</w:t>
      </w:r>
      <w:r w:rsidR="00F02703">
        <w:rPr>
          <w:rStyle w:val="A4"/>
          <w:rFonts w:ascii="Century Gothic" w:hAnsi="Century Gothic"/>
          <w:b/>
          <w:bCs/>
          <w:lang w:val="en-US"/>
        </w:rPr>
        <w:t>S:</w:t>
      </w:r>
    </w:p>
    <w:p w14:paraId="52AC365A" w14:textId="77777777" w:rsidR="004664C3" w:rsidRPr="004664C3" w:rsidRDefault="004664C3" w:rsidP="00527C38">
      <w:pPr>
        <w:pStyle w:val="Prrafodelista"/>
        <w:numPr>
          <w:ilvl w:val="0"/>
          <w:numId w:val="7"/>
        </w:numPr>
        <w:ind w:right="272"/>
        <w:jc w:val="both"/>
        <w:rPr>
          <w:rFonts w:ascii="Century Gothic" w:hAnsi="Century Gothic"/>
          <w:b/>
          <w:sz w:val="18"/>
          <w:szCs w:val="18"/>
        </w:rPr>
      </w:pPr>
      <w:r w:rsidRPr="004664C3">
        <w:rPr>
          <w:rFonts w:ascii="Century Gothic" w:hAnsi="Century Gothic"/>
          <w:b/>
          <w:sz w:val="18"/>
          <w:szCs w:val="18"/>
        </w:rPr>
        <w:t>Es responsabilidad del pasajero de tener la documentación necesaria para ingresar a Canadá. Para mayor información contactar al Consulado Canadiense.</w:t>
      </w:r>
    </w:p>
    <w:p w14:paraId="33AE0D56" w14:textId="77777777" w:rsidR="00397AF1" w:rsidRPr="0067028F" w:rsidRDefault="00397AF1" w:rsidP="00527C38">
      <w:pPr>
        <w:pStyle w:val="Prrafodelista"/>
        <w:numPr>
          <w:ilvl w:val="0"/>
          <w:numId w:val="7"/>
        </w:numPr>
        <w:ind w:right="272"/>
        <w:jc w:val="both"/>
        <w:rPr>
          <w:rFonts w:ascii="Century Gothic" w:hAnsi="Century Gothic"/>
          <w:sz w:val="18"/>
          <w:szCs w:val="18"/>
        </w:rPr>
      </w:pPr>
      <w:r w:rsidRPr="0069197C">
        <w:rPr>
          <w:rFonts w:ascii="Century Gothic" w:hAnsi="Century Gothic"/>
          <w:sz w:val="18"/>
          <w:szCs w:val="18"/>
          <w:lang w:val="es-ES_tradnl"/>
        </w:rPr>
        <w:t>Circ</w:t>
      </w:r>
      <w:r w:rsidRPr="0067028F">
        <w:rPr>
          <w:rFonts w:ascii="Century Gothic" w:hAnsi="Century Gothic"/>
          <w:sz w:val="18"/>
          <w:szCs w:val="18"/>
        </w:rPr>
        <w:t xml:space="preserve">uito se realizara en español y/o </w:t>
      </w:r>
      <w:r w:rsidR="0067028F" w:rsidRPr="0067028F">
        <w:rPr>
          <w:rFonts w:ascii="Century Gothic" w:hAnsi="Century Gothic"/>
          <w:sz w:val="18"/>
          <w:szCs w:val="18"/>
        </w:rPr>
        <w:t>portugués</w:t>
      </w:r>
    </w:p>
    <w:p w14:paraId="374272A3" w14:textId="77777777" w:rsidR="00397AF1" w:rsidRPr="0067028F" w:rsidRDefault="0067028F" w:rsidP="00527C38">
      <w:pPr>
        <w:pStyle w:val="Prrafodelista"/>
        <w:numPr>
          <w:ilvl w:val="0"/>
          <w:numId w:val="7"/>
        </w:numPr>
        <w:ind w:right="272"/>
        <w:jc w:val="both"/>
        <w:rPr>
          <w:rFonts w:ascii="Century Gothic" w:hAnsi="Century Gothic"/>
          <w:sz w:val="18"/>
          <w:szCs w:val="18"/>
        </w:rPr>
      </w:pPr>
      <w:r w:rsidRPr="0067028F">
        <w:rPr>
          <w:rFonts w:ascii="Century Gothic" w:hAnsi="Century Gothic"/>
          <w:sz w:val="18"/>
          <w:szCs w:val="18"/>
        </w:rPr>
        <w:t>Confirmación</w:t>
      </w:r>
      <w:r w:rsidR="00397AF1" w:rsidRPr="0067028F">
        <w:rPr>
          <w:rFonts w:ascii="Century Gothic" w:hAnsi="Century Gothic"/>
          <w:sz w:val="18"/>
          <w:szCs w:val="18"/>
        </w:rPr>
        <w:t xml:space="preserve"> de los hoteles definitivos </w:t>
      </w:r>
      <w:r w:rsidRPr="0067028F">
        <w:rPr>
          <w:rFonts w:ascii="Century Gothic" w:hAnsi="Century Gothic"/>
          <w:sz w:val="18"/>
          <w:szCs w:val="18"/>
        </w:rPr>
        <w:t>estarán</w:t>
      </w:r>
      <w:r w:rsidR="00397AF1" w:rsidRPr="0067028F">
        <w:rPr>
          <w:rFonts w:ascii="Century Gothic" w:hAnsi="Century Gothic"/>
          <w:sz w:val="18"/>
          <w:szCs w:val="18"/>
        </w:rPr>
        <w:t xml:space="preserve"> disponibles 30 </w:t>
      </w:r>
      <w:r w:rsidRPr="0067028F">
        <w:rPr>
          <w:rFonts w:ascii="Century Gothic" w:hAnsi="Century Gothic"/>
          <w:sz w:val="18"/>
          <w:szCs w:val="18"/>
        </w:rPr>
        <w:t>días</w:t>
      </w:r>
      <w:r w:rsidR="00397AF1" w:rsidRPr="0067028F">
        <w:rPr>
          <w:rFonts w:ascii="Century Gothic" w:hAnsi="Century Gothic"/>
          <w:sz w:val="18"/>
          <w:szCs w:val="18"/>
        </w:rPr>
        <w:t xml:space="preserve"> antes de la salida. Es responsabilidad de la agencia vendedora de solicitar dicha </w:t>
      </w:r>
      <w:r w:rsidRPr="0067028F">
        <w:rPr>
          <w:rFonts w:ascii="Century Gothic" w:hAnsi="Century Gothic"/>
          <w:sz w:val="18"/>
          <w:szCs w:val="18"/>
        </w:rPr>
        <w:t>información</w:t>
      </w:r>
    </w:p>
    <w:p w14:paraId="0B349B41" w14:textId="77777777" w:rsidR="00397AF1" w:rsidRPr="0067028F" w:rsidRDefault="00397AF1" w:rsidP="00527C38">
      <w:pPr>
        <w:pStyle w:val="Prrafodelista"/>
        <w:numPr>
          <w:ilvl w:val="0"/>
          <w:numId w:val="7"/>
        </w:numPr>
        <w:ind w:right="272"/>
        <w:jc w:val="both"/>
        <w:rPr>
          <w:rFonts w:ascii="Century Gothic" w:hAnsi="Century Gothic"/>
          <w:sz w:val="18"/>
          <w:szCs w:val="18"/>
        </w:rPr>
      </w:pPr>
      <w:r w:rsidRPr="0067028F">
        <w:rPr>
          <w:rFonts w:ascii="Century Gothic" w:hAnsi="Century Gothic"/>
          <w:sz w:val="18"/>
          <w:szCs w:val="18"/>
        </w:rPr>
        <w:t xml:space="preserve">En caso de no reunir </w:t>
      </w:r>
      <w:r w:rsidR="0067028F" w:rsidRPr="0067028F">
        <w:rPr>
          <w:rFonts w:ascii="Century Gothic" w:hAnsi="Century Gothic"/>
          <w:sz w:val="18"/>
          <w:szCs w:val="18"/>
        </w:rPr>
        <w:t>número</w:t>
      </w:r>
      <w:r w:rsidRPr="0067028F">
        <w:rPr>
          <w:rFonts w:ascii="Century Gothic" w:hAnsi="Century Gothic"/>
          <w:sz w:val="18"/>
          <w:szCs w:val="18"/>
        </w:rPr>
        <w:t xml:space="preserve"> suficiente de participantes, circuito se realizara en modernos minibuses o vanes.</w:t>
      </w:r>
    </w:p>
    <w:p w14:paraId="7C34BD63" w14:textId="77777777" w:rsidR="00397AF1" w:rsidRPr="0067028F" w:rsidRDefault="00397AF1" w:rsidP="00527C38">
      <w:pPr>
        <w:pStyle w:val="Prrafodelista"/>
        <w:numPr>
          <w:ilvl w:val="0"/>
          <w:numId w:val="7"/>
        </w:numPr>
        <w:ind w:right="272"/>
        <w:jc w:val="both"/>
        <w:rPr>
          <w:rFonts w:ascii="Century Gothic" w:hAnsi="Century Gothic"/>
          <w:sz w:val="18"/>
          <w:szCs w:val="18"/>
        </w:rPr>
      </w:pPr>
      <w:r w:rsidRPr="0067028F">
        <w:rPr>
          <w:rFonts w:ascii="Century Gothic" w:hAnsi="Century Gothic"/>
          <w:sz w:val="18"/>
          <w:szCs w:val="18"/>
        </w:rPr>
        <w:t>Precio de los circuitos incluyen visitas y excursiones indicadas en itinerario.</w:t>
      </w:r>
    </w:p>
    <w:p w14:paraId="0E5288B0" w14:textId="77777777" w:rsidR="00397AF1" w:rsidRPr="0067028F" w:rsidRDefault="00397AF1" w:rsidP="00527C38">
      <w:pPr>
        <w:pStyle w:val="Prrafodelista"/>
        <w:numPr>
          <w:ilvl w:val="0"/>
          <w:numId w:val="7"/>
        </w:numPr>
        <w:ind w:right="272"/>
        <w:jc w:val="both"/>
        <w:rPr>
          <w:rStyle w:val="A4"/>
          <w:rFonts w:ascii="Century Gothic" w:hAnsi="Century Gothic" w:cs="Times New Roman"/>
          <w:color w:val="auto"/>
        </w:rPr>
      </w:pPr>
      <w:r w:rsidRPr="0067028F">
        <w:rPr>
          <w:rFonts w:ascii="Century Gothic" w:hAnsi="Century Gothic"/>
          <w:sz w:val="18"/>
          <w:szCs w:val="18"/>
        </w:rPr>
        <w:t xml:space="preserve">Toda reserva cancelada </w:t>
      </w:r>
      <w:r w:rsidR="0067028F" w:rsidRPr="0067028F">
        <w:rPr>
          <w:rFonts w:ascii="Century Gothic" w:hAnsi="Century Gothic"/>
          <w:sz w:val="18"/>
          <w:szCs w:val="18"/>
        </w:rPr>
        <w:t>sufrirá</w:t>
      </w:r>
      <w:r w:rsidRPr="0067028F">
        <w:rPr>
          <w:rFonts w:ascii="Century Gothic" w:hAnsi="Century Gothic"/>
          <w:sz w:val="18"/>
          <w:szCs w:val="18"/>
        </w:rPr>
        <w:t xml:space="preserve"> cargos detallados en las</w:t>
      </w:r>
      <w:r w:rsidR="0067028F" w:rsidRPr="0067028F">
        <w:rPr>
          <w:rFonts w:ascii="Century Gothic" w:hAnsi="Century Gothic"/>
          <w:sz w:val="18"/>
          <w:szCs w:val="18"/>
        </w:rPr>
        <w:t xml:space="preserve"> </w:t>
      </w:r>
      <w:r w:rsidRPr="0067028F">
        <w:rPr>
          <w:rFonts w:ascii="Century Gothic" w:hAnsi="Century Gothic"/>
          <w:sz w:val="18"/>
          <w:szCs w:val="18"/>
        </w:rPr>
        <w:t>condiciones generales de nuestro tarifario.</w:t>
      </w:r>
    </w:p>
    <w:p w14:paraId="0F527606" w14:textId="77777777" w:rsidR="00C13152" w:rsidRPr="005A556D" w:rsidRDefault="00C13152" w:rsidP="00527C38">
      <w:pPr>
        <w:pStyle w:val="Pa4"/>
        <w:numPr>
          <w:ilvl w:val="0"/>
          <w:numId w:val="1"/>
        </w:numPr>
        <w:tabs>
          <w:tab w:val="center" w:pos="851"/>
        </w:tabs>
        <w:ind w:left="709" w:right="272"/>
        <w:jc w:val="both"/>
        <w:rPr>
          <w:rStyle w:val="A4"/>
          <w:rFonts w:ascii="Century Gothic" w:hAnsi="Century Gothic"/>
        </w:rPr>
      </w:pPr>
      <w:r w:rsidRPr="005A556D">
        <w:rPr>
          <w:rStyle w:val="A4"/>
          <w:rFonts w:ascii="Century Gothic" w:hAnsi="Century Gothic"/>
          <w:b/>
        </w:rPr>
        <w:t>Precios sujetos a cambio sin previo aviso y disponibilidad</w:t>
      </w:r>
    </w:p>
    <w:p w14:paraId="69866C7D" w14:textId="77777777" w:rsidR="00226CB6" w:rsidRDefault="00C13152" w:rsidP="00527C38">
      <w:pPr>
        <w:pStyle w:val="Pa4"/>
        <w:numPr>
          <w:ilvl w:val="0"/>
          <w:numId w:val="1"/>
        </w:numPr>
        <w:tabs>
          <w:tab w:val="center" w:pos="851"/>
        </w:tabs>
        <w:ind w:left="709" w:right="272"/>
        <w:jc w:val="both"/>
        <w:rPr>
          <w:rStyle w:val="A4"/>
          <w:rFonts w:ascii="Century Gothic" w:hAnsi="Century Gothic"/>
          <w:b/>
        </w:rPr>
      </w:pPr>
      <w:r w:rsidRPr="009824EC">
        <w:rPr>
          <w:rStyle w:val="A4"/>
          <w:rFonts w:ascii="Century Gothic" w:hAnsi="Century Gothic"/>
          <w:b/>
        </w:rPr>
        <w:t>Tarifas no aplican para fechas de congresos y/o eventos especiales</w:t>
      </w:r>
    </w:p>
    <w:p w14:paraId="64FCECF9" w14:textId="77777777" w:rsidR="00561FEC" w:rsidRPr="00226CB6" w:rsidRDefault="004664C3" w:rsidP="00527C38">
      <w:pPr>
        <w:pStyle w:val="Pa4"/>
        <w:numPr>
          <w:ilvl w:val="0"/>
          <w:numId w:val="1"/>
        </w:numPr>
        <w:tabs>
          <w:tab w:val="center" w:pos="851"/>
        </w:tabs>
        <w:ind w:left="709" w:right="272"/>
        <w:jc w:val="both"/>
        <w:rPr>
          <w:rFonts w:ascii="Century Gothic" w:hAnsi="Century Gothic" w:cs="Swis721 Cn BT"/>
          <w:b/>
          <w:color w:val="221E1F"/>
          <w:sz w:val="16"/>
          <w:szCs w:val="18"/>
        </w:rPr>
      </w:pPr>
      <w:r>
        <w:rPr>
          <w:rStyle w:val="Textoennegrita"/>
          <w:rFonts w:ascii="Century Gothic" w:hAnsi="Century Gothic"/>
          <w:color w:val="000000"/>
          <w:sz w:val="18"/>
          <w:szCs w:val="20"/>
        </w:rPr>
        <w:t>NO INCLUYE TICKET</w:t>
      </w:r>
      <w:r w:rsidR="00561FEC" w:rsidRPr="00226CB6">
        <w:rPr>
          <w:rStyle w:val="Textoennegrita"/>
          <w:rFonts w:ascii="Century Gothic" w:hAnsi="Century Gothic"/>
          <w:color w:val="000000"/>
          <w:sz w:val="18"/>
          <w:szCs w:val="20"/>
        </w:rPr>
        <w:t xml:space="preserve"> AEREO</w:t>
      </w:r>
    </w:p>
    <w:p w14:paraId="561BE612" w14:textId="77777777" w:rsidR="00561FEC" w:rsidRDefault="00561FEC" w:rsidP="0067028F">
      <w:pPr>
        <w:spacing w:after="0" w:line="240" w:lineRule="auto"/>
        <w:jc w:val="both"/>
        <w:rPr>
          <w:rStyle w:val="A4"/>
          <w:rFonts w:ascii="Century Gothic" w:hAnsi="Century Gothic"/>
          <w:b/>
        </w:rPr>
      </w:pPr>
    </w:p>
    <w:p w14:paraId="075623AC" w14:textId="77777777" w:rsidR="00F02703" w:rsidRDefault="00F02703" w:rsidP="00F02703">
      <w:pPr>
        <w:spacing w:after="0" w:line="240" w:lineRule="auto"/>
        <w:jc w:val="center"/>
        <w:rPr>
          <w:rStyle w:val="A4"/>
          <w:rFonts w:ascii="Century Gothic" w:hAnsi="Century Gothic"/>
          <w:b/>
        </w:rPr>
      </w:pPr>
    </w:p>
    <w:p w14:paraId="0EA33CE1" w14:textId="77777777" w:rsidR="00F02703" w:rsidRPr="009824EC" w:rsidRDefault="00F02703" w:rsidP="00F02703">
      <w:pPr>
        <w:spacing w:after="0" w:line="240" w:lineRule="auto"/>
        <w:jc w:val="center"/>
        <w:rPr>
          <w:rStyle w:val="A4"/>
          <w:rFonts w:ascii="Century Gothic" w:hAnsi="Century Gothic"/>
          <w:b/>
        </w:rPr>
      </w:pPr>
      <w:r>
        <w:rPr>
          <w:rStyle w:val="A4"/>
          <w:rFonts w:ascii="Century Gothic" w:hAnsi="Century Gothic"/>
          <w:b/>
        </w:rPr>
        <w:t>**Para nosotros es un placer servirle**</w:t>
      </w:r>
    </w:p>
    <w:sectPr w:rsidR="00F02703" w:rsidRPr="009824EC" w:rsidSect="007E65D3">
      <w:type w:val="continuous"/>
      <w:pgSz w:w="11906" w:h="16838"/>
      <w:pgMar w:top="1161" w:right="566" w:bottom="1135" w:left="720" w:header="0" w:footer="8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DBAF8" w14:textId="77777777" w:rsidR="00316F7F" w:rsidRDefault="00316F7F" w:rsidP="00625284">
      <w:pPr>
        <w:spacing w:after="0" w:line="240" w:lineRule="auto"/>
      </w:pPr>
      <w:r>
        <w:separator/>
      </w:r>
    </w:p>
  </w:endnote>
  <w:endnote w:type="continuationSeparator" w:id="0">
    <w:p w14:paraId="35528972" w14:textId="77777777" w:rsidR="00316F7F" w:rsidRDefault="00316F7F"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panose1 w:val="00000000000000000000"/>
    <w:charset w:val="00"/>
    <w:family w:val="swiss"/>
    <w:notTrueType/>
    <w:pitch w:val="default"/>
    <w:sig w:usb0="00000003" w:usb1="00000000" w:usb2="00000000" w:usb3="00000000" w:csb0="00000001"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Narrow-Bold">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0901" w14:textId="77777777" w:rsidR="005113F8" w:rsidRPr="00ED0C86" w:rsidRDefault="005113F8" w:rsidP="00F02703">
    <w:pPr>
      <w:pStyle w:val="Piedepgina"/>
      <w:ind w:left="-1004"/>
      <w:jc w:val="center"/>
    </w:pPr>
    <w:r>
      <w:rPr>
        <w:noProof/>
        <w:lang w:eastAsia="es-ES_tradnl"/>
      </w:rPr>
      <w:drawing>
        <wp:inline distT="0" distB="0" distL="0" distR="0" wp14:anchorId="263B89B9" wp14:editId="551F3F3E">
          <wp:extent cx="7587615" cy="9002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743584" cy="91873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4F4C0" w14:textId="77777777" w:rsidR="00316F7F" w:rsidRDefault="00316F7F" w:rsidP="00625284">
      <w:pPr>
        <w:spacing w:after="0" w:line="240" w:lineRule="auto"/>
      </w:pPr>
      <w:r>
        <w:separator/>
      </w:r>
    </w:p>
  </w:footnote>
  <w:footnote w:type="continuationSeparator" w:id="0">
    <w:p w14:paraId="0B4824B0" w14:textId="77777777" w:rsidR="00316F7F" w:rsidRDefault="00316F7F"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88857" w14:textId="77777777" w:rsidR="005113F8" w:rsidRDefault="005113F8" w:rsidP="00B83367">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420F9"/>
    <w:multiLevelType w:val="hybridMultilevel"/>
    <w:tmpl w:val="60527ED2"/>
    <w:lvl w:ilvl="0" w:tplc="0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B5364D9"/>
    <w:multiLevelType w:val="hybridMultilevel"/>
    <w:tmpl w:val="3892C116"/>
    <w:lvl w:ilvl="0" w:tplc="4FCA6F9C">
      <w:start w:val="7"/>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31745FCF"/>
    <w:multiLevelType w:val="hybridMultilevel"/>
    <w:tmpl w:val="BC548640"/>
    <w:lvl w:ilvl="0" w:tplc="0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F090D38"/>
    <w:multiLevelType w:val="hybridMultilevel"/>
    <w:tmpl w:val="C1C8B11E"/>
    <w:lvl w:ilvl="0" w:tplc="0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7">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645D07B9"/>
    <w:multiLevelType w:val="hybridMultilevel"/>
    <w:tmpl w:val="17E052F2"/>
    <w:lvl w:ilvl="0" w:tplc="D188010A">
      <w:start w:val="2"/>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67185D73"/>
    <w:multiLevelType w:val="hybridMultilevel"/>
    <w:tmpl w:val="AA54EFD6"/>
    <w:lvl w:ilvl="0" w:tplc="0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5"/>
  </w:num>
  <w:num w:numId="8">
    <w:abstractNumId w:val="0"/>
  </w:num>
  <w:num w:numId="9">
    <w:abstractNumId w:val="3"/>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31BA2"/>
    <w:rsid w:val="00066126"/>
    <w:rsid w:val="00077C0B"/>
    <w:rsid w:val="000E2049"/>
    <w:rsid w:val="000F481B"/>
    <w:rsid w:val="0015759E"/>
    <w:rsid w:val="001961BB"/>
    <w:rsid w:val="001D2A6F"/>
    <w:rsid w:val="001E0CD2"/>
    <w:rsid w:val="001F1CFB"/>
    <w:rsid w:val="00226CB6"/>
    <w:rsid w:val="00276384"/>
    <w:rsid w:val="002B0457"/>
    <w:rsid w:val="002B59E4"/>
    <w:rsid w:val="002C2314"/>
    <w:rsid w:val="00316F7F"/>
    <w:rsid w:val="00332876"/>
    <w:rsid w:val="00382533"/>
    <w:rsid w:val="00393BA9"/>
    <w:rsid w:val="00397AF1"/>
    <w:rsid w:val="003D0A4D"/>
    <w:rsid w:val="003E1BB0"/>
    <w:rsid w:val="0041181A"/>
    <w:rsid w:val="00456CDD"/>
    <w:rsid w:val="004664C3"/>
    <w:rsid w:val="00466A10"/>
    <w:rsid w:val="00490697"/>
    <w:rsid w:val="004E7246"/>
    <w:rsid w:val="005113F8"/>
    <w:rsid w:val="00527C38"/>
    <w:rsid w:val="00561FEC"/>
    <w:rsid w:val="0056562A"/>
    <w:rsid w:val="00573036"/>
    <w:rsid w:val="00592D99"/>
    <w:rsid w:val="00593518"/>
    <w:rsid w:val="005A19AF"/>
    <w:rsid w:val="005A556D"/>
    <w:rsid w:val="005F12EC"/>
    <w:rsid w:val="006048E9"/>
    <w:rsid w:val="00625284"/>
    <w:rsid w:val="006305F5"/>
    <w:rsid w:val="006371CA"/>
    <w:rsid w:val="00642236"/>
    <w:rsid w:val="00663E12"/>
    <w:rsid w:val="006642EA"/>
    <w:rsid w:val="0067028F"/>
    <w:rsid w:val="00680008"/>
    <w:rsid w:val="0069197C"/>
    <w:rsid w:val="006B6773"/>
    <w:rsid w:val="006C12F5"/>
    <w:rsid w:val="007324E2"/>
    <w:rsid w:val="00732A42"/>
    <w:rsid w:val="007415F8"/>
    <w:rsid w:val="007D474D"/>
    <w:rsid w:val="007E65D3"/>
    <w:rsid w:val="008467BC"/>
    <w:rsid w:val="008474B2"/>
    <w:rsid w:val="008510FF"/>
    <w:rsid w:val="008729D1"/>
    <w:rsid w:val="00887F96"/>
    <w:rsid w:val="008C395D"/>
    <w:rsid w:val="008E2E7E"/>
    <w:rsid w:val="008F01E4"/>
    <w:rsid w:val="0090149C"/>
    <w:rsid w:val="0092496C"/>
    <w:rsid w:val="009265A3"/>
    <w:rsid w:val="009824EC"/>
    <w:rsid w:val="00997D3A"/>
    <w:rsid w:val="009B6BDA"/>
    <w:rsid w:val="009C18DD"/>
    <w:rsid w:val="00A63E9D"/>
    <w:rsid w:val="00AB4A36"/>
    <w:rsid w:val="00AE1A1E"/>
    <w:rsid w:val="00AF3775"/>
    <w:rsid w:val="00B0263F"/>
    <w:rsid w:val="00B04F69"/>
    <w:rsid w:val="00B7572F"/>
    <w:rsid w:val="00B762DC"/>
    <w:rsid w:val="00B775B6"/>
    <w:rsid w:val="00B81163"/>
    <w:rsid w:val="00B83367"/>
    <w:rsid w:val="00BA596F"/>
    <w:rsid w:val="00BB4960"/>
    <w:rsid w:val="00BF0C52"/>
    <w:rsid w:val="00C13152"/>
    <w:rsid w:val="00C66AE2"/>
    <w:rsid w:val="00C6768F"/>
    <w:rsid w:val="00C90EA6"/>
    <w:rsid w:val="00CC6747"/>
    <w:rsid w:val="00D23159"/>
    <w:rsid w:val="00D45063"/>
    <w:rsid w:val="00D64E22"/>
    <w:rsid w:val="00DC7B49"/>
    <w:rsid w:val="00DE6081"/>
    <w:rsid w:val="00E11C3B"/>
    <w:rsid w:val="00E414E9"/>
    <w:rsid w:val="00E4799D"/>
    <w:rsid w:val="00E47CBD"/>
    <w:rsid w:val="00E52F19"/>
    <w:rsid w:val="00E61883"/>
    <w:rsid w:val="00E7173A"/>
    <w:rsid w:val="00ED0C86"/>
    <w:rsid w:val="00F02703"/>
    <w:rsid w:val="00F328AE"/>
    <w:rsid w:val="00F51042"/>
    <w:rsid w:val="00FB1085"/>
    <w:rsid w:val="00FB1779"/>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A20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uiPriority w:val="99"/>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8711">
      <w:bodyDiv w:val="1"/>
      <w:marLeft w:val="0"/>
      <w:marRight w:val="0"/>
      <w:marTop w:val="0"/>
      <w:marBottom w:val="0"/>
      <w:divBdr>
        <w:top w:val="none" w:sz="0" w:space="0" w:color="auto"/>
        <w:left w:val="none" w:sz="0" w:space="0" w:color="auto"/>
        <w:bottom w:val="none" w:sz="0" w:space="0" w:color="auto"/>
        <w:right w:val="none" w:sz="0" w:space="0" w:color="auto"/>
      </w:divBdr>
    </w:div>
    <w:div w:id="100998864">
      <w:bodyDiv w:val="1"/>
      <w:marLeft w:val="0"/>
      <w:marRight w:val="0"/>
      <w:marTop w:val="0"/>
      <w:marBottom w:val="0"/>
      <w:divBdr>
        <w:top w:val="none" w:sz="0" w:space="0" w:color="auto"/>
        <w:left w:val="none" w:sz="0" w:space="0" w:color="auto"/>
        <w:bottom w:val="none" w:sz="0" w:space="0" w:color="auto"/>
        <w:right w:val="none" w:sz="0" w:space="0" w:color="auto"/>
      </w:divBdr>
    </w:div>
    <w:div w:id="125897976">
      <w:bodyDiv w:val="1"/>
      <w:marLeft w:val="0"/>
      <w:marRight w:val="0"/>
      <w:marTop w:val="0"/>
      <w:marBottom w:val="0"/>
      <w:divBdr>
        <w:top w:val="none" w:sz="0" w:space="0" w:color="auto"/>
        <w:left w:val="none" w:sz="0" w:space="0" w:color="auto"/>
        <w:bottom w:val="none" w:sz="0" w:space="0" w:color="auto"/>
        <w:right w:val="none" w:sz="0" w:space="0" w:color="auto"/>
      </w:divBdr>
    </w:div>
    <w:div w:id="162674136">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385255649">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80673-EAF4-624B-9901-5B493B76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1162</Words>
  <Characters>6392</Characters>
  <Application>Microsoft Macintosh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8</cp:revision>
  <dcterms:created xsi:type="dcterms:W3CDTF">2018-01-19T21:54:00Z</dcterms:created>
  <dcterms:modified xsi:type="dcterms:W3CDTF">2018-07-31T23:26:00Z</dcterms:modified>
</cp:coreProperties>
</file>