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62481" w14:textId="77777777" w:rsidR="00720A87" w:rsidRDefault="00E561B2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  <w:r w:rsidRPr="00E561B2">
        <w:rPr>
          <w:rStyle w:val="A1"/>
          <w:rFonts w:cs="Times New Roman"/>
          <w:noProof/>
          <w:lang w:eastAsia="es-ES_tradnl"/>
        </w:rPr>
        <w:drawing>
          <wp:anchor distT="0" distB="0" distL="114300" distR="114300" simplePos="0" relativeHeight="251663360" behindDoc="1" locked="0" layoutInCell="1" allowOverlap="1" wp14:anchorId="54212CD2" wp14:editId="17C1565F">
            <wp:simplePos x="0" y="0"/>
            <wp:positionH relativeFrom="column">
              <wp:posOffset>-495300</wp:posOffset>
            </wp:positionH>
            <wp:positionV relativeFrom="paragraph">
              <wp:posOffset>-620394</wp:posOffset>
            </wp:positionV>
            <wp:extent cx="7587012" cy="2724150"/>
            <wp:effectExtent l="19050" t="0" r="0" b="0"/>
            <wp:wrapNone/>
            <wp:docPr id="4" name="Imagen 4" descr="../../../ARTES%20XPLORA/Encabezados%20Programación/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RTES%20XPLORA/Encabezados%20Programación/CAN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444" cy="27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52E3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74AFA920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11F82897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7839D4FC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5DACC739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4863C354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36493D64" w14:textId="77777777" w:rsidR="001C5EE2" w:rsidRPr="001C5EE2" w:rsidRDefault="001C5EE2" w:rsidP="00196484">
      <w:pPr>
        <w:pStyle w:val="Default"/>
        <w:spacing w:line="241" w:lineRule="atLeast"/>
        <w:rPr>
          <w:rStyle w:val="A1"/>
          <w:rFonts w:ascii="Century Gothic" w:hAnsi="Century Gothic" w:cs="Times New Roman"/>
          <w:color w:val="1F497D"/>
          <w:sz w:val="22"/>
        </w:rPr>
      </w:pPr>
    </w:p>
    <w:p w14:paraId="5934172D" w14:textId="77777777" w:rsidR="00BF3419" w:rsidRPr="00BF3419" w:rsidRDefault="00BF3419" w:rsidP="001C5EE2">
      <w:pPr>
        <w:pStyle w:val="Default"/>
        <w:jc w:val="center"/>
        <w:rPr>
          <w:rStyle w:val="A1"/>
          <w:rFonts w:ascii="Century Gothic" w:hAnsi="Century Gothic" w:cs="Times New Roman"/>
          <w:color w:val="1F497D"/>
          <w:sz w:val="24"/>
        </w:rPr>
      </w:pPr>
    </w:p>
    <w:p w14:paraId="32C4F0EF" w14:textId="77777777" w:rsidR="00DC5D35" w:rsidRPr="00DC5D35" w:rsidRDefault="001C576D" w:rsidP="001C5EE2">
      <w:pPr>
        <w:pStyle w:val="Default"/>
        <w:jc w:val="center"/>
        <w:rPr>
          <w:rFonts w:ascii="Century Gothic" w:hAnsi="Century Gothic"/>
          <w:color w:val="221E1F"/>
          <w:sz w:val="23"/>
          <w:szCs w:val="23"/>
        </w:rPr>
      </w:pPr>
      <w:r>
        <w:rPr>
          <w:rStyle w:val="A1"/>
          <w:rFonts w:ascii="Century Gothic" w:hAnsi="Century Gothic" w:cs="Times New Roman"/>
          <w:color w:val="1F497D"/>
          <w:sz w:val="44"/>
        </w:rPr>
        <w:t>CANADÁ</w:t>
      </w:r>
      <w:r w:rsidR="00E561B2">
        <w:rPr>
          <w:rStyle w:val="A1"/>
          <w:rFonts w:ascii="Century Gothic" w:hAnsi="Century Gothic" w:cs="Times New Roman"/>
          <w:color w:val="1F497D"/>
          <w:sz w:val="44"/>
        </w:rPr>
        <w:t xml:space="preserve"> EXPRESO</w:t>
      </w:r>
      <w:r w:rsidR="00DC5D35" w:rsidRPr="00DC5D35">
        <w:rPr>
          <w:rStyle w:val="A2"/>
          <w:rFonts w:ascii="Century Gothic" w:hAnsi="Century Gothic"/>
          <w:sz w:val="30"/>
        </w:rPr>
        <w:t xml:space="preserve"> </w:t>
      </w:r>
    </w:p>
    <w:p w14:paraId="485BBEDD" w14:textId="10D263DA" w:rsidR="00720A87" w:rsidRPr="001C5EE2" w:rsidRDefault="001C576D" w:rsidP="001C5EE2">
      <w:pPr>
        <w:pStyle w:val="Default"/>
        <w:jc w:val="center"/>
        <w:rPr>
          <w:rFonts w:ascii="Century Gothic" w:hAnsi="Century Gothic"/>
          <w:color w:val="548DD4" w:themeColor="text2" w:themeTint="99"/>
          <w:sz w:val="32"/>
          <w:szCs w:val="23"/>
        </w:rPr>
      </w:pPr>
      <w:r>
        <w:rPr>
          <w:rFonts w:ascii="Century Gothic" w:hAnsi="Century Gothic"/>
          <w:noProof/>
          <w:color w:val="548DD4" w:themeColor="text2" w:themeTint="99"/>
          <w:sz w:val="32"/>
          <w:szCs w:val="23"/>
          <w:lang w:eastAsia="es-ES_tradnl"/>
        </w:rPr>
        <w:drawing>
          <wp:anchor distT="0" distB="0" distL="114300" distR="114300" simplePos="0" relativeHeight="251661312" behindDoc="1" locked="0" layoutInCell="1" allowOverlap="1" wp14:anchorId="6F1B4B6F" wp14:editId="0529C1C3">
            <wp:simplePos x="0" y="0"/>
            <wp:positionH relativeFrom="column">
              <wp:posOffset>5267325</wp:posOffset>
            </wp:positionH>
            <wp:positionV relativeFrom="paragraph">
              <wp:posOffset>141605</wp:posOffset>
            </wp:positionV>
            <wp:extent cx="1143000" cy="1381125"/>
            <wp:effectExtent l="19050" t="0" r="0" b="0"/>
            <wp:wrapNone/>
            <wp:docPr id="8" name="Imagen 8" descr="../../../../Pictures/VARIOS/5%25%20Descuento%20E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ictures/VARIOS/5%25%20Descuento%20Ef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E50">
        <w:rPr>
          <w:rFonts w:ascii="Century Gothic" w:hAnsi="Century Gothic"/>
          <w:color w:val="548DD4" w:themeColor="text2" w:themeTint="99"/>
          <w:sz w:val="32"/>
          <w:szCs w:val="23"/>
        </w:rPr>
        <w:t>Con Desayuno</w:t>
      </w:r>
      <w:r w:rsidR="00E53063">
        <w:rPr>
          <w:rFonts w:ascii="Century Gothic" w:hAnsi="Century Gothic"/>
          <w:color w:val="548DD4" w:themeColor="text2" w:themeTint="99"/>
          <w:sz w:val="32"/>
          <w:szCs w:val="23"/>
        </w:rPr>
        <w:t>s</w:t>
      </w:r>
      <w:r w:rsidR="00452E50">
        <w:rPr>
          <w:rFonts w:ascii="Century Gothic" w:hAnsi="Century Gothic"/>
          <w:color w:val="548DD4" w:themeColor="text2" w:themeTint="99"/>
          <w:sz w:val="32"/>
          <w:szCs w:val="23"/>
        </w:rPr>
        <w:t xml:space="preserve"> Americano</w:t>
      </w:r>
      <w:r w:rsidR="00E53063">
        <w:rPr>
          <w:rFonts w:ascii="Century Gothic" w:hAnsi="Century Gothic"/>
          <w:color w:val="548DD4" w:themeColor="text2" w:themeTint="99"/>
          <w:sz w:val="32"/>
          <w:szCs w:val="23"/>
        </w:rPr>
        <w:t>s</w:t>
      </w:r>
    </w:p>
    <w:p w14:paraId="02B60D6A" w14:textId="77777777" w:rsidR="00720A87" w:rsidRPr="00DC5D35" w:rsidRDefault="00E561B2" w:rsidP="001C5EE2">
      <w:pPr>
        <w:pStyle w:val="Pa1"/>
        <w:spacing w:line="240" w:lineRule="auto"/>
        <w:jc w:val="center"/>
        <w:rPr>
          <w:rStyle w:val="A1"/>
          <w:rFonts w:ascii="Century Gothic" w:hAnsi="Century Gothic" w:cs="Times New Roman"/>
          <w:bCs w:val="0"/>
          <w:color w:val="E36C0A"/>
          <w:sz w:val="30"/>
        </w:rPr>
      </w:pPr>
      <w:r>
        <w:rPr>
          <w:rStyle w:val="A1"/>
          <w:rFonts w:ascii="Century Gothic" w:hAnsi="Century Gothic" w:cs="Times New Roman"/>
          <w:bCs w:val="0"/>
          <w:color w:val="E36C0A"/>
          <w:sz w:val="30"/>
        </w:rPr>
        <w:t>7 Días / 6</w:t>
      </w:r>
      <w:r w:rsidR="00452E50">
        <w:rPr>
          <w:rStyle w:val="A1"/>
          <w:rFonts w:ascii="Century Gothic" w:hAnsi="Century Gothic" w:cs="Times New Roman"/>
          <w:bCs w:val="0"/>
          <w:color w:val="E36C0A"/>
          <w:sz w:val="30"/>
        </w:rPr>
        <w:t xml:space="preserve"> Noche</w:t>
      </w:r>
      <w:r w:rsidR="00087C21">
        <w:rPr>
          <w:rStyle w:val="A1"/>
          <w:rFonts w:ascii="Century Gothic" w:hAnsi="Century Gothic" w:cs="Times New Roman"/>
          <w:bCs w:val="0"/>
          <w:color w:val="E36C0A"/>
          <w:sz w:val="30"/>
        </w:rPr>
        <w:t>s</w:t>
      </w:r>
    </w:p>
    <w:p w14:paraId="1D2D48EB" w14:textId="076E2745" w:rsidR="00720A87" w:rsidRPr="00720A87" w:rsidRDefault="00720A87" w:rsidP="00720A87">
      <w:pPr>
        <w:pStyle w:val="Default"/>
      </w:pPr>
    </w:p>
    <w:p w14:paraId="6D5315B2" w14:textId="77777777" w:rsidR="00720A87" w:rsidRDefault="00720A87" w:rsidP="00720A87">
      <w:pPr>
        <w:pStyle w:val="Pa1"/>
        <w:jc w:val="both"/>
        <w:rPr>
          <w:rStyle w:val="A4"/>
          <w:b/>
          <w:bCs/>
        </w:rPr>
      </w:pPr>
    </w:p>
    <w:p w14:paraId="3E69EF24" w14:textId="77777777" w:rsidR="00BF3419" w:rsidRPr="00BF3419" w:rsidRDefault="00BF3419" w:rsidP="00BF3419">
      <w:pPr>
        <w:pStyle w:val="Default"/>
        <w:sectPr w:rsidR="00BF3419" w:rsidRPr="00BF3419" w:rsidSect="003A27A5">
          <w:headerReference w:type="default" r:id="rId10"/>
          <w:footerReference w:type="default" r:id="rId11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27743298" w14:textId="4CAF292F" w:rsidR="00720A87" w:rsidRPr="00DC5D35" w:rsidRDefault="00720A87" w:rsidP="00720A87">
      <w:pPr>
        <w:pStyle w:val="Pa1"/>
        <w:jc w:val="both"/>
        <w:rPr>
          <w:rStyle w:val="A4"/>
          <w:rFonts w:ascii="Century Gothic" w:hAnsi="Century Gothic"/>
          <w:b/>
          <w:bCs/>
        </w:rPr>
      </w:pPr>
      <w:r w:rsidRPr="00DC5D35">
        <w:rPr>
          <w:rStyle w:val="A4"/>
          <w:rFonts w:ascii="Century Gothic" w:hAnsi="Century Gothic"/>
          <w:b/>
          <w:bCs/>
        </w:rPr>
        <w:lastRenderedPageBreak/>
        <w:t>Salidas Garantizadas</w:t>
      </w:r>
      <w:r w:rsidR="002049E6" w:rsidRPr="00DC5D35">
        <w:rPr>
          <w:rStyle w:val="A4"/>
          <w:rFonts w:ascii="Century Gothic" w:hAnsi="Century Gothic"/>
          <w:b/>
          <w:bCs/>
        </w:rPr>
        <w:t>:</w:t>
      </w:r>
    </w:p>
    <w:p w14:paraId="2FC5BE79" w14:textId="56DD0A1A" w:rsidR="000D2D79" w:rsidRDefault="000D2D79" w:rsidP="002049E6">
      <w:pPr>
        <w:pStyle w:val="Default"/>
        <w:rPr>
          <w:rFonts w:ascii="Century Gothic" w:hAnsi="Century Gothic"/>
          <w:sz w:val="12"/>
        </w:rPr>
      </w:pPr>
    </w:p>
    <w:p w14:paraId="5028E5D9" w14:textId="78D971EA" w:rsidR="000D2D79" w:rsidRPr="000D2D79" w:rsidRDefault="00C831C5" w:rsidP="002049E6"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imesNewRomanPSMT"/>
          <w:noProof/>
          <w:sz w:val="16"/>
          <w:szCs w:val="16"/>
          <w:lang w:eastAsia="es-ES_tradnl"/>
        </w:rPr>
        <w:drawing>
          <wp:anchor distT="0" distB="0" distL="114300" distR="114300" simplePos="0" relativeHeight="251664384" behindDoc="1" locked="0" layoutInCell="1" allowOverlap="1" wp14:anchorId="2DFB00A0" wp14:editId="5017A3DD">
            <wp:simplePos x="0" y="0"/>
            <wp:positionH relativeFrom="column">
              <wp:posOffset>2297430</wp:posOffset>
            </wp:positionH>
            <wp:positionV relativeFrom="paragraph">
              <wp:posOffset>51435</wp:posOffset>
            </wp:positionV>
            <wp:extent cx="2236470" cy="1682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484">
        <w:rPr>
          <w:rFonts w:ascii="Century Gothic" w:hAnsi="Century Gothic"/>
          <w:sz w:val="16"/>
          <w:szCs w:val="16"/>
        </w:rPr>
        <w:t>***</w:t>
      </w:r>
      <w:r w:rsidR="000D2D79" w:rsidRPr="000D2D79">
        <w:rPr>
          <w:rFonts w:ascii="Century Gothic" w:hAnsi="Century Gothic"/>
          <w:sz w:val="16"/>
          <w:szCs w:val="16"/>
        </w:rPr>
        <w:t>2018</w:t>
      </w:r>
      <w:r w:rsidR="00196484">
        <w:rPr>
          <w:rFonts w:ascii="Century Gothic" w:hAnsi="Century Gothic"/>
          <w:sz w:val="16"/>
          <w:szCs w:val="16"/>
        </w:rPr>
        <w:t>***</w:t>
      </w:r>
    </w:p>
    <w:p w14:paraId="4C069105" w14:textId="77777777" w:rsidR="000D2D79" w:rsidRPr="000D2D79" w:rsidRDefault="000D2D79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Mayo </w:t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5 12 19 26</w:t>
      </w:r>
    </w:p>
    <w:p w14:paraId="32F648D4" w14:textId="2CAD8CFD" w:rsidR="000D2D79" w:rsidRPr="000D2D79" w:rsidRDefault="000D2D79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>Junio</w:t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 </w:t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2 9 16 23 30</w:t>
      </w:r>
    </w:p>
    <w:p w14:paraId="2D54C8F4" w14:textId="596E236F" w:rsidR="000D2D79" w:rsidRPr="000D2D79" w:rsidRDefault="000D2D79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Julio </w:t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7 14 21 28</w:t>
      </w:r>
    </w:p>
    <w:p w14:paraId="28AE0D9C" w14:textId="77777777" w:rsidR="000D2D79" w:rsidRPr="000D2D79" w:rsidRDefault="000D2D79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Agosto </w:t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4 11 18 25</w:t>
      </w:r>
    </w:p>
    <w:p w14:paraId="384CF2C3" w14:textId="79BF5C1C" w:rsidR="000D2D79" w:rsidRPr="000D2D79" w:rsidRDefault="000D2D79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Septiembre </w:t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1 8 15 22 29</w:t>
      </w:r>
    </w:p>
    <w:p w14:paraId="7B09FB8D" w14:textId="77777777" w:rsidR="000D2D79" w:rsidRDefault="000D2D79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Octubre </w:t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="00196484"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6 13 20 27</w:t>
      </w:r>
    </w:p>
    <w:p w14:paraId="7AC248AA" w14:textId="77777777" w:rsidR="00C831C5" w:rsidRPr="000D2D79" w:rsidRDefault="00C831C5" w:rsidP="00C83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Noviembre </w:t>
      </w:r>
      <w:r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3 10</w:t>
      </w:r>
    </w:p>
    <w:p w14:paraId="0A6A9560" w14:textId="77777777" w:rsidR="00C831C5" w:rsidRPr="000D2D79" w:rsidRDefault="00C831C5" w:rsidP="00C83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Diciembre </w:t>
      </w:r>
      <w:r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22</w:t>
      </w:r>
    </w:p>
    <w:p w14:paraId="35F141D7" w14:textId="77777777" w:rsidR="00C831C5" w:rsidRDefault="00C831C5" w:rsidP="00C83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6"/>
          <w:szCs w:val="16"/>
          <w:lang w:eastAsia="es-EC"/>
        </w:rPr>
      </w:pPr>
    </w:p>
    <w:p w14:paraId="0377B744" w14:textId="77777777" w:rsidR="00C831C5" w:rsidRPr="000D2D79" w:rsidRDefault="00C831C5" w:rsidP="00C83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6"/>
          <w:szCs w:val="16"/>
          <w:lang w:eastAsia="es-EC"/>
        </w:rPr>
      </w:pPr>
      <w:r>
        <w:rPr>
          <w:rFonts w:ascii="Century Gothic" w:hAnsi="Century Gothic" w:cs="ArialNarrow"/>
          <w:sz w:val="16"/>
          <w:szCs w:val="16"/>
          <w:lang w:eastAsia="es-EC"/>
        </w:rPr>
        <w:t>***</w:t>
      </w:r>
      <w:r w:rsidRPr="000D2D79">
        <w:rPr>
          <w:rFonts w:ascii="Century Gothic" w:hAnsi="Century Gothic" w:cs="ArialNarrow"/>
          <w:sz w:val="16"/>
          <w:szCs w:val="16"/>
          <w:lang w:eastAsia="es-EC"/>
        </w:rPr>
        <w:t>2019</w:t>
      </w:r>
      <w:r>
        <w:rPr>
          <w:rFonts w:ascii="Century Gothic" w:hAnsi="Century Gothic" w:cs="ArialNarrow"/>
          <w:sz w:val="16"/>
          <w:szCs w:val="16"/>
          <w:lang w:eastAsia="es-EC"/>
        </w:rPr>
        <w:t>***</w:t>
      </w:r>
    </w:p>
    <w:p w14:paraId="22BE5D3C" w14:textId="77777777" w:rsidR="00C831C5" w:rsidRPr="000D2D79" w:rsidRDefault="00C831C5" w:rsidP="00C83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>Marzo</w:t>
      </w:r>
      <w:r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 </w:t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9 23</w:t>
      </w:r>
    </w:p>
    <w:p w14:paraId="7C0B7CBE" w14:textId="77777777" w:rsidR="00C831C5" w:rsidRDefault="00C831C5" w:rsidP="00C83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  <w:r w:rsidRPr="000D2D79">
        <w:rPr>
          <w:rFonts w:ascii="Century Gothic" w:hAnsi="Century Gothic" w:cs="ArialNarrow-Bold"/>
          <w:b/>
          <w:bCs/>
          <w:sz w:val="16"/>
          <w:szCs w:val="16"/>
          <w:lang w:eastAsia="es-EC"/>
        </w:rPr>
        <w:t xml:space="preserve">Abril </w:t>
      </w:r>
      <w:r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</w:r>
      <w:r>
        <w:rPr>
          <w:rFonts w:ascii="Century Gothic" w:hAnsi="Century Gothic" w:cs="ArialNarrow-Bold"/>
          <w:b/>
          <w:bCs/>
          <w:sz w:val="16"/>
          <w:szCs w:val="16"/>
          <w:lang w:eastAsia="es-EC"/>
        </w:rPr>
        <w:tab/>
        <w:t xml:space="preserve"> </w:t>
      </w:r>
      <w:r w:rsidRPr="000D2D79">
        <w:rPr>
          <w:rFonts w:ascii="Century Gothic" w:hAnsi="Century Gothic" w:cs="TimesNewRomanPSMT"/>
          <w:sz w:val="16"/>
          <w:szCs w:val="16"/>
          <w:lang w:eastAsia="es-EC"/>
        </w:rPr>
        <w:t>6 13</w:t>
      </w:r>
    </w:p>
    <w:p w14:paraId="6A5607CE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5877C347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058B5BC1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4E4BB03D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48B4E5AF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5EDC3607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41118103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578F1B18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280F3ABE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6B4D4863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0EDEF51B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1A6DB918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7E628E9A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2605B5B0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4417F1A3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659DC5BE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70B7E775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5A3760C0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1987794C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7D452063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5FF8769D" w14:textId="77777777" w:rsidR="00C831C5" w:rsidRDefault="00C831C5" w:rsidP="000D2D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6"/>
          <w:szCs w:val="16"/>
          <w:lang w:eastAsia="es-EC"/>
        </w:rPr>
      </w:pPr>
    </w:p>
    <w:p w14:paraId="4071DD8C" w14:textId="77777777" w:rsidR="001C576D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6B4D1395" w14:textId="77777777" w:rsidR="001C576D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5629478F" w14:textId="77777777" w:rsidR="00C831C5" w:rsidRDefault="00C831C5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  <w:sectPr w:rsidR="00C831C5" w:rsidSect="00C94845">
          <w:type w:val="continuous"/>
          <w:pgSz w:w="11906" w:h="16838"/>
          <w:pgMar w:top="720" w:right="720" w:bottom="720" w:left="720" w:header="708" w:footer="0" w:gutter="0"/>
          <w:cols w:num="2" w:space="874"/>
          <w:docGrid w:linePitch="360"/>
        </w:sectPr>
      </w:pPr>
    </w:p>
    <w:p w14:paraId="59EB6097" w14:textId="77777777" w:rsidR="00C831C5" w:rsidRPr="00C831C5" w:rsidRDefault="00C831C5" w:rsidP="00C831C5">
      <w:pPr>
        <w:spacing w:after="0" w:line="240" w:lineRule="auto"/>
        <w:jc w:val="center"/>
        <w:rPr>
          <w:rStyle w:val="A4"/>
          <w:rFonts w:ascii="Century Gothic" w:hAnsi="Century Gothic"/>
          <w:b/>
          <w:sz w:val="20"/>
          <w:szCs w:val="20"/>
        </w:rPr>
      </w:pPr>
      <w:r w:rsidRPr="00C831C5">
        <w:rPr>
          <w:rStyle w:val="A4"/>
          <w:rFonts w:ascii="Century Gothic" w:hAnsi="Century Gothic"/>
          <w:b/>
          <w:sz w:val="20"/>
          <w:szCs w:val="20"/>
        </w:rPr>
        <w:lastRenderedPageBreak/>
        <w:t>PRECIOS POR PERSONA EN US$</w:t>
      </w:r>
    </w:p>
    <w:tbl>
      <w:tblPr>
        <w:tblW w:w="7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80"/>
        <w:gridCol w:w="880"/>
        <w:gridCol w:w="880"/>
        <w:gridCol w:w="880"/>
        <w:gridCol w:w="880"/>
      </w:tblGrid>
      <w:tr w:rsidR="00C831C5" w:rsidRPr="00C831C5" w14:paraId="0277D712" w14:textId="77777777" w:rsidTr="00085AA9">
        <w:trPr>
          <w:trHeight w:val="315"/>
          <w:jc w:val="center"/>
        </w:trPr>
        <w:tc>
          <w:tcPr>
            <w:tcW w:w="2634" w:type="dxa"/>
            <w:shd w:val="clear" w:color="000000" w:fill="1F497D"/>
            <w:vAlign w:val="center"/>
            <w:hideMark/>
          </w:tcPr>
          <w:p w14:paraId="35E56EDA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SALIDAS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3DDA6D8C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SGL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7FA97137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DBL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2269579F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TPL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3E53465A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CUA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1BBED180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CHD</w:t>
            </w:r>
          </w:p>
        </w:tc>
      </w:tr>
      <w:tr w:rsidR="00C831C5" w:rsidRPr="00C831C5" w14:paraId="550A77FC" w14:textId="77777777" w:rsidTr="00085AA9">
        <w:trPr>
          <w:trHeight w:val="1864"/>
          <w:jc w:val="center"/>
        </w:trPr>
        <w:tc>
          <w:tcPr>
            <w:tcW w:w="2634" w:type="dxa"/>
            <w:shd w:val="clear" w:color="auto" w:fill="auto"/>
            <w:vAlign w:val="center"/>
            <w:hideMark/>
          </w:tcPr>
          <w:p w14:paraId="4A829086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2018</w:t>
            </w:r>
            <w:r w:rsidRPr="00C831C5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Mayo 5 12 19 26</w:t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Noviembre 3 10</w:t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Diciembre 22</w:t>
            </w:r>
          </w:p>
          <w:p w14:paraId="0DEF4D5C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 xml:space="preserve"> 2019</w:t>
            </w:r>
            <w:r w:rsidRPr="00C831C5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Marzo 9 23</w:t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Abril 6 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778363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2117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F832F2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1452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C760C8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1304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D89DAA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1207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2567C3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763</w:t>
            </w:r>
          </w:p>
        </w:tc>
      </w:tr>
      <w:tr w:rsidR="00C831C5" w:rsidRPr="00C831C5" w14:paraId="6B344269" w14:textId="77777777" w:rsidTr="00085AA9">
        <w:trPr>
          <w:trHeight w:val="300"/>
          <w:jc w:val="center"/>
        </w:trPr>
        <w:tc>
          <w:tcPr>
            <w:tcW w:w="2634" w:type="dxa"/>
            <w:shd w:val="clear" w:color="000000" w:fill="C5D9F1"/>
            <w:vAlign w:val="center"/>
            <w:hideMark/>
          </w:tcPr>
          <w:p w14:paraId="0DA9D7B7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2018</w:t>
            </w:r>
            <w:r w:rsidRPr="00C831C5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Junio 2 16 23 30</w:t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Julio 7 14 21 28</w:t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Agosto 4 11 18 25</w:t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Septiembre 1 8 15 22 29</w:t>
            </w:r>
            <w:r w:rsidRPr="00C831C5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Octubre 6 13 20 27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47C540CD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2228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7553D096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1504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2B75FBB6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1340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68463A46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1232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6936825E" w14:textId="77777777" w:rsidR="00C831C5" w:rsidRPr="00C831C5" w:rsidRDefault="00C831C5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831C5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763</w:t>
            </w:r>
          </w:p>
        </w:tc>
      </w:tr>
    </w:tbl>
    <w:p w14:paraId="06F51F29" w14:textId="035E5D2D" w:rsidR="001C576D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259D4AD0" w14:textId="77777777" w:rsidR="00C831C5" w:rsidRDefault="00C831C5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2D849778" w14:textId="77777777" w:rsidR="00BF3419" w:rsidRDefault="00BF3419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  <w:sectPr w:rsidR="00BF3419" w:rsidSect="00C831C5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</w:p>
    <w:p w14:paraId="29D0D4F5" w14:textId="77777777" w:rsidR="00C831C5" w:rsidRDefault="00C831C5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  <w:sectPr w:rsidR="00C831C5" w:rsidSect="00BF3419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</w:p>
    <w:p w14:paraId="1CEC0B99" w14:textId="77777777" w:rsidR="001C576D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027F0C94" w14:textId="77777777" w:rsidR="001C576D" w:rsidRDefault="001C576D" w:rsidP="00196484">
      <w:pPr>
        <w:pStyle w:val="Pa1"/>
        <w:jc w:val="both"/>
        <w:rPr>
          <w:rStyle w:val="A4"/>
          <w:rFonts w:ascii="Century Gothic" w:hAnsi="Century Gothic"/>
          <w:b/>
          <w:bCs/>
        </w:rPr>
        <w:sectPr w:rsidR="001C576D" w:rsidSect="00BF3419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</w:p>
    <w:p w14:paraId="5F1241A9" w14:textId="77777777" w:rsidR="00196484" w:rsidRPr="00247C5F" w:rsidRDefault="00196484" w:rsidP="00BF3419">
      <w:pPr>
        <w:pStyle w:val="Pa1"/>
        <w:ind w:left="567" w:right="401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247C5F">
        <w:rPr>
          <w:rStyle w:val="A4"/>
          <w:rFonts w:ascii="Century Gothic" w:hAnsi="Century Gothic"/>
          <w:b/>
          <w:bCs/>
        </w:rPr>
        <w:lastRenderedPageBreak/>
        <w:t>Los Precios Incluyen:</w:t>
      </w:r>
    </w:p>
    <w:p w14:paraId="5A6DDD91" w14:textId="77777777" w:rsidR="00196484" w:rsidRDefault="00196484" w:rsidP="00BF34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01"/>
        <w:rPr>
          <w:rFonts w:ascii="Century Gothic" w:hAnsi="Century Gothic"/>
          <w:sz w:val="18"/>
          <w:szCs w:val="17"/>
          <w:lang w:eastAsia="es-EC"/>
        </w:rPr>
      </w:pPr>
      <w:r w:rsidRPr="006114D8">
        <w:rPr>
          <w:rFonts w:ascii="Century Gothic" w:hAnsi="Century Gothic"/>
          <w:sz w:val="18"/>
          <w:szCs w:val="17"/>
          <w:lang w:eastAsia="es-EC"/>
        </w:rPr>
        <w:t>Admisión al barco de Mil Islas - Opera de Mayo 1 a Octubre 31 - Fuera de temporada se visita el Museo de la Civilización en Ottawa</w:t>
      </w:r>
    </w:p>
    <w:p w14:paraId="43D9E71B" w14:textId="77777777" w:rsidR="00196484" w:rsidRPr="006114D8" w:rsidRDefault="00196484" w:rsidP="00BF34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01"/>
        <w:rPr>
          <w:rStyle w:val="A4"/>
          <w:rFonts w:ascii="Century Gothic" w:hAnsi="Century Gothic" w:cs="Times New Roman"/>
          <w:color w:val="auto"/>
          <w:szCs w:val="17"/>
          <w:lang w:eastAsia="es-EC"/>
        </w:rPr>
      </w:pPr>
      <w:r w:rsidRPr="006114D8">
        <w:rPr>
          <w:rStyle w:val="A4"/>
          <w:rFonts w:ascii="Century Gothic" w:hAnsi="Century Gothic"/>
        </w:rPr>
        <w:t>Circuitos basados en hoteles Categoría Turista y Turista Superior</w:t>
      </w:r>
    </w:p>
    <w:p w14:paraId="1983D213" w14:textId="77777777" w:rsidR="00196484" w:rsidRDefault="00196484" w:rsidP="00BF34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01"/>
        <w:rPr>
          <w:rStyle w:val="A4"/>
          <w:rFonts w:ascii="Century Gothic" w:hAnsi="Century Gothic" w:cs="Times New Roman"/>
          <w:color w:val="auto"/>
          <w:szCs w:val="17"/>
          <w:lang w:eastAsia="es-EC"/>
        </w:rPr>
      </w:pPr>
      <w:r w:rsidRPr="006114D8">
        <w:rPr>
          <w:rStyle w:val="A4"/>
          <w:rFonts w:ascii="Century Gothic" w:hAnsi="Century Gothic"/>
        </w:rPr>
        <w:t>6 Desayunos Americanos</w:t>
      </w:r>
    </w:p>
    <w:p w14:paraId="711EDF84" w14:textId="77777777" w:rsidR="00196484" w:rsidRPr="006114D8" w:rsidRDefault="00196484" w:rsidP="00BF34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01"/>
        <w:rPr>
          <w:rFonts w:ascii="Century Gothic" w:hAnsi="Century Gothic"/>
          <w:sz w:val="20"/>
          <w:szCs w:val="17"/>
          <w:lang w:eastAsia="es-EC"/>
        </w:rPr>
      </w:pPr>
      <w:r w:rsidRPr="006114D8">
        <w:rPr>
          <w:rFonts w:ascii="Century Gothic" w:hAnsi="Century Gothic"/>
          <w:sz w:val="18"/>
          <w:szCs w:val="17"/>
          <w:lang w:eastAsia="es-EC"/>
        </w:rPr>
        <w:t xml:space="preserve">Incluye </w:t>
      </w:r>
      <w:proofErr w:type="spellStart"/>
      <w:r w:rsidRPr="006114D8">
        <w:rPr>
          <w:rFonts w:ascii="Century Gothic" w:hAnsi="Century Gothic"/>
          <w:sz w:val="18"/>
          <w:szCs w:val="17"/>
          <w:lang w:eastAsia="es-EC"/>
        </w:rPr>
        <w:t>Hornblower</w:t>
      </w:r>
      <w:proofErr w:type="spellEnd"/>
      <w:r w:rsidRPr="006114D8">
        <w:rPr>
          <w:rFonts w:ascii="Century Gothic" w:hAnsi="Century Gothic"/>
          <w:sz w:val="18"/>
          <w:szCs w:val="17"/>
          <w:lang w:eastAsia="es-EC"/>
        </w:rPr>
        <w:t xml:space="preserve"> Niagara Opera de Mayo a Octubre. Fuera de temporada será substituido por los túneles escénicos</w:t>
      </w:r>
    </w:p>
    <w:p w14:paraId="2740589C" w14:textId="77777777" w:rsidR="00BF3419" w:rsidRPr="00BF3419" w:rsidRDefault="00196484" w:rsidP="00BF34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01"/>
        <w:rPr>
          <w:rStyle w:val="A4"/>
          <w:rFonts w:ascii="Century Gothic" w:hAnsi="Century Gothic" w:cs="Times New Roman"/>
          <w:color w:val="auto"/>
          <w:sz w:val="20"/>
          <w:szCs w:val="17"/>
          <w:lang w:eastAsia="es-EC"/>
        </w:rPr>
      </w:pPr>
      <w:r w:rsidRPr="006114D8">
        <w:rPr>
          <w:rStyle w:val="A4"/>
          <w:rFonts w:ascii="Century Gothic" w:hAnsi="Century Gothic"/>
        </w:rPr>
        <w:t>Manejo de 1 maleta por pasajero durante el recorrido, maletas adicionales serán cobradas</w:t>
      </w:r>
    </w:p>
    <w:p w14:paraId="73946C3B" w14:textId="6A942852" w:rsidR="00196484" w:rsidRPr="00BF3419" w:rsidRDefault="00BF3419" w:rsidP="00BF34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01"/>
        <w:rPr>
          <w:rFonts w:ascii="Century Gothic" w:hAnsi="Century Gothic"/>
          <w:sz w:val="20"/>
          <w:szCs w:val="17"/>
          <w:lang w:eastAsia="es-EC"/>
        </w:rPr>
      </w:pPr>
      <w:r w:rsidRPr="00BF3419">
        <w:rPr>
          <w:rFonts w:ascii="Century Gothic" w:hAnsi="Century Gothic"/>
          <w:b/>
          <w:bCs/>
          <w:sz w:val="18"/>
          <w:szCs w:val="18"/>
        </w:rPr>
        <w:t>Impuestos Ecuatorianos: IVA, ISD y FSM.</w:t>
      </w:r>
    </w:p>
    <w:p w14:paraId="2008FDE9" w14:textId="77777777" w:rsidR="00196484" w:rsidRPr="006114D8" w:rsidRDefault="00196484" w:rsidP="00BF34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401"/>
        <w:rPr>
          <w:rStyle w:val="A4"/>
          <w:rFonts w:ascii="Century Gothic" w:hAnsi="Century Gothic" w:cs="Times New Roman"/>
          <w:color w:val="auto"/>
          <w:sz w:val="20"/>
          <w:szCs w:val="17"/>
          <w:lang w:eastAsia="es-EC"/>
        </w:rPr>
      </w:pPr>
      <w:r w:rsidRPr="006114D8">
        <w:rPr>
          <w:rFonts w:ascii="Century Gothic" w:hAnsi="Century Gothic"/>
          <w:sz w:val="18"/>
          <w:szCs w:val="18"/>
        </w:rPr>
        <w:t>Impuestos hoteleros</w:t>
      </w:r>
      <w:r w:rsidRPr="006114D8">
        <w:rPr>
          <w:rFonts w:ascii="Century Gothic" w:hAnsi="Century Gothic"/>
          <w:noProof/>
          <w:sz w:val="18"/>
          <w:szCs w:val="18"/>
        </w:rPr>
        <w:t xml:space="preserve"> y Asistencia local durante su estadía.</w:t>
      </w:r>
    </w:p>
    <w:p w14:paraId="14018B78" w14:textId="77777777" w:rsidR="00196484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8"/>
          <w:lang w:eastAsia="es-EC"/>
        </w:rPr>
      </w:pPr>
    </w:p>
    <w:p w14:paraId="7D9C42F6" w14:textId="77777777" w:rsidR="00196484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8"/>
          <w:lang w:eastAsia="es-EC"/>
        </w:rPr>
      </w:pPr>
    </w:p>
    <w:p w14:paraId="6EC1E368" w14:textId="77777777" w:rsidR="00196484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7"/>
          <w:lang w:eastAsia="es-EC"/>
        </w:rPr>
        <w:sectPr w:rsidR="00196484" w:rsidSect="001C576D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</w:p>
    <w:p w14:paraId="1F3DF95B" w14:textId="77777777" w:rsidR="00196484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7"/>
          <w:lang w:eastAsia="es-EC"/>
        </w:rPr>
      </w:pPr>
      <w:r>
        <w:rPr>
          <w:rFonts w:ascii="Century Gothic" w:hAnsi="Century Gothic"/>
          <w:b/>
          <w:sz w:val="18"/>
          <w:szCs w:val="17"/>
          <w:lang w:eastAsia="es-EC"/>
        </w:rPr>
        <w:lastRenderedPageBreak/>
        <w:t>ITINERARIO:</w:t>
      </w:r>
    </w:p>
    <w:p w14:paraId="2793D32E" w14:textId="77777777" w:rsidR="00196484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7"/>
          <w:lang w:eastAsia="es-EC"/>
        </w:rPr>
      </w:pPr>
    </w:p>
    <w:p w14:paraId="6D194B3F" w14:textId="77777777" w:rsidR="00196484" w:rsidRPr="00E561B2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7"/>
          <w:lang w:eastAsia="es-EC"/>
        </w:rPr>
      </w:pPr>
      <w:r w:rsidRPr="00E561B2">
        <w:rPr>
          <w:rFonts w:ascii="Century Gothic" w:hAnsi="Century Gothic"/>
          <w:b/>
          <w:sz w:val="18"/>
          <w:szCs w:val="17"/>
          <w:lang w:eastAsia="es-EC"/>
        </w:rPr>
        <w:t>Día 1: New York / Boston</w:t>
      </w:r>
    </w:p>
    <w:p w14:paraId="7E68B149" w14:textId="77777777" w:rsidR="00196484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7"/>
          <w:lang w:eastAsia="es-EC"/>
        </w:rPr>
      </w:pPr>
      <w:r w:rsidRPr="00E561B2">
        <w:rPr>
          <w:rFonts w:ascii="Century Gothic" w:hAnsi="Century Gothic"/>
          <w:sz w:val="18"/>
          <w:szCs w:val="17"/>
          <w:lang w:eastAsia="es-EC"/>
        </w:rPr>
        <w:t>Por la mañana partimos rumbo a Boston, vía el estado de Connecticut.</w:t>
      </w:r>
      <w:r>
        <w:rPr>
          <w:rFonts w:ascii="Century Gothic" w:hAnsi="Century Gothic"/>
          <w:sz w:val="18"/>
          <w:szCs w:val="17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7"/>
          <w:lang w:eastAsia="es-EC"/>
        </w:rPr>
        <w:t>Llegando a Boston iniciamos nuestra visit</w:t>
      </w:r>
      <w:r>
        <w:rPr>
          <w:rFonts w:ascii="Century Gothic" w:hAnsi="Century Gothic"/>
          <w:sz w:val="18"/>
          <w:szCs w:val="17"/>
          <w:lang w:eastAsia="es-EC"/>
        </w:rPr>
        <w:t xml:space="preserve">a de la ciudad: la Plaza </w:t>
      </w:r>
      <w:proofErr w:type="spellStart"/>
      <w:r>
        <w:rPr>
          <w:rFonts w:ascii="Century Gothic" w:hAnsi="Century Gothic"/>
          <w:sz w:val="18"/>
          <w:szCs w:val="17"/>
          <w:lang w:eastAsia="es-EC"/>
        </w:rPr>
        <w:t>Copley</w:t>
      </w:r>
      <w:proofErr w:type="spellEnd"/>
      <w:r>
        <w:rPr>
          <w:rFonts w:ascii="Century Gothic" w:hAnsi="Century Gothic"/>
          <w:sz w:val="18"/>
          <w:szCs w:val="17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7"/>
          <w:lang w:eastAsia="es-EC"/>
        </w:rPr>
        <w:t xml:space="preserve">donde se encuentran la iglesia de la Trinidad, el Edificio </w:t>
      </w:r>
      <w:proofErr w:type="spellStart"/>
      <w:r w:rsidRPr="00E561B2">
        <w:rPr>
          <w:rFonts w:ascii="Century Gothic" w:hAnsi="Century Gothic"/>
          <w:sz w:val="18"/>
          <w:szCs w:val="17"/>
          <w:lang w:eastAsia="es-EC"/>
        </w:rPr>
        <w:t>Hancock</w:t>
      </w:r>
      <w:proofErr w:type="spellEnd"/>
      <w:r w:rsidRPr="00E561B2">
        <w:rPr>
          <w:rFonts w:ascii="Century Gothic" w:hAnsi="Century Gothic"/>
          <w:sz w:val="18"/>
          <w:szCs w:val="17"/>
          <w:lang w:eastAsia="es-EC"/>
        </w:rPr>
        <w:t>, la</w:t>
      </w:r>
      <w:r>
        <w:rPr>
          <w:rFonts w:ascii="Century Gothic" w:hAnsi="Century Gothic"/>
          <w:sz w:val="18"/>
          <w:szCs w:val="17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7"/>
          <w:lang w:eastAsia="es-EC"/>
        </w:rPr>
        <w:t xml:space="preserve">Biblioteca de la ciudad, </w:t>
      </w:r>
      <w:proofErr w:type="spellStart"/>
      <w:r w:rsidRPr="00E561B2">
        <w:rPr>
          <w:rFonts w:ascii="Century Gothic" w:hAnsi="Century Gothic"/>
          <w:sz w:val="18"/>
          <w:szCs w:val="17"/>
          <w:lang w:eastAsia="es-EC"/>
        </w:rPr>
        <w:t>etc</w:t>
      </w:r>
      <w:proofErr w:type="spellEnd"/>
      <w:r w:rsidRPr="00E561B2">
        <w:rPr>
          <w:rFonts w:ascii="Century Gothic" w:hAnsi="Century Gothic"/>
          <w:sz w:val="18"/>
          <w:szCs w:val="17"/>
          <w:lang w:eastAsia="es-EC"/>
        </w:rPr>
        <w:t>; la Universida</w:t>
      </w:r>
      <w:r>
        <w:rPr>
          <w:rFonts w:ascii="Century Gothic" w:hAnsi="Century Gothic"/>
          <w:sz w:val="18"/>
          <w:szCs w:val="17"/>
          <w:lang w:eastAsia="es-EC"/>
        </w:rPr>
        <w:t xml:space="preserve">d de Harvard, el barrio de Back </w:t>
      </w:r>
      <w:r w:rsidRPr="00E561B2">
        <w:rPr>
          <w:rFonts w:ascii="Century Gothic" w:hAnsi="Century Gothic"/>
          <w:sz w:val="18"/>
          <w:szCs w:val="17"/>
          <w:lang w:eastAsia="es-EC"/>
        </w:rPr>
        <w:t>Bay y el Mercado Quincy. Finalizado el tour nos dirigimos al Hotel.</w:t>
      </w:r>
      <w:r>
        <w:rPr>
          <w:rFonts w:ascii="Century Gothic" w:hAnsi="Century Gothic"/>
          <w:sz w:val="18"/>
          <w:szCs w:val="17"/>
          <w:lang w:eastAsia="es-EC"/>
        </w:rPr>
        <w:t xml:space="preserve"> </w:t>
      </w:r>
    </w:p>
    <w:p w14:paraId="11663209" w14:textId="77777777" w:rsidR="00196484" w:rsidRPr="00E561B2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7"/>
          <w:lang w:eastAsia="es-EC"/>
        </w:rPr>
      </w:pPr>
      <w:r w:rsidRPr="00E561B2">
        <w:rPr>
          <w:rFonts w:ascii="Century Gothic" w:hAnsi="Century Gothic"/>
          <w:sz w:val="18"/>
          <w:szCs w:val="17"/>
          <w:lang w:eastAsia="es-EC"/>
        </w:rPr>
        <w:t>Alojamiento.</w:t>
      </w:r>
    </w:p>
    <w:p w14:paraId="189A4822" w14:textId="77777777" w:rsidR="00196484" w:rsidRDefault="00196484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8"/>
          <w:lang w:eastAsia="es-EC"/>
        </w:rPr>
      </w:pPr>
    </w:p>
    <w:p w14:paraId="71CDF10D" w14:textId="77777777" w:rsidR="00E561B2" w:rsidRPr="00E561B2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8"/>
          <w:lang w:eastAsia="es-EC"/>
        </w:rPr>
      </w:pPr>
      <w:r w:rsidRPr="00E561B2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E561B2" w:rsidRPr="00E561B2">
        <w:rPr>
          <w:rFonts w:ascii="Century Gothic" w:hAnsi="Century Gothic"/>
          <w:b/>
          <w:sz w:val="18"/>
          <w:szCs w:val="18"/>
          <w:lang w:eastAsia="es-EC"/>
        </w:rPr>
        <w:t xml:space="preserve"> 2: Boston / Quebec</w:t>
      </w:r>
    </w:p>
    <w:p w14:paraId="04A5827A" w14:textId="77777777" w:rsidR="00E561B2" w:rsidRP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  <w:r w:rsidRPr="00E561B2">
        <w:rPr>
          <w:rFonts w:ascii="Century Gothic" w:hAnsi="Century Gothic"/>
          <w:sz w:val="18"/>
          <w:szCs w:val="18"/>
          <w:lang w:eastAsia="es-EC"/>
        </w:rPr>
        <w:t>Desayuno Americano. Por la mañana partimos hacia la ciudad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amurallada de Quebec, acompañados por el bello paisaje que son los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montes "Apalaches" 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través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de los Estados de New Hampshire y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Vermont. Se llega a media tarde.</w:t>
      </w:r>
    </w:p>
    <w:p w14:paraId="5C8B3472" w14:textId="77777777" w:rsid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</w:p>
    <w:p w14:paraId="6367E71B" w14:textId="77777777" w:rsidR="00E561B2" w:rsidRPr="00E561B2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E561B2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E561B2" w:rsidRPr="00E561B2">
        <w:rPr>
          <w:rFonts w:ascii="Century Gothic" w:hAnsi="Century Gothic"/>
          <w:b/>
          <w:sz w:val="18"/>
          <w:szCs w:val="18"/>
          <w:lang w:eastAsia="es-EC"/>
        </w:rPr>
        <w:t xml:space="preserve"> 3: Quebec City / Montreal</w:t>
      </w:r>
    </w:p>
    <w:p w14:paraId="2419F404" w14:textId="77777777" w:rsidR="0092504C" w:rsidRP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  <w:r w:rsidRPr="00E561B2">
        <w:rPr>
          <w:rFonts w:ascii="Century Gothic" w:hAnsi="Century Gothic"/>
          <w:sz w:val="18"/>
          <w:szCs w:val="18"/>
          <w:lang w:eastAsia="es-EC"/>
        </w:rPr>
        <w:t xml:space="preserve">Desayuno Americano - Por la mañana visitaremos la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histórica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ciudad de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Quebec, las mas vieja de esta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nación</w:t>
      </w:r>
      <w:r w:rsidRPr="00E561B2">
        <w:rPr>
          <w:rFonts w:ascii="Century Gothic" w:hAnsi="Century Gothic"/>
          <w:sz w:val="18"/>
          <w:szCs w:val="18"/>
          <w:lang w:eastAsia="es-EC"/>
        </w:rPr>
        <w:t>. Visita panoramica: la Universidad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de Laval, monumentos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históricos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, la Citadel y otros puntos de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interés</w:t>
      </w:r>
      <w:r w:rsidRPr="00E561B2">
        <w:rPr>
          <w:rFonts w:ascii="Century Gothic" w:hAnsi="Century Gothic"/>
          <w:sz w:val="18"/>
          <w:szCs w:val="18"/>
          <w:lang w:eastAsia="es-EC"/>
        </w:rPr>
        <w:t>.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Luego del almuerzo (no incluido) partiremos hacia la ciudad de Montreal. Alojamiento.</w:t>
      </w:r>
    </w:p>
    <w:p w14:paraId="12B304F0" w14:textId="77777777" w:rsidR="00E561B2" w:rsidRP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</w:p>
    <w:p w14:paraId="78D1299A" w14:textId="77777777" w:rsidR="00E561B2" w:rsidRPr="00E561B2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E561B2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E561B2" w:rsidRPr="00E561B2">
        <w:rPr>
          <w:rFonts w:ascii="Century Gothic" w:hAnsi="Century Gothic"/>
          <w:b/>
          <w:sz w:val="18"/>
          <w:szCs w:val="18"/>
          <w:lang w:eastAsia="es-EC"/>
        </w:rPr>
        <w:t xml:space="preserve"> 4: Montreal</w:t>
      </w:r>
    </w:p>
    <w:p w14:paraId="0B35DE8D" w14:textId="77777777" w:rsidR="00E561B2" w:rsidRP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  <w:r w:rsidRPr="00E561B2">
        <w:rPr>
          <w:rFonts w:ascii="Century Gothic" w:hAnsi="Century Gothic"/>
          <w:sz w:val="18"/>
          <w:szCs w:val="18"/>
          <w:lang w:eastAsia="es-EC"/>
        </w:rPr>
        <w:t xml:space="preserve">Desayuno Americano - Por la mañana visita de la ciudad.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Conocerá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la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segunda ciudad mas grande de habla francesa del mundo. Entre los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puntos mas destacados se encuentran el viejo Montreal: disfrute de un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viaje en el tiempo, fundada en 1642, con sus calles empedradas es una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atracción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principal para los visitantes y lugareños por igual. En esta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parte de la ciudad se encuentra la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Basílica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de Notre Dame (visita</w:t>
      </w:r>
    </w:p>
    <w:p w14:paraId="2CA78664" w14:textId="77777777" w:rsidR="00E561B2" w:rsidRP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  <w:r w:rsidRPr="00E561B2">
        <w:rPr>
          <w:rFonts w:ascii="Century Gothic" w:hAnsi="Century Gothic"/>
          <w:sz w:val="18"/>
          <w:szCs w:val="18"/>
          <w:lang w:eastAsia="es-EC"/>
        </w:rPr>
        <w:t>incluida). Distrito Financiero y Comercial, calle Sainte- Catherine, Place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ville Marie (centro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comercial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subterráneo</w:t>
      </w:r>
      <w:r w:rsidRPr="00E561B2">
        <w:rPr>
          <w:rFonts w:ascii="Century Gothic" w:hAnsi="Century Gothic"/>
          <w:sz w:val="18"/>
          <w:szCs w:val="18"/>
          <w:lang w:eastAsia="es-EC"/>
        </w:rPr>
        <w:t>), Universidad de Mc Gill,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barrio oriental. Estadio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Olímpico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,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construido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para los juegos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olímpicos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de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1976, es verdaderamente una obra maestra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arquitectónica</w:t>
      </w:r>
      <w:r w:rsidRPr="00E561B2">
        <w:rPr>
          <w:rFonts w:ascii="Century Gothic" w:hAnsi="Century Gothic"/>
          <w:sz w:val="18"/>
          <w:szCs w:val="18"/>
          <w:lang w:eastAsia="es-EC"/>
        </w:rPr>
        <w:t>. Su torre con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sus 165m. es la mas alta torre inclinada del mundo.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Aquí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mismo se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encuentran el Biodome y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Ja</w:t>
      </w:r>
      <w:r w:rsidR="006114D8">
        <w:rPr>
          <w:rFonts w:ascii="Century Gothic" w:hAnsi="Century Gothic"/>
          <w:sz w:val="18"/>
          <w:szCs w:val="18"/>
          <w:lang w:eastAsia="es-EC"/>
        </w:rPr>
        <w:t>rdín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>
        <w:rPr>
          <w:rFonts w:ascii="Century Gothic" w:hAnsi="Century Gothic"/>
          <w:sz w:val="18"/>
          <w:szCs w:val="18"/>
          <w:lang w:eastAsia="es-EC"/>
        </w:rPr>
        <w:t>Botánico</w:t>
      </w:r>
      <w:r>
        <w:rPr>
          <w:rFonts w:ascii="Century Gothic" w:hAnsi="Century Gothic"/>
          <w:sz w:val="18"/>
          <w:szCs w:val="18"/>
          <w:lang w:eastAsia="es-EC"/>
        </w:rPr>
        <w:t xml:space="preserve">. Monte Real, este </w:t>
      </w:r>
      <w:r w:rsidRPr="00E561B2">
        <w:rPr>
          <w:rFonts w:ascii="Century Gothic" w:hAnsi="Century Gothic"/>
          <w:sz w:val="18"/>
          <w:szCs w:val="18"/>
          <w:lang w:eastAsia="es-EC"/>
        </w:rPr>
        <w:t>encantador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parque ofrece muchas actividades al aire libre y vistas impresionantes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de la ciudad desde sus miradores, pararemos en uno de ellos para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apreciar una vista panoramica de la ciudad antes de regresar a nuestro</w:t>
      </w:r>
      <w:r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hotel. Tarde libre.</w:t>
      </w:r>
    </w:p>
    <w:p w14:paraId="31DB6287" w14:textId="77777777" w:rsid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</w:p>
    <w:p w14:paraId="485F915C" w14:textId="77777777" w:rsidR="00E561B2" w:rsidRPr="00E561B2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E561B2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E561B2" w:rsidRPr="00E561B2">
        <w:rPr>
          <w:rFonts w:ascii="Century Gothic" w:hAnsi="Century Gothic"/>
          <w:b/>
          <w:sz w:val="18"/>
          <w:szCs w:val="18"/>
          <w:lang w:eastAsia="es-EC"/>
        </w:rPr>
        <w:t xml:space="preserve"> 5: Montreal /Ottawa/Toronto</w:t>
      </w:r>
    </w:p>
    <w:p w14:paraId="155858BB" w14:textId="77777777" w:rsidR="00E561B2" w:rsidRP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  <w:r w:rsidRPr="00E561B2">
        <w:rPr>
          <w:rFonts w:ascii="Century Gothic" w:hAnsi="Century Gothic"/>
          <w:sz w:val="18"/>
          <w:szCs w:val="18"/>
          <w:lang w:eastAsia="es-EC"/>
        </w:rPr>
        <w:t xml:space="preserve">Desayuno Americano - Salida a primera hora de la mañana para llegara la ciudad de Ottawa. Al llegar 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realizaran el tour de la ciudad, visitando</w:t>
      </w:r>
      <w:r w:rsidR="00514986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El Parlamento, barrios residenciales, mansiones del Primer Ministro y el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Gobernador General, las residencias de los embajadores, la Corte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Suprema y otros puntos de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interés</w:t>
      </w:r>
      <w:r w:rsidRPr="00E561B2">
        <w:rPr>
          <w:rFonts w:ascii="Century Gothic" w:hAnsi="Century Gothic"/>
          <w:sz w:val="18"/>
          <w:szCs w:val="18"/>
          <w:lang w:eastAsia="es-EC"/>
        </w:rPr>
        <w:t>. Luego del almuerzo (no incluido)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salida hacia </w:t>
      </w:r>
      <w:proofErr w:type="spellStart"/>
      <w:r w:rsidRPr="00E561B2">
        <w:rPr>
          <w:rFonts w:ascii="Century Gothic" w:hAnsi="Century Gothic"/>
          <w:sz w:val="18"/>
          <w:szCs w:val="18"/>
          <w:lang w:eastAsia="es-EC"/>
        </w:rPr>
        <w:t>Brockville</w:t>
      </w:r>
      <w:proofErr w:type="spellEnd"/>
      <w:r w:rsidRPr="00E561B2">
        <w:rPr>
          <w:rFonts w:ascii="Century Gothic" w:hAnsi="Century Gothic"/>
          <w:sz w:val="18"/>
          <w:szCs w:val="18"/>
          <w:lang w:eastAsia="es-EC"/>
        </w:rPr>
        <w:t xml:space="preserve"> para disfrutar de un pequeño crucero por las "Mil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Islas" del Rio S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t.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Lawrence. Esta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región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es el lugar donde se creo el</w:t>
      </w:r>
      <w:r w:rsidR="00514986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popular aderezo </w:t>
      </w:r>
      <w:proofErr w:type="spellStart"/>
      <w:r w:rsidRPr="00E561B2">
        <w:rPr>
          <w:rFonts w:ascii="Century Gothic" w:hAnsi="Century Gothic"/>
          <w:sz w:val="18"/>
          <w:szCs w:val="18"/>
          <w:lang w:eastAsia="es-EC"/>
        </w:rPr>
        <w:t>Thousand</w:t>
      </w:r>
      <w:proofErr w:type="spellEnd"/>
      <w:r w:rsidRPr="00E561B2">
        <w:rPr>
          <w:rFonts w:ascii="Century Gothic" w:hAnsi="Century Gothic"/>
          <w:sz w:val="18"/>
          <w:szCs w:val="18"/>
          <w:lang w:eastAsia="es-EC"/>
        </w:rPr>
        <w:t xml:space="preserve"> </w:t>
      </w:r>
      <w:proofErr w:type="spellStart"/>
      <w:r w:rsidRPr="00E561B2">
        <w:rPr>
          <w:rFonts w:ascii="Century Gothic" w:hAnsi="Century Gothic"/>
          <w:sz w:val="18"/>
          <w:szCs w:val="18"/>
          <w:lang w:eastAsia="es-EC"/>
        </w:rPr>
        <w:t>Islands</w:t>
      </w:r>
      <w:proofErr w:type="spellEnd"/>
      <w:r w:rsidRPr="00E561B2">
        <w:rPr>
          <w:rFonts w:ascii="Century Gothic" w:hAnsi="Century Gothic"/>
          <w:sz w:val="18"/>
          <w:szCs w:val="18"/>
          <w:lang w:eastAsia="es-EC"/>
        </w:rPr>
        <w:t xml:space="preserve">, es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también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una de las regiones del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este de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Canadá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preferidas como destino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turístico</w:t>
      </w:r>
      <w:r w:rsidRPr="00E561B2">
        <w:rPr>
          <w:rFonts w:ascii="Century Gothic" w:hAnsi="Century Gothic"/>
          <w:sz w:val="18"/>
          <w:szCs w:val="18"/>
          <w:lang w:eastAsia="es-EC"/>
        </w:rPr>
        <w:t>. El crucero, que tiene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una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duración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aproximada de 1 hora, muestra las espectaculares vistas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panorámicas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de la zona y brinda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información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sobre la historia del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área</w:t>
      </w:r>
      <w:r w:rsidRPr="00E561B2">
        <w:rPr>
          <w:rFonts w:ascii="Century Gothic" w:hAnsi="Century Gothic"/>
          <w:sz w:val="18"/>
          <w:szCs w:val="18"/>
          <w:lang w:eastAsia="es-EC"/>
        </w:rPr>
        <w:t>,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sus leyendas y su gente.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También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se pueden ver en este lugar barcos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de todo el mundo que navegan cautelosamente por las angostas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secciones del rio </w:t>
      </w:r>
      <w:proofErr w:type="spellStart"/>
      <w:r w:rsidRPr="00E561B2">
        <w:rPr>
          <w:rFonts w:ascii="Century Gothic" w:hAnsi="Century Gothic"/>
          <w:sz w:val="18"/>
          <w:szCs w:val="18"/>
          <w:lang w:eastAsia="es-EC"/>
        </w:rPr>
        <w:t>St.Lawrence</w:t>
      </w:r>
      <w:proofErr w:type="spellEnd"/>
      <w:r w:rsidRPr="00E561B2">
        <w:rPr>
          <w:rFonts w:ascii="Century Gothic" w:hAnsi="Century Gothic"/>
          <w:sz w:val="18"/>
          <w:szCs w:val="18"/>
          <w:lang w:eastAsia="es-EC"/>
        </w:rPr>
        <w:t>, el canal de agua dulce mas largo del</w:t>
      </w:r>
      <w:r w:rsidR="00514986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mundo.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Continuación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del viaje en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autobús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hacia Toronto. Llegada y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alojamiento.</w:t>
      </w:r>
    </w:p>
    <w:p w14:paraId="7950BD65" w14:textId="77777777" w:rsidR="00514986" w:rsidRDefault="00514986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</w:p>
    <w:p w14:paraId="297EC620" w14:textId="77777777" w:rsidR="00E561B2" w:rsidRPr="00E561B2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E561B2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E561B2" w:rsidRPr="00E561B2">
        <w:rPr>
          <w:rFonts w:ascii="Century Gothic" w:hAnsi="Century Gothic"/>
          <w:b/>
          <w:sz w:val="18"/>
          <w:szCs w:val="18"/>
          <w:lang w:eastAsia="es-EC"/>
        </w:rPr>
        <w:t xml:space="preserve"> 6: Toronto / Niagara Falls</w:t>
      </w:r>
    </w:p>
    <w:p w14:paraId="7F838BF8" w14:textId="77777777" w:rsidR="00E561B2" w:rsidRP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  <w:r w:rsidRPr="00E561B2">
        <w:rPr>
          <w:rFonts w:ascii="Century Gothic" w:hAnsi="Century Gothic"/>
          <w:sz w:val="18"/>
          <w:szCs w:val="18"/>
          <w:lang w:eastAsia="es-EC"/>
        </w:rPr>
        <w:t xml:space="preserve">Desayuno Americano - Por la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mañana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iniciamos nuestro recorrido por la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ciudad: la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Alcaldía</w:t>
      </w:r>
      <w:r w:rsidRPr="00E561B2">
        <w:rPr>
          <w:rFonts w:ascii="Century Gothic" w:hAnsi="Century Gothic"/>
          <w:sz w:val="18"/>
          <w:szCs w:val="18"/>
          <w:lang w:eastAsia="es-EC"/>
        </w:rPr>
        <w:t>, el Parlamento Provincial, la Universidad de Toronto,</w:t>
      </w:r>
      <w:r w:rsidR="00514986">
        <w:rPr>
          <w:rFonts w:ascii="Century Gothic" w:hAnsi="Century Gothic"/>
          <w:sz w:val="18"/>
          <w:szCs w:val="18"/>
          <w:lang w:eastAsia="es-EC"/>
        </w:rPr>
        <w:t xml:space="preserve"> </w:t>
      </w:r>
      <w:proofErr w:type="spellStart"/>
      <w:r w:rsidR="006114D8" w:rsidRPr="00E561B2">
        <w:rPr>
          <w:rFonts w:ascii="Century Gothic" w:hAnsi="Century Gothic"/>
          <w:sz w:val="18"/>
          <w:szCs w:val="18"/>
          <w:lang w:eastAsia="es-EC"/>
        </w:rPr>
        <w:t>Yorkville</w:t>
      </w:r>
      <w:proofErr w:type="spellEnd"/>
      <w:r w:rsidR="006114D8" w:rsidRPr="00E561B2">
        <w:rPr>
          <w:rFonts w:ascii="Century Gothic" w:hAnsi="Century Gothic"/>
          <w:sz w:val="18"/>
          <w:szCs w:val="18"/>
          <w:lang w:eastAsia="es-EC"/>
        </w:rPr>
        <w:t xml:space="preserve"> :el barrio bohemio, la zona residencial de </w:t>
      </w:r>
      <w:proofErr w:type="spellStart"/>
      <w:r w:rsidR="006114D8" w:rsidRPr="00E561B2">
        <w:rPr>
          <w:rFonts w:ascii="Century Gothic" w:hAnsi="Century Gothic"/>
          <w:sz w:val="18"/>
          <w:szCs w:val="18"/>
          <w:lang w:eastAsia="es-EC"/>
        </w:rPr>
        <w:t>Forest</w:t>
      </w:r>
      <w:proofErr w:type="spellEnd"/>
      <w:r w:rsidR="006114D8" w:rsidRPr="00E561B2">
        <w:rPr>
          <w:rFonts w:ascii="Century Gothic" w:hAnsi="Century Gothic"/>
          <w:sz w:val="18"/>
          <w:szCs w:val="18"/>
          <w:lang w:eastAsia="es-EC"/>
        </w:rPr>
        <w:t xml:space="preserve"> Hill y el 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área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donde se encuentra la muy conocida torre CN.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Luego continuaremos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hacia Niag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ara que se encuentra a una hora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aproximadamente, en la ruta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 xml:space="preserve">visitaremos el pueblo de ensueño que es "Niagara </w:t>
      </w:r>
      <w:proofErr w:type="spellStart"/>
      <w:r w:rsidR="006114D8" w:rsidRPr="00E561B2">
        <w:rPr>
          <w:rFonts w:ascii="Century Gothic" w:hAnsi="Century Gothic"/>
          <w:sz w:val="18"/>
          <w:szCs w:val="18"/>
          <w:lang w:eastAsia="es-EC"/>
        </w:rPr>
        <w:t>on</w:t>
      </w:r>
      <w:proofErr w:type="spellEnd"/>
      <w:r w:rsidR="006114D8" w:rsidRPr="00E561B2">
        <w:rPr>
          <w:rFonts w:ascii="Century Gothic" w:hAnsi="Century Gothic"/>
          <w:sz w:val="18"/>
          <w:szCs w:val="18"/>
          <w:lang w:eastAsia="es-EC"/>
        </w:rPr>
        <w:t xml:space="preserve"> the Lake", la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 xml:space="preserve">primera capital que tuvo Canadá.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Recorremos el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área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vitivinícola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del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Niagara y comenzamos el tour por la zona, visitando el reloj floral; el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"remolino sobre el cual viaja el carro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aéreo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español</w:t>
      </w:r>
      <w:r w:rsidRPr="00E561B2">
        <w:rPr>
          <w:rFonts w:ascii="Century Gothic" w:hAnsi="Century Gothic"/>
          <w:sz w:val="18"/>
          <w:szCs w:val="18"/>
          <w:lang w:eastAsia="es-EC"/>
        </w:rPr>
        <w:t>" Paseo en el barco</w:t>
      </w:r>
      <w:r w:rsidR="00514986">
        <w:rPr>
          <w:rFonts w:ascii="Century Gothic" w:hAnsi="Century Gothic"/>
          <w:sz w:val="18"/>
          <w:szCs w:val="18"/>
          <w:lang w:eastAsia="es-EC"/>
        </w:rPr>
        <w:t xml:space="preserve"> </w:t>
      </w:r>
      <w:proofErr w:type="spellStart"/>
      <w:r w:rsidRPr="00E561B2">
        <w:rPr>
          <w:rFonts w:ascii="Century Gothic" w:hAnsi="Century Gothic"/>
          <w:sz w:val="18"/>
          <w:szCs w:val="18"/>
          <w:lang w:eastAsia="es-EC"/>
        </w:rPr>
        <w:lastRenderedPageBreak/>
        <w:t>Hornblower</w:t>
      </w:r>
      <w:proofErr w:type="spellEnd"/>
      <w:r w:rsidRPr="00E561B2">
        <w:rPr>
          <w:rFonts w:ascii="Century Gothic" w:hAnsi="Century Gothic"/>
          <w:sz w:val="18"/>
          <w:szCs w:val="18"/>
          <w:lang w:eastAsia="es-EC"/>
        </w:rPr>
        <w:t xml:space="preserve"> (mayo a octubre) o los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túneles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6114D8" w:rsidRPr="00E561B2">
        <w:rPr>
          <w:rFonts w:ascii="Century Gothic" w:hAnsi="Century Gothic"/>
          <w:sz w:val="18"/>
          <w:szCs w:val="18"/>
          <w:lang w:eastAsia="es-EC"/>
        </w:rPr>
        <w:t>escénicos</w:t>
      </w:r>
      <w:r w:rsidRPr="00E561B2">
        <w:rPr>
          <w:rFonts w:ascii="Century Gothic" w:hAnsi="Century Gothic"/>
          <w:sz w:val="18"/>
          <w:szCs w:val="18"/>
          <w:lang w:eastAsia="es-EC"/>
        </w:rPr>
        <w:t xml:space="preserve"> (octubre a mayo).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E561B2">
        <w:rPr>
          <w:rFonts w:ascii="Century Gothic" w:hAnsi="Century Gothic"/>
          <w:sz w:val="18"/>
          <w:szCs w:val="18"/>
          <w:lang w:eastAsia="es-EC"/>
        </w:rPr>
        <w:t>Alojamiento.</w:t>
      </w:r>
    </w:p>
    <w:p w14:paraId="749D9AD5" w14:textId="77777777" w:rsidR="006114D8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</w:p>
    <w:p w14:paraId="5D49D364" w14:textId="77777777" w:rsidR="00E561B2" w:rsidRPr="00E561B2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E561B2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E561B2" w:rsidRPr="00E561B2">
        <w:rPr>
          <w:rFonts w:ascii="Century Gothic" w:hAnsi="Century Gothic"/>
          <w:b/>
          <w:sz w:val="18"/>
          <w:szCs w:val="18"/>
          <w:lang w:eastAsia="es-EC"/>
        </w:rPr>
        <w:t xml:space="preserve"> 7: Niagara Falls / New York</w:t>
      </w:r>
    </w:p>
    <w:p w14:paraId="743F8076" w14:textId="77777777" w:rsidR="00E561B2" w:rsidRDefault="00E561B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both"/>
        <w:rPr>
          <w:rFonts w:ascii="Century Gothic" w:hAnsi="Century Gothic"/>
          <w:sz w:val="18"/>
          <w:szCs w:val="18"/>
          <w:lang w:eastAsia="es-EC"/>
        </w:rPr>
      </w:pPr>
      <w:r w:rsidRPr="00E561B2">
        <w:rPr>
          <w:rFonts w:ascii="Century Gothic" w:hAnsi="Century Gothic"/>
          <w:sz w:val="18"/>
          <w:szCs w:val="18"/>
          <w:lang w:eastAsia="es-EC"/>
        </w:rPr>
        <w:t>Desayuno Americano - Por la mañana salida hacia New York llegando a</w:t>
      </w:r>
      <w:r w:rsidR="006114D8">
        <w:rPr>
          <w:rFonts w:ascii="Century Gothic" w:hAnsi="Century Gothic"/>
          <w:sz w:val="18"/>
          <w:szCs w:val="18"/>
          <w:lang w:eastAsia="es-EC"/>
        </w:rPr>
        <w:t xml:space="preserve"> ú</w:t>
      </w:r>
      <w:r w:rsidRPr="00E561B2">
        <w:rPr>
          <w:rFonts w:ascii="Century Gothic" w:hAnsi="Century Gothic"/>
          <w:sz w:val="18"/>
          <w:szCs w:val="18"/>
          <w:lang w:eastAsia="es-EC"/>
        </w:rPr>
        <w:t>ltimas horas de la tarde.</w:t>
      </w:r>
    </w:p>
    <w:p w14:paraId="4330269A" w14:textId="77777777" w:rsidR="006114D8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jc w:val="center"/>
        <w:rPr>
          <w:rFonts w:ascii="Century Gothic" w:hAnsi="Century Gothic"/>
          <w:sz w:val="18"/>
          <w:szCs w:val="18"/>
          <w:lang w:eastAsia="es-EC"/>
        </w:rPr>
      </w:pPr>
    </w:p>
    <w:p w14:paraId="2945C5FA" w14:textId="77777777" w:rsidR="006114D8" w:rsidRPr="00BF3419" w:rsidRDefault="006114D8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Style w:val="A4"/>
          <w:rFonts w:ascii="Century Gothic" w:hAnsi="Century Gothic" w:cs="Times New Roman"/>
          <w:i/>
          <w:color w:val="auto"/>
          <w:lang w:eastAsia="es-EC"/>
        </w:rPr>
      </w:pPr>
      <w:r w:rsidRPr="00BF3419">
        <w:rPr>
          <w:rFonts w:ascii="Century Gothic" w:hAnsi="Century Gothic"/>
          <w:i/>
          <w:sz w:val="18"/>
          <w:szCs w:val="18"/>
          <w:lang w:eastAsia="es-EC"/>
        </w:rPr>
        <w:t>Fin de los servicios.</w:t>
      </w:r>
    </w:p>
    <w:p w14:paraId="74C8CE1A" w14:textId="77777777" w:rsidR="00196484" w:rsidRPr="00BF3419" w:rsidRDefault="00196484" w:rsidP="00BF3419">
      <w:pPr>
        <w:pStyle w:val="Pa0"/>
        <w:ind w:left="567" w:right="401"/>
        <w:rPr>
          <w:rStyle w:val="A4"/>
          <w:bCs/>
        </w:rPr>
        <w:sectPr w:rsidR="00196484" w:rsidRPr="00BF3419" w:rsidSect="00196484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</w:p>
    <w:p w14:paraId="7C8A9F0D" w14:textId="77777777" w:rsidR="003A1DE2" w:rsidRDefault="003A1DE2" w:rsidP="00BF3419">
      <w:pPr>
        <w:spacing w:after="0" w:line="240" w:lineRule="auto"/>
        <w:ind w:left="567" w:right="401"/>
        <w:jc w:val="center"/>
        <w:rPr>
          <w:rStyle w:val="A4"/>
          <w:rFonts w:ascii="Swis721 Cn BT" w:hAnsi="Swis721 Cn BT"/>
          <w:b/>
          <w:sz w:val="22"/>
          <w:szCs w:val="22"/>
        </w:rPr>
      </w:pPr>
    </w:p>
    <w:p w14:paraId="6D04C356" w14:textId="77777777" w:rsidR="001C576D" w:rsidRDefault="001C576D" w:rsidP="00BF3419">
      <w:pPr>
        <w:pStyle w:val="Pa1"/>
        <w:ind w:left="567" w:right="401"/>
        <w:jc w:val="both"/>
        <w:rPr>
          <w:rStyle w:val="A4"/>
          <w:rFonts w:ascii="Century Gothic" w:hAnsi="Century Gothic"/>
          <w:b/>
          <w:bCs/>
          <w:szCs w:val="16"/>
        </w:rPr>
      </w:pPr>
    </w:p>
    <w:p w14:paraId="6AC69FC5" w14:textId="77777777" w:rsidR="00247C5F" w:rsidRPr="00196484" w:rsidRDefault="00247C5F" w:rsidP="00BF3419">
      <w:pPr>
        <w:pStyle w:val="Pa1"/>
        <w:ind w:left="567" w:right="401"/>
        <w:jc w:val="both"/>
        <w:rPr>
          <w:rStyle w:val="A4"/>
          <w:rFonts w:ascii="Century Gothic" w:hAnsi="Century Gothic"/>
          <w:b/>
          <w:bCs/>
          <w:szCs w:val="16"/>
        </w:rPr>
      </w:pPr>
      <w:r w:rsidRPr="00196484">
        <w:rPr>
          <w:rStyle w:val="A4"/>
          <w:rFonts w:ascii="Century Gothic" w:hAnsi="Century Gothic"/>
          <w:b/>
          <w:bCs/>
          <w:szCs w:val="16"/>
        </w:rPr>
        <w:t>Hoteles Seleccionados:</w:t>
      </w:r>
    </w:p>
    <w:p w14:paraId="60EC2733" w14:textId="77777777" w:rsidR="00247C5F" w:rsidRPr="00196484" w:rsidRDefault="00247C5F" w:rsidP="00BF3419">
      <w:pPr>
        <w:pStyle w:val="Default"/>
        <w:ind w:left="567" w:right="401"/>
        <w:rPr>
          <w:rFonts w:ascii="Century Gothic" w:hAnsi="Century Gothic"/>
          <w:sz w:val="18"/>
          <w:szCs w:val="18"/>
        </w:rPr>
      </w:pPr>
    </w:p>
    <w:p w14:paraId="50DB8FE0" w14:textId="3A5EF581" w:rsidR="00BF3419" w:rsidRPr="00BF3419" w:rsidRDefault="00BF3419" w:rsidP="00BF34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8"/>
          <w:szCs w:val="18"/>
          <w:lang w:eastAsia="es-EC"/>
        </w:rPr>
      </w:pPr>
      <w:r w:rsidRPr="00BF3419">
        <w:rPr>
          <w:rFonts w:ascii="Century Gothic" w:hAnsi="Century Gothic"/>
          <w:b/>
          <w:sz w:val="18"/>
          <w:szCs w:val="18"/>
          <w:lang w:eastAsia="es-EC"/>
        </w:rPr>
        <w:t>Woburn</w:t>
      </w:r>
      <w:r w:rsidRPr="00BF3419">
        <w:rPr>
          <w:rFonts w:ascii="Century Gothic" w:hAnsi="Century Gothic"/>
          <w:sz w:val="18"/>
          <w:szCs w:val="18"/>
          <w:lang w:eastAsia="es-EC"/>
        </w:rPr>
        <w:t xml:space="preserve"> </w:t>
      </w:r>
      <w:r>
        <w:rPr>
          <w:rFonts w:ascii="Century Gothic" w:hAnsi="Century Gothic"/>
          <w:sz w:val="18"/>
          <w:szCs w:val="18"/>
          <w:lang w:eastAsia="es-EC"/>
        </w:rPr>
        <w:tab/>
      </w:r>
      <w:r>
        <w:rPr>
          <w:rFonts w:ascii="Century Gothic" w:hAnsi="Century Gothic"/>
          <w:sz w:val="18"/>
          <w:szCs w:val="18"/>
          <w:lang w:eastAsia="es-EC"/>
        </w:rPr>
        <w:tab/>
      </w:r>
      <w:r w:rsidRPr="00BF3419">
        <w:rPr>
          <w:rFonts w:ascii="Century Gothic" w:hAnsi="Century Gothic"/>
          <w:sz w:val="18"/>
          <w:szCs w:val="18"/>
          <w:lang w:eastAsia="es-EC"/>
        </w:rPr>
        <w:t>Courtyard Boston</w:t>
      </w:r>
    </w:p>
    <w:p w14:paraId="122B6303" w14:textId="67FD1BFE" w:rsidR="00BF3419" w:rsidRPr="00BF3419" w:rsidRDefault="00BF3419" w:rsidP="00BF34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8"/>
          <w:szCs w:val="18"/>
          <w:lang w:eastAsia="es-EC"/>
        </w:rPr>
      </w:pPr>
      <w:r>
        <w:rPr>
          <w:rFonts w:ascii="Century Gothic" w:hAnsi="Century Gothic"/>
          <w:sz w:val="18"/>
          <w:szCs w:val="18"/>
          <w:lang w:eastAsia="es-EC"/>
        </w:rPr>
        <w:tab/>
      </w:r>
      <w:r>
        <w:rPr>
          <w:rFonts w:ascii="Century Gothic" w:hAnsi="Century Gothic"/>
          <w:sz w:val="18"/>
          <w:szCs w:val="18"/>
          <w:lang w:eastAsia="es-EC"/>
        </w:rPr>
        <w:tab/>
      </w:r>
      <w:r>
        <w:rPr>
          <w:rFonts w:ascii="Century Gothic" w:hAnsi="Century Gothic"/>
          <w:sz w:val="18"/>
          <w:szCs w:val="18"/>
          <w:lang w:eastAsia="es-EC"/>
        </w:rPr>
        <w:tab/>
      </w:r>
      <w:r w:rsidRPr="00BF3419">
        <w:rPr>
          <w:rFonts w:ascii="Century Gothic" w:hAnsi="Century Gothic"/>
          <w:sz w:val="18"/>
          <w:szCs w:val="18"/>
          <w:lang w:eastAsia="es-EC"/>
        </w:rPr>
        <w:t>Woburn/Burlington</w:t>
      </w:r>
    </w:p>
    <w:p w14:paraId="25822D61" w14:textId="7427E013" w:rsidR="00BF3419" w:rsidRPr="00BF3419" w:rsidRDefault="00BF3419" w:rsidP="00BF34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8"/>
          <w:szCs w:val="18"/>
          <w:lang w:eastAsia="es-EC"/>
        </w:rPr>
      </w:pPr>
      <w:r w:rsidRPr="00BF3419">
        <w:rPr>
          <w:rFonts w:ascii="Century Gothic" w:hAnsi="Century Gothic"/>
          <w:b/>
          <w:sz w:val="18"/>
          <w:szCs w:val="18"/>
          <w:lang w:eastAsia="es-EC"/>
        </w:rPr>
        <w:t>Sainte-Foy</w:t>
      </w:r>
      <w:r w:rsidRPr="00BF3419">
        <w:rPr>
          <w:rFonts w:ascii="Century Gothic" w:hAnsi="Century Gothic"/>
          <w:sz w:val="18"/>
          <w:szCs w:val="18"/>
          <w:lang w:eastAsia="es-EC"/>
        </w:rPr>
        <w:t xml:space="preserve"> </w:t>
      </w:r>
      <w:r>
        <w:rPr>
          <w:rFonts w:ascii="Century Gothic" w:hAnsi="Century Gothic"/>
          <w:sz w:val="18"/>
          <w:szCs w:val="18"/>
          <w:lang w:eastAsia="es-EC"/>
        </w:rPr>
        <w:tab/>
      </w:r>
      <w:r w:rsidRPr="00BF3419">
        <w:rPr>
          <w:rFonts w:ascii="Century Gothic" w:hAnsi="Century Gothic"/>
          <w:sz w:val="18"/>
          <w:szCs w:val="18"/>
          <w:lang w:eastAsia="es-EC"/>
        </w:rPr>
        <w:t>Le Classique Ste.- Foy</w:t>
      </w:r>
    </w:p>
    <w:p w14:paraId="0E139A10" w14:textId="38CC1BF5" w:rsidR="00BF3419" w:rsidRPr="00BF3419" w:rsidRDefault="00BF3419" w:rsidP="00BF34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8"/>
          <w:szCs w:val="18"/>
          <w:lang w:eastAsia="es-EC"/>
        </w:rPr>
      </w:pPr>
      <w:r w:rsidRPr="00BF3419">
        <w:rPr>
          <w:rFonts w:ascii="Century Gothic" w:hAnsi="Century Gothic"/>
          <w:b/>
          <w:sz w:val="18"/>
          <w:szCs w:val="18"/>
          <w:lang w:eastAsia="es-EC"/>
        </w:rPr>
        <w:t>Montreal</w:t>
      </w:r>
      <w:r w:rsidRPr="00BF3419">
        <w:rPr>
          <w:rFonts w:ascii="Century Gothic" w:hAnsi="Century Gothic"/>
          <w:sz w:val="18"/>
          <w:szCs w:val="18"/>
          <w:lang w:eastAsia="es-EC"/>
        </w:rPr>
        <w:t xml:space="preserve"> </w:t>
      </w:r>
      <w:r>
        <w:rPr>
          <w:rFonts w:ascii="Century Gothic" w:hAnsi="Century Gothic"/>
          <w:sz w:val="18"/>
          <w:szCs w:val="18"/>
          <w:lang w:eastAsia="es-EC"/>
        </w:rPr>
        <w:tab/>
      </w:r>
      <w:r>
        <w:rPr>
          <w:rFonts w:ascii="Century Gothic" w:hAnsi="Century Gothic"/>
          <w:sz w:val="18"/>
          <w:szCs w:val="18"/>
          <w:lang w:eastAsia="es-EC"/>
        </w:rPr>
        <w:tab/>
      </w:r>
      <w:r w:rsidRPr="00BF3419">
        <w:rPr>
          <w:rFonts w:ascii="Century Gothic" w:hAnsi="Century Gothic"/>
          <w:sz w:val="18"/>
          <w:szCs w:val="18"/>
          <w:lang w:eastAsia="es-EC"/>
        </w:rPr>
        <w:t>Le Nouvel Hotel Montreal</w:t>
      </w:r>
    </w:p>
    <w:p w14:paraId="210A17A7" w14:textId="095964F1" w:rsidR="00BF3419" w:rsidRPr="00BF3419" w:rsidRDefault="00BF3419" w:rsidP="00BF34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8"/>
          <w:szCs w:val="18"/>
          <w:lang w:eastAsia="es-EC"/>
        </w:rPr>
      </w:pPr>
      <w:r w:rsidRPr="00BF3419">
        <w:rPr>
          <w:rFonts w:ascii="Century Gothic" w:hAnsi="Century Gothic"/>
          <w:b/>
          <w:sz w:val="18"/>
          <w:szCs w:val="18"/>
          <w:lang w:eastAsia="es-EC"/>
        </w:rPr>
        <w:t>Toronto</w:t>
      </w:r>
      <w:r w:rsidRPr="00BF3419">
        <w:rPr>
          <w:rFonts w:ascii="Century Gothic" w:hAnsi="Century Gothic"/>
          <w:sz w:val="18"/>
          <w:szCs w:val="18"/>
          <w:lang w:eastAsia="es-EC"/>
        </w:rPr>
        <w:t xml:space="preserve"> </w:t>
      </w:r>
      <w:r>
        <w:rPr>
          <w:rFonts w:ascii="Century Gothic" w:hAnsi="Century Gothic"/>
          <w:sz w:val="18"/>
          <w:szCs w:val="18"/>
          <w:lang w:eastAsia="es-EC"/>
        </w:rPr>
        <w:tab/>
      </w:r>
      <w:r>
        <w:rPr>
          <w:rFonts w:ascii="Century Gothic" w:hAnsi="Century Gothic"/>
          <w:sz w:val="18"/>
          <w:szCs w:val="18"/>
          <w:lang w:eastAsia="es-EC"/>
        </w:rPr>
        <w:tab/>
      </w:r>
      <w:r w:rsidRPr="00BF3419">
        <w:rPr>
          <w:rFonts w:ascii="Century Gothic" w:hAnsi="Century Gothic"/>
          <w:sz w:val="18"/>
          <w:szCs w:val="18"/>
          <w:lang w:eastAsia="es-EC"/>
        </w:rPr>
        <w:t>Chelsea Toronto Hotel</w:t>
      </w:r>
    </w:p>
    <w:p w14:paraId="1B3A3238" w14:textId="45822A59" w:rsidR="00BF3419" w:rsidRPr="00BF3419" w:rsidRDefault="00BF3419" w:rsidP="00BF34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8"/>
          <w:szCs w:val="18"/>
          <w:lang w:eastAsia="es-EC"/>
        </w:rPr>
      </w:pPr>
      <w:r w:rsidRPr="00BF3419">
        <w:rPr>
          <w:rFonts w:ascii="Century Gothic" w:hAnsi="Century Gothic"/>
          <w:b/>
          <w:sz w:val="18"/>
          <w:szCs w:val="18"/>
          <w:lang w:eastAsia="es-EC"/>
        </w:rPr>
        <w:t>Niagara Falls</w:t>
      </w:r>
      <w:r w:rsidRPr="00BF3419">
        <w:rPr>
          <w:rFonts w:ascii="Century Gothic" w:hAnsi="Century Gothic"/>
          <w:sz w:val="18"/>
          <w:szCs w:val="18"/>
          <w:lang w:eastAsia="es-EC"/>
        </w:rPr>
        <w:t xml:space="preserve"> </w:t>
      </w:r>
      <w:r>
        <w:rPr>
          <w:rFonts w:ascii="Century Gothic" w:hAnsi="Century Gothic"/>
          <w:sz w:val="18"/>
          <w:szCs w:val="18"/>
          <w:lang w:eastAsia="es-EC"/>
        </w:rPr>
        <w:tab/>
      </w:r>
      <w:r w:rsidRPr="00BF3419">
        <w:rPr>
          <w:rFonts w:ascii="Century Gothic" w:hAnsi="Century Gothic"/>
          <w:sz w:val="18"/>
          <w:szCs w:val="18"/>
          <w:lang w:eastAsia="es-EC"/>
        </w:rPr>
        <w:t>The Oakes Hotel</w:t>
      </w:r>
    </w:p>
    <w:p w14:paraId="100B078F" w14:textId="2D9F6609" w:rsidR="00247C5F" w:rsidRPr="00BF3419" w:rsidRDefault="00BF3419" w:rsidP="00BF3419">
      <w:pPr>
        <w:spacing w:after="0" w:line="240" w:lineRule="auto"/>
        <w:ind w:left="567" w:right="401"/>
        <w:rPr>
          <w:rStyle w:val="A4"/>
          <w:rFonts w:ascii="Century Gothic" w:hAnsi="Century Gothic"/>
          <w:b/>
          <w:lang w:val="en-US"/>
        </w:rPr>
      </w:pPr>
      <w:r>
        <w:rPr>
          <w:rFonts w:ascii="Century Gothic" w:hAnsi="Century Gothic"/>
          <w:sz w:val="18"/>
          <w:szCs w:val="18"/>
          <w:lang w:eastAsia="es-EC"/>
        </w:rPr>
        <w:tab/>
      </w:r>
      <w:r>
        <w:rPr>
          <w:rFonts w:ascii="Century Gothic" w:hAnsi="Century Gothic"/>
          <w:sz w:val="18"/>
          <w:szCs w:val="18"/>
          <w:lang w:eastAsia="es-EC"/>
        </w:rPr>
        <w:tab/>
      </w:r>
      <w:r>
        <w:rPr>
          <w:rFonts w:ascii="Century Gothic" w:hAnsi="Century Gothic"/>
          <w:sz w:val="18"/>
          <w:szCs w:val="18"/>
          <w:lang w:eastAsia="es-EC"/>
        </w:rPr>
        <w:tab/>
      </w:r>
      <w:r w:rsidRPr="00BF3419">
        <w:rPr>
          <w:rFonts w:ascii="Century Gothic" w:hAnsi="Century Gothic"/>
          <w:sz w:val="18"/>
          <w:szCs w:val="18"/>
          <w:lang w:eastAsia="es-EC"/>
        </w:rPr>
        <w:t>Overlooking the Falls</w:t>
      </w:r>
    </w:p>
    <w:p w14:paraId="122DB977" w14:textId="77777777" w:rsidR="003A1DE2" w:rsidRPr="000D2D79" w:rsidRDefault="003A1DE2" w:rsidP="00BF3419">
      <w:pPr>
        <w:spacing w:after="0" w:line="240" w:lineRule="auto"/>
        <w:ind w:left="567" w:right="401"/>
        <w:rPr>
          <w:rStyle w:val="A4"/>
          <w:rFonts w:ascii="Century Gothic" w:hAnsi="Century Gothic"/>
          <w:b/>
          <w:lang w:val="en-US"/>
        </w:rPr>
      </w:pPr>
    </w:p>
    <w:p w14:paraId="7F30CCC3" w14:textId="77777777" w:rsidR="0092504C" w:rsidRDefault="0092504C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8"/>
          <w:lang w:val="en-US" w:eastAsia="es-EC"/>
        </w:rPr>
      </w:pPr>
      <w:r w:rsidRPr="000D2D79">
        <w:rPr>
          <w:rFonts w:ascii="Century Gothic" w:hAnsi="Century Gothic"/>
          <w:b/>
          <w:sz w:val="18"/>
          <w:szCs w:val="18"/>
          <w:lang w:val="en-US" w:eastAsia="es-EC"/>
        </w:rPr>
        <w:t xml:space="preserve">Hoteles de </w:t>
      </w:r>
      <w:proofErr w:type="spellStart"/>
      <w:r w:rsidRPr="000D2D79">
        <w:rPr>
          <w:rFonts w:ascii="Century Gothic" w:hAnsi="Century Gothic"/>
          <w:b/>
          <w:sz w:val="18"/>
          <w:szCs w:val="18"/>
          <w:lang w:val="en-US" w:eastAsia="es-EC"/>
        </w:rPr>
        <w:t>Recogida</w:t>
      </w:r>
      <w:proofErr w:type="spellEnd"/>
      <w:r w:rsidRPr="000D2D79">
        <w:rPr>
          <w:rFonts w:ascii="Century Gothic" w:hAnsi="Century Gothic"/>
          <w:b/>
          <w:sz w:val="18"/>
          <w:szCs w:val="18"/>
          <w:lang w:val="en-US" w:eastAsia="es-EC"/>
        </w:rPr>
        <w:t>:</w:t>
      </w:r>
    </w:p>
    <w:p w14:paraId="0E2C606F" w14:textId="77777777" w:rsidR="001C576D" w:rsidRPr="000D2D79" w:rsidRDefault="001C576D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577C4516" w14:textId="77777777" w:rsidR="003A1DE2" w:rsidRPr="000D2D79" w:rsidRDefault="003A1DE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sz w:val="18"/>
          <w:szCs w:val="18"/>
          <w:lang w:val="en-US" w:eastAsia="es-EC"/>
        </w:rPr>
      </w:pPr>
      <w:r w:rsidRPr="00196484">
        <w:rPr>
          <w:rFonts w:ascii="Century Gothic" w:hAnsi="Century Gothic"/>
          <w:b/>
          <w:sz w:val="18"/>
          <w:szCs w:val="18"/>
          <w:lang w:val="en-US" w:eastAsia="es-EC"/>
        </w:rPr>
        <w:t>7:10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 xml:space="preserve"> 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ab/>
      </w:r>
      <w:r w:rsidR="00196484">
        <w:rPr>
          <w:rFonts w:ascii="Century Gothic" w:hAnsi="Century Gothic"/>
          <w:sz w:val="18"/>
          <w:szCs w:val="18"/>
          <w:lang w:val="en-US" w:eastAsia="es-EC"/>
        </w:rPr>
        <w:tab/>
      </w:r>
      <w:r w:rsidRPr="000D2D79">
        <w:rPr>
          <w:rFonts w:ascii="Century Gothic" w:hAnsi="Century Gothic"/>
          <w:sz w:val="18"/>
          <w:szCs w:val="18"/>
          <w:lang w:val="en-US" w:eastAsia="es-EC"/>
        </w:rPr>
        <w:t>Skyline Hotel</w:t>
      </w:r>
    </w:p>
    <w:p w14:paraId="557330C3" w14:textId="77777777" w:rsidR="003A1DE2" w:rsidRPr="000D2D79" w:rsidRDefault="003A1DE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sz w:val="18"/>
          <w:szCs w:val="18"/>
          <w:lang w:val="en-US" w:eastAsia="es-EC"/>
        </w:rPr>
      </w:pPr>
      <w:r w:rsidRPr="00196484">
        <w:rPr>
          <w:rFonts w:ascii="Century Gothic" w:hAnsi="Century Gothic"/>
          <w:b/>
          <w:sz w:val="18"/>
          <w:szCs w:val="18"/>
          <w:lang w:val="en-US" w:eastAsia="es-EC"/>
        </w:rPr>
        <w:t>7:25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 xml:space="preserve"> 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ab/>
      </w:r>
      <w:r w:rsidR="00196484">
        <w:rPr>
          <w:rFonts w:ascii="Century Gothic" w:hAnsi="Century Gothic"/>
          <w:sz w:val="18"/>
          <w:szCs w:val="18"/>
          <w:lang w:val="en-US" w:eastAsia="es-EC"/>
        </w:rPr>
        <w:tab/>
      </w:r>
      <w:r w:rsidRPr="000D2D79">
        <w:rPr>
          <w:rFonts w:ascii="Century Gothic" w:hAnsi="Century Gothic"/>
          <w:sz w:val="18"/>
          <w:szCs w:val="18"/>
          <w:lang w:val="en-US" w:eastAsia="es-EC"/>
        </w:rPr>
        <w:t>RIU Plaza New York Times Square</w:t>
      </w:r>
    </w:p>
    <w:p w14:paraId="3F228587" w14:textId="77777777" w:rsidR="003A1DE2" w:rsidRPr="000D2D79" w:rsidRDefault="003A1DE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sz w:val="18"/>
          <w:szCs w:val="18"/>
          <w:lang w:val="en-US" w:eastAsia="es-EC"/>
        </w:rPr>
      </w:pPr>
      <w:r w:rsidRPr="00196484">
        <w:rPr>
          <w:rFonts w:ascii="Century Gothic" w:hAnsi="Century Gothic"/>
          <w:b/>
          <w:sz w:val="18"/>
          <w:szCs w:val="18"/>
          <w:lang w:val="en-US" w:eastAsia="es-EC"/>
        </w:rPr>
        <w:t>7:40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 xml:space="preserve"> 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ab/>
      </w:r>
      <w:r w:rsidR="00196484">
        <w:rPr>
          <w:rFonts w:ascii="Century Gothic" w:hAnsi="Century Gothic"/>
          <w:sz w:val="18"/>
          <w:szCs w:val="18"/>
          <w:lang w:val="en-US" w:eastAsia="es-EC"/>
        </w:rPr>
        <w:tab/>
      </w:r>
      <w:r w:rsidRPr="000D2D79">
        <w:rPr>
          <w:rFonts w:ascii="Century Gothic" w:hAnsi="Century Gothic"/>
          <w:sz w:val="18"/>
          <w:szCs w:val="18"/>
          <w:lang w:val="en-US" w:eastAsia="es-EC"/>
        </w:rPr>
        <w:t>Sheraton New York Times Square</w:t>
      </w:r>
    </w:p>
    <w:p w14:paraId="2A6959F8" w14:textId="77777777" w:rsidR="003A1DE2" w:rsidRPr="000D2D79" w:rsidRDefault="003A1DE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sz w:val="18"/>
          <w:szCs w:val="18"/>
          <w:lang w:val="en-US" w:eastAsia="es-EC"/>
        </w:rPr>
      </w:pPr>
      <w:r w:rsidRPr="00196484">
        <w:rPr>
          <w:rFonts w:ascii="Century Gothic" w:hAnsi="Century Gothic"/>
          <w:b/>
          <w:sz w:val="18"/>
          <w:szCs w:val="18"/>
          <w:lang w:val="en-US" w:eastAsia="es-EC"/>
        </w:rPr>
        <w:t>7:55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 xml:space="preserve"> </w:t>
      </w:r>
      <w:r w:rsidRPr="000D2D79">
        <w:rPr>
          <w:rFonts w:ascii="Century Gothic" w:hAnsi="Century Gothic"/>
          <w:sz w:val="18"/>
          <w:szCs w:val="18"/>
          <w:lang w:val="en-US" w:eastAsia="es-EC"/>
        </w:rPr>
        <w:tab/>
      </w:r>
      <w:r w:rsidR="00196484">
        <w:rPr>
          <w:rFonts w:ascii="Century Gothic" w:hAnsi="Century Gothic"/>
          <w:sz w:val="18"/>
          <w:szCs w:val="18"/>
          <w:lang w:val="en-US" w:eastAsia="es-EC"/>
        </w:rPr>
        <w:tab/>
      </w:r>
      <w:r w:rsidRPr="000D2D79">
        <w:rPr>
          <w:rFonts w:ascii="Century Gothic" w:hAnsi="Century Gothic"/>
          <w:sz w:val="18"/>
          <w:szCs w:val="18"/>
          <w:lang w:val="en-US" w:eastAsia="es-EC"/>
        </w:rPr>
        <w:t>Roosevelt Hotel</w:t>
      </w:r>
    </w:p>
    <w:p w14:paraId="26AD5557" w14:textId="77777777" w:rsidR="00247C5F" w:rsidRPr="00196484" w:rsidRDefault="003A1DE2" w:rsidP="00BF3419">
      <w:pPr>
        <w:widowControl w:val="0"/>
        <w:autoSpaceDE w:val="0"/>
        <w:autoSpaceDN w:val="0"/>
        <w:adjustRightInd w:val="0"/>
        <w:spacing w:after="0" w:line="240" w:lineRule="auto"/>
        <w:ind w:left="567" w:right="401"/>
        <w:rPr>
          <w:rFonts w:ascii="Century Gothic" w:hAnsi="Century Gothic"/>
          <w:sz w:val="18"/>
          <w:szCs w:val="18"/>
          <w:lang w:eastAsia="es-EC"/>
        </w:rPr>
      </w:pPr>
      <w:r w:rsidRPr="00196484">
        <w:rPr>
          <w:rFonts w:ascii="Century Gothic" w:hAnsi="Century Gothic"/>
          <w:b/>
          <w:sz w:val="18"/>
          <w:szCs w:val="18"/>
          <w:lang w:eastAsia="es-EC"/>
        </w:rPr>
        <w:t>8:10</w:t>
      </w:r>
      <w:r w:rsidRPr="00196484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196484">
        <w:rPr>
          <w:rFonts w:ascii="Century Gothic" w:hAnsi="Century Gothic"/>
          <w:sz w:val="18"/>
          <w:szCs w:val="18"/>
          <w:lang w:eastAsia="es-EC"/>
        </w:rPr>
        <w:tab/>
      </w:r>
      <w:r w:rsidR="00196484" w:rsidRPr="00196484">
        <w:rPr>
          <w:rFonts w:ascii="Century Gothic" w:hAnsi="Century Gothic"/>
          <w:sz w:val="18"/>
          <w:szCs w:val="18"/>
          <w:lang w:eastAsia="es-EC"/>
        </w:rPr>
        <w:tab/>
      </w:r>
      <w:r w:rsidRPr="00196484">
        <w:rPr>
          <w:rFonts w:ascii="Century Gothic" w:hAnsi="Century Gothic"/>
          <w:sz w:val="18"/>
          <w:szCs w:val="18"/>
          <w:lang w:eastAsia="es-EC"/>
        </w:rPr>
        <w:t>Pennsylvania Hotel</w:t>
      </w:r>
    </w:p>
    <w:p w14:paraId="62AFA0B4" w14:textId="77777777" w:rsidR="003A1DE2" w:rsidRPr="00196484" w:rsidRDefault="003A1DE2" w:rsidP="00BF3419">
      <w:pPr>
        <w:spacing w:after="0" w:line="240" w:lineRule="auto"/>
        <w:ind w:left="567" w:right="401"/>
        <w:jc w:val="center"/>
        <w:rPr>
          <w:rStyle w:val="A4"/>
          <w:rFonts w:ascii="Swis721 Cn BT" w:hAnsi="Swis721 Cn BT"/>
          <w:b/>
          <w:sz w:val="22"/>
          <w:szCs w:val="22"/>
        </w:rPr>
      </w:pPr>
    </w:p>
    <w:p w14:paraId="572F8FE3" w14:textId="77777777" w:rsidR="00026B80" w:rsidRPr="00026B80" w:rsidRDefault="00026B80" w:rsidP="00026B80">
      <w:pPr>
        <w:pStyle w:val="Default"/>
      </w:pPr>
    </w:p>
    <w:p w14:paraId="258B77EF" w14:textId="168AA874" w:rsidR="001C5EE2" w:rsidRDefault="00026B80" w:rsidP="00BF3419">
      <w:pPr>
        <w:pStyle w:val="Pa1"/>
        <w:ind w:left="567" w:right="401"/>
        <w:jc w:val="both"/>
        <w:rPr>
          <w:rStyle w:val="A4"/>
          <w:rFonts w:ascii="Century Gothic" w:hAnsi="Century Gothic"/>
          <w:b/>
          <w:bCs/>
        </w:rPr>
      </w:pPr>
      <w:r>
        <w:rPr>
          <w:rStyle w:val="A4"/>
          <w:rFonts w:ascii="Century Gothic" w:hAnsi="Century Gothic"/>
          <w:b/>
          <w:bCs/>
        </w:rPr>
        <w:t>NOTAS IMPORTANTES</w:t>
      </w:r>
      <w:r w:rsidR="001C5EE2" w:rsidRPr="00C94845">
        <w:rPr>
          <w:rStyle w:val="A4"/>
          <w:rFonts w:ascii="Century Gothic" w:hAnsi="Century Gothic"/>
          <w:b/>
          <w:bCs/>
        </w:rPr>
        <w:t>:</w:t>
      </w:r>
    </w:p>
    <w:p w14:paraId="606D2BA0" w14:textId="77777777" w:rsidR="00026B80" w:rsidRPr="00026B80" w:rsidRDefault="00026B80" w:rsidP="00026B80">
      <w:pPr>
        <w:pStyle w:val="Default"/>
        <w:rPr>
          <w:sz w:val="16"/>
        </w:rPr>
      </w:pPr>
      <w:bookmarkStart w:id="0" w:name="_GoBack"/>
      <w:bookmarkEnd w:id="0"/>
    </w:p>
    <w:p w14:paraId="394F3BD3" w14:textId="77777777" w:rsidR="00026B80" w:rsidRPr="004664C3" w:rsidRDefault="00026B80" w:rsidP="00026B80">
      <w:pPr>
        <w:pStyle w:val="Prrafodelista"/>
        <w:numPr>
          <w:ilvl w:val="0"/>
          <w:numId w:val="2"/>
        </w:numPr>
        <w:spacing w:after="0" w:line="240" w:lineRule="auto"/>
        <w:ind w:left="993" w:right="272"/>
        <w:jc w:val="both"/>
        <w:rPr>
          <w:rFonts w:ascii="Century Gothic" w:hAnsi="Century Gothic"/>
          <w:b/>
          <w:sz w:val="18"/>
          <w:szCs w:val="18"/>
        </w:rPr>
      </w:pPr>
      <w:r w:rsidRPr="004664C3">
        <w:rPr>
          <w:rFonts w:ascii="Century Gothic" w:hAnsi="Century Gothic"/>
          <w:b/>
          <w:sz w:val="18"/>
          <w:szCs w:val="18"/>
        </w:rPr>
        <w:t>Es responsabilidad del pasajero de tener la documentación necesaria para ingresar a Canadá. Para mayor información contactar al Consulado Canadiense.</w:t>
      </w:r>
    </w:p>
    <w:p w14:paraId="653EE7CB" w14:textId="499CC62D" w:rsidR="00026B80" w:rsidRPr="00026B80" w:rsidRDefault="00026B80" w:rsidP="00026B80">
      <w:pPr>
        <w:pStyle w:val="Pa8"/>
        <w:numPr>
          <w:ilvl w:val="0"/>
          <w:numId w:val="2"/>
        </w:numPr>
        <w:ind w:left="993"/>
        <w:jc w:val="both"/>
        <w:rPr>
          <w:rStyle w:val="A4"/>
          <w:rFonts w:ascii="Century Gothic" w:hAnsi="Century Gothic"/>
        </w:rPr>
      </w:pPr>
      <w:r>
        <w:rPr>
          <w:rStyle w:val="A4"/>
          <w:rFonts w:ascii="Century Gothic" w:hAnsi="Century Gothic"/>
        </w:rPr>
        <w:t>NO INCLUYE TICKETS AEREOS.</w:t>
      </w:r>
    </w:p>
    <w:p w14:paraId="7284DE05" w14:textId="77777777" w:rsidR="001C5EE2" w:rsidRPr="00C94845" w:rsidRDefault="001C5EE2" w:rsidP="00BF3419">
      <w:pPr>
        <w:pStyle w:val="Pa8"/>
        <w:numPr>
          <w:ilvl w:val="0"/>
          <w:numId w:val="2"/>
        </w:numPr>
        <w:ind w:left="993" w:right="401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C94845">
        <w:rPr>
          <w:rStyle w:val="A4"/>
          <w:rFonts w:ascii="Century Gothic" w:hAnsi="Century Gothic"/>
        </w:rPr>
        <w:t>Circuito se realizara en español y/o portugués</w:t>
      </w:r>
    </w:p>
    <w:p w14:paraId="6E46499E" w14:textId="77777777" w:rsidR="001C5EE2" w:rsidRPr="00C94845" w:rsidRDefault="001C5EE2" w:rsidP="00BF3419">
      <w:pPr>
        <w:pStyle w:val="Pa8"/>
        <w:numPr>
          <w:ilvl w:val="0"/>
          <w:numId w:val="2"/>
        </w:numPr>
        <w:ind w:left="993" w:right="401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C94845">
        <w:rPr>
          <w:rStyle w:val="A4"/>
          <w:rFonts w:ascii="Century Gothic" w:hAnsi="Century Gothic"/>
        </w:rPr>
        <w:t>En caso de no reunir número suficiente de participantes, circuito se realizara en modernos minibuses o vanes.</w:t>
      </w:r>
    </w:p>
    <w:p w14:paraId="19833081" w14:textId="77777777" w:rsidR="001C5EE2" w:rsidRPr="00C94845" w:rsidRDefault="001C5EE2" w:rsidP="00BF3419">
      <w:pPr>
        <w:pStyle w:val="Pa8"/>
        <w:numPr>
          <w:ilvl w:val="0"/>
          <w:numId w:val="2"/>
        </w:numPr>
        <w:ind w:left="993" w:right="401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C94845">
        <w:rPr>
          <w:rStyle w:val="A4"/>
          <w:rFonts w:ascii="Century Gothic" w:hAnsi="Century Gothic"/>
        </w:rPr>
        <w:t>Precio de los circuitos incluyen visitas y excursiones indicadas en itinerario.</w:t>
      </w:r>
    </w:p>
    <w:p w14:paraId="58E89350" w14:textId="77777777" w:rsidR="001C5EE2" w:rsidRPr="00C94845" w:rsidRDefault="001C5EE2" w:rsidP="00BF3419">
      <w:pPr>
        <w:pStyle w:val="Pa8"/>
        <w:numPr>
          <w:ilvl w:val="0"/>
          <w:numId w:val="2"/>
        </w:numPr>
        <w:ind w:left="993" w:right="401"/>
        <w:jc w:val="both"/>
        <w:rPr>
          <w:rStyle w:val="A4"/>
          <w:rFonts w:ascii="Century Gothic" w:hAnsi="Century Gothic"/>
        </w:rPr>
      </w:pPr>
      <w:r w:rsidRPr="00C94845">
        <w:rPr>
          <w:rStyle w:val="A4"/>
          <w:rFonts w:ascii="Century Gothic" w:hAnsi="Century Gothic"/>
        </w:rPr>
        <w:t>Toda reserva cancelada sufrirá cargos detallados en las condiciones generales de nuestro tarifario.</w:t>
      </w:r>
    </w:p>
    <w:p w14:paraId="6D6844B8" w14:textId="77777777" w:rsidR="00720A87" w:rsidRDefault="00720A87" w:rsidP="00BF3419">
      <w:pPr>
        <w:ind w:left="567" w:right="401"/>
        <w:rPr>
          <w:rStyle w:val="A4"/>
          <w:rFonts w:ascii="Swis721 Cn BT" w:hAnsi="Swis721 Cn BT"/>
        </w:rPr>
      </w:pPr>
    </w:p>
    <w:p w14:paraId="571A289B" w14:textId="77777777" w:rsidR="00BF3419" w:rsidRDefault="00BF3419" w:rsidP="00BF3419">
      <w:pPr>
        <w:ind w:left="567" w:right="401"/>
        <w:rPr>
          <w:rStyle w:val="A4"/>
          <w:rFonts w:ascii="Swis721 Cn BT" w:hAnsi="Swis721 Cn BT"/>
        </w:rPr>
      </w:pPr>
    </w:p>
    <w:p w14:paraId="2194AB23" w14:textId="5027EED7" w:rsidR="00BF3419" w:rsidRPr="00BF3419" w:rsidRDefault="00BF3419" w:rsidP="00BF3419">
      <w:pPr>
        <w:ind w:left="567" w:right="401"/>
        <w:jc w:val="center"/>
        <w:rPr>
          <w:rStyle w:val="A4"/>
          <w:rFonts w:ascii="Century Gothic" w:hAnsi="Century Gothic"/>
          <w:b/>
          <w:sz w:val="20"/>
        </w:rPr>
      </w:pPr>
      <w:r w:rsidRPr="00BF3419">
        <w:rPr>
          <w:rStyle w:val="A4"/>
          <w:rFonts w:ascii="Century Gothic" w:hAnsi="Century Gothic"/>
          <w:b/>
          <w:sz w:val="20"/>
        </w:rPr>
        <w:t>**Para nosotros es un placer servirles**</w:t>
      </w:r>
    </w:p>
    <w:sectPr w:rsidR="00BF3419" w:rsidRPr="00BF3419" w:rsidSect="003A27A5"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49E3" w14:textId="77777777" w:rsidR="00C86079" w:rsidRDefault="00C86079" w:rsidP="00720A87">
      <w:pPr>
        <w:spacing w:after="0" w:line="240" w:lineRule="auto"/>
      </w:pPr>
      <w:r>
        <w:separator/>
      </w:r>
    </w:p>
  </w:endnote>
  <w:endnote w:type="continuationSeparator" w:id="0">
    <w:p w14:paraId="0A623EE7" w14:textId="77777777" w:rsidR="00C86079" w:rsidRDefault="00C86079" w:rsidP="0072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1F96F" w14:textId="77777777" w:rsidR="000D2D79" w:rsidRDefault="000D2D79" w:rsidP="001C5EE2">
    <w:pPr>
      <w:pStyle w:val="Piedepgina"/>
      <w:ind w:left="-720"/>
    </w:pPr>
    <w:r>
      <w:rPr>
        <w:noProof/>
        <w:lang w:eastAsia="es-ES_tradnl"/>
      </w:rPr>
      <w:drawing>
        <wp:inline distT="0" distB="0" distL="0" distR="0" wp14:anchorId="691776DF" wp14:editId="4438312A">
          <wp:extent cx="8122774" cy="963930"/>
          <wp:effectExtent l="0" t="0" r="5715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6305" cy="99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910F" w14:textId="77777777" w:rsidR="00C86079" w:rsidRDefault="00C86079" w:rsidP="00720A87">
      <w:pPr>
        <w:spacing w:after="0" w:line="240" w:lineRule="auto"/>
      </w:pPr>
      <w:r>
        <w:separator/>
      </w:r>
    </w:p>
  </w:footnote>
  <w:footnote w:type="continuationSeparator" w:id="0">
    <w:p w14:paraId="1519D8AF" w14:textId="77777777" w:rsidR="00C86079" w:rsidRDefault="00C86079" w:rsidP="0072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B4641" w14:textId="77777777" w:rsidR="000D2D79" w:rsidRDefault="000D2D79" w:rsidP="003A27A5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3C6C"/>
    <w:multiLevelType w:val="hybridMultilevel"/>
    <w:tmpl w:val="98849D3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64D9"/>
    <w:multiLevelType w:val="hybridMultilevel"/>
    <w:tmpl w:val="3892C116"/>
    <w:lvl w:ilvl="0" w:tplc="4FCA6F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23B0"/>
    <w:multiLevelType w:val="hybridMultilevel"/>
    <w:tmpl w:val="7EECAEB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53C2"/>
    <w:multiLevelType w:val="hybridMultilevel"/>
    <w:tmpl w:val="0FCA0A7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A87"/>
    <w:rsid w:val="00026B80"/>
    <w:rsid w:val="000435C3"/>
    <w:rsid w:val="00082DB0"/>
    <w:rsid w:val="00087C21"/>
    <w:rsid w:val="000D2D79"/>
    <w:rsid w:val="00107E54"/>
    <w:rsid w:val="00181805"/>
    <w:rsid w:val="00196484"/>
    <w:rsid w:val="001B475D"/>
    <w:rsid w:val="001C576D"/>
    <w:rsid w:val="001C5EE2"/>
    <w:rsid w:val="001C6EDE"/>
    <w:rsid w:val="002049E6"/>
    <w:rsid w:val="002376CB"/>
    <w:rsid w:val="00247C5F"/>
    <w:rsid w:val="002A3FAC"/>
    <w:rsid w:val="00355D1E"/>
    <w:rsid w:val="003A1DE2"/>
    <w:rsid w:val="003A27A5"/>
    <w:rsid w:val="003E571F"/>
    <w:rsid w:val="00452E50"/>
    <w:rsid w:val="00475310"/>
    <w:rsid w:val="00514986"/>
    <w:rsid w:val="0056331A"/>
    <w:rsid w:val="005F1612"/>
    <w:rsid w:val="00604EFB"/>
    <w:rsid w:val="006114D8"/>
    <w:rsid w:val="00657D04"/>
    <w:rsid w:val="00701C96"/>
    <w:rsid w:val="00720A87"/>
    <w:rsid w:val="00825FEE"/>
    <w:rsid w:val="0085212E"/>
    <w:rsid w:val="008B31EC"/>
    <w:rsid w:val="008F5C0C"/>
    <w:rsid w:val="009149EB"/>
    <w:rsid w:val="0092504C"/>
    <w:rsid w:val="00940B56"/>
    <w:rsid w:val="00991A50"/>
    <w:rsid w:val="009D699F"/>
    <w:rsid w:val="009E5440"/>
    <w:rsid w:val="009F22DC"/>
    <w:rsid w:val="00A260ED"/>
    <w:rsid w:val="00A94BF6"/>
    <w:rsid w:val="00AB3367"/>
    <w:rsid w:val="00AC1B6D"/>
    <w:rsid w:val="00AD6A47"/>
    <w:rsid w:val="00BA1557"/>
    <w:rsid w:val="00BF3419"/>
    <w:rsid w:val="00C11757"/>
    <w:rsid w:val="00C22B62"/>
    <w:rsid w:val="00C831C5"/>
    <w:rsid w:val="00C86079"/>
    <w:rsid w:val="00C94845"/>
    <w:rsid w:val="00C96FC9"/>
    <w:rsid w:val="00CB5DB3"/>
    <w:rsid w:val="00CC1B20"/>
    <w:rsid w:val="00D75442"/>
    <w:rsid w:val="00DC5D35"/>
    <w:rsid w:val="00E53063"/>
    <w:rsid w:val="00E561B2"/>
    <w:rsid w:val="00EC29D5"/>
    <w:rsid w:val="00F05E6C"/>
    <w:rsid w:val="00F12B63"/>
    <w:rsid w:val="00F259DE"/>
    <w:rsid w:val="00F42108"/>
    <w:rsid w:val="00F6059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D1D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7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A87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customStyle="1" w:styleId="Pa1">
    <w:name w:val="Pa1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A87"/>
    <w:rPr>
      <w:rFonts w:cs="Swis721 Cn BT"/>
      <w:b/>
      <w:bCs/>
      <w:color w:val="221E1F"/>
      <w:sz w:val="32"/>
      <w:szCs w:val="32"/>
    </w:rPr>
  </w:style>
  <w:style w:type="character" w:customStyle="1" w:styleId="A2">
    <w:name w:val="A2"/>
    <w:uiPriority w:val="99"/>
    <w:rsid w:val="00720A87"/>
    <w:rPr>
      <w:rFonts w:cs="Swis721 Cn BT"/>
      <w:color w:val="221E1F"/>
      <w:sz w:val="18"/>
      <w:szCs w:val="18"/>
    </w:rPr>
  </w:style>
  <w:style w:type="character" w:customStyle="1" w:styleId="A4">
    <w:name w:val="A4"/>
    <w:uiPriority w:val="99"/>
    <w:rsid w:val="00720A87"/>
    <w:rPr>
      <w:rFonts w:cs="Swis721 Cn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A87"/>
  </w:style>
  <w:style w:type="paragraph" w:styleId="Piedepgina">
    <w:name w:val="footer"/>
    <w:basedOn w:val="Normal"/>
    <w:link w:val="PiedepginaCar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0A87"/>
  </w:style>
  <w:style w:type="paragraph" w:styleId="Sinespaciado">
    <w:name w:val="No Spacing"/>
    <w:qFormat/>
    <w:rsid w:val="00720A87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rsid w:val="00720A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4.tif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EF880-2ECD-9C44-9C68-A82E6D50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951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Microsoft Office</cp:lastModifiedBy>
  <cp:revision>9</cp:revision>
  <dcterms:created xsi:type="dcterms:W3CDTF">2018-01-19T21:41:00Z</dcterms:created>
  <dcterms:modified xsi:type="dcterms:W3CDTF">2018-07-31T23:43:00Z</dcterms:modified>
</cp:coreProperties>
</file>