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936" w:rsidRPr="00360BC5" w:rsidRDefault="00BD4802" w:rsidP="00715AAF">
      <w:pPr>
        <w:pStyle w:val="Default"/>
        <w:rPr>
          <w:rFonts w:ascii="Century Gothic" w:eastAsia="Times New Roman" w:hAnsi="Century Gothic"/>
          <w:b/>
          <w:bCs/>
          <w:color w:val="1F497D" w:themeColor="text2"/>
          <w:sz w:val="52"/>
          <w:szCs w:val="18"/>
          <w:lang w:eastAsia="es-ES"/>
        </w:rPr>
      </w:pPr>
      <w:r w:rsidRPr="00360BC5">
        <w:rPr>
          <w:rFonts w:ascii="Century Gothic" w:eastAsia="Times New Roman" w:hAnsi="Century Gothic"/>
          <w:b/>
          <w:bCs/>
          <w:noProof/>
          <w:color w:val="1F497D" w:themeColor="text2"/>
          <w:sz w:val="52"/>
          <w:szCs w:val="18"/>
          <w:lang w:val="es-EC" w:eastAsia="es-EC"/>
        </w:rPr>
        <w:drawing>
          <wp:anchor distT="0" distB="0" distL="114300" distR="114300" simplePos="0" relativeHeight="251658240" behindDoc="1" locked="0" layoutInCell="1" allowOverlap="1">
            <wp:simplePos x="0" y="0"/>
            <wp:positionH relativeFrom="column">
              <wp:posOffset>-440690</wp:posOffset>
            </wp:positionH>
            <wp:positionV relativeFrom="paragraph">
              <wp:posOffset>-621030</wp:posOffset>
            </wp:positionV>
            <wp:extent cx="7522915" cy="2828925"/>
            <wp:effectExtent l="0" t="0" r="0" b="0"/>
            <wp:wrapNone/>
            <wp:docPr id="1" name="Imagen 1" descr="C:\Users\OPERACIONES_1\Desktop\PROGRAMACION\VIGUATOUR\GUATEM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ERACIONES_1\Desktop\PROGRAMACION\VIGUATOUR\GUATEMAL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2915" cy="2828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A7936" w:rsidRPr="00360BC5" w:rsidRDefault="002A7936" w:rsidP="002A7936">
      <w:pPr>
        <w:pStyle w:val="Default"/>
        <w:tabs>
          <w:tab w:val="left" w:pos="1484"/>
        </w:tabs>
        <w:rPr>
          <w:rFonts w:ascii="Century Gothic" w:eastAsia="Times New Roman" w:hAnsi="Century Gothic"/>
          <w:b/>
          <w:bCs/>
          <w:color w:val="1F497D" w:themeColor="text2"/>
          <w:sz w:val="52"/>
          <w:szCs w:val="18"/>
          <w:lang w:eastAsia="es-ES"/>
        </w:rPr>
      </w:pPr>
      <w:r w:rsidRPr="00360BC5">
        <w:rPr>
          <w:rFonts w:ascii="Century Gothic" w:eastAsia="Times New Roman" w:hAnsi="Century Gothic"/>
          <w:b/>
          <w:bCs/>
          <w:color w:val="1F497D" w:themeColor="text2"/>
          <w:sz w:val="52"/>
          <w:szCs w:val="18"/>
          <w:lang w:eastAsia="es-ES"/>
        </w:rPr>
        <w:tab/>
      </w:r>
    </w:p>
    <w:p w:rsidR="002A7936" w:rsidRPr="00360BC5" w:rsidRDefault="002A7936" w:rsidP="002A7936">
      <w:pPr>
        <w:pStyle w:val="Default"/>
        <w:tabs>
          <w:tab w:val="left" w:pos="1484"/>
        </w:tabs>
        <w:rPr>
          <w:rFonts w:ascii="Century Gothic" w:eastAsia="Times New Roman" w:hAnsi="Century Gothic"/>
          <w:b/>
          <w:bCs/>
          <w:color w:val="1F497D" w:themeColor="text2"/>
          <w:sz w:val="52"/>
          <w:szCs w:val="18"/>
          <w:lang w:eastAsia="es-ES"/>
        </w:rPr>
      </w:pPr>
    </w:p>
    <w:p w:rsidR="002A7936" w:rsidRPr="00360BC5" w:rsidRDefault="002A7936" w:rsidP="002A7936">
      <w:pPr>
        <w:pStyle w:val="Default"/>
        <w:tabs>
          <w:tab w:val="left" w:pos="1484"/>
        </w:tabs>
        <w:rPr>
          <w:rFonts w:ascii="Century Gothic" w:eastAsia="Times New Roman" w:hAnsi="Century Gothic"/>
          <w:b/>
          <w:bCs/>
          <w:color w:val="1F497D" w:themeColor="text2"/>
          <w:sz w:val="36"/>
          <w:szCs w:val="18"/>
          <w:lang w:eastAsia="es-ES"/>
        </w:rPr>
      </w:pPr>
      <w:bookmarkStart w:id="0" w:name="_GoBack"/>
      <w:bookmarkEnd w:id="0"/>
    </w:p>
    <w:p w:rsidR="00690ECA" w:rsidRPr="00360BC5" w:rsidRDefault="00690ECA" w:rsidP="002A7936">
      <w:pPr>
        <w:pStyle w:val="Default"/>
        <w:jc w:val="center"/>
        <w:rPr>
          <w:rFonts w:ascii="Century Gothic" w:eastAsia="Times New Roman" w:hAnsi="Century Gothic"/>
          <w:b/>
          <w:bCs/>
          <w:color w:val="1F497D" w:themeColor="text2"/>
          <w:sz w:val="11"/>
          <w:szCs w:val="18"/>
          <w:lang w:eastAsia="es-ES"/>
        </w:rPr>
      </w:pPr>
    </w:p>
    <w:p w:rsidR="00D21800" w:rsidRPr="00360BC5" w:rsidRDefault="00D21800" w:rsidP="002A7936">
      <w:pPr>
        <w:pStyle w:val="Default"/>
        <w:jc w:val="center"/>
        <w:rPr>
          <w:rFonts w:ascii="Century Gothic" w:eastAsia="Times New Roman" w:hAnsi="Century Gothic"/>
          <w:b/>
          <w:bCs/>
          <w:color w:val="1F497D" w:themeColor="text2"/>
          <w:sz w:val="52"/>
          <w:szCs w:val="18"/>
          <w:lang w:eastAsia="es-ES"/>
        </w:rPr>
      </w:pPr>
    </w:p>
    <w:p w:rsidR="00D21800" w:rsidRPr="00360BC5" w:rsidRDefault="00D21800" w:rsidP="002A7936">
      <w:pPr>
        <w:pStyle w:val="Default"/>
        <w:jc w:val="center"/>
        <w:rPr>
          <w:rFonts w:ascii="Century Gothic" w:eastAsia="Times New Roman" w:hAnsi="Century Gothic"/>
          <w:b/>
          <w:bCs/>
          <w:color w:val="1F497D" w:themeColor="text2"/>
          <w:sz w:val="21"/>
          <w:szCs w:val="18"/>
          <w:lang w:eastAsia="es-ES"/>
        </w:rPr>
      </w:pPr>
    </w:p>
    <w:p w:rsidR="009B0556" w:rsidRPr="00360BC5" w:rsidRDefault="009B0556" w:rsidP="002A7936">
      <w:pPr>
        <w:pStyle w:val="Default"/>
        <w:jc w:val="center"/>
        <w:rPr>
          <w:rFonts w:ascii="Century Gothic" w:eastAsia="Times New Roman" w:hAnsi="Century Gothic"/>
          <w:b/>
          <w:bCs/>
          <w:color w:val="1F497D" w:themeColor="text2"/>
          <w:sz w:val="28"/>
          <w:szCs w:val="18"/>
          <w:lang w:eastAsia="es-ES"/>
        </w:rPr>
      </w:pPr>
    </w:p>
    <w:p w:rsidR="004824CE" w:rsidRPr="00360BC5" w:rsidRDefault="001275E2" w:rsidP="00EE1274">
      <w:pPr>
        <w:pStyle w:val="Default"/>
        <w:jc w:val="center"/>
        <w:rPr>
          <w:rFonts w:ascii="Century Gothic" w:eastAsia="Times New Roman" w:hAnsi="Century Gothic"/>
          <w:b/>
          <w:bCs/>
          <w:color w:val="1F497D" w:themeColor="text2"/>
          <w:sz w:val="52"/>
          <w:szCs w:val="18"/>
          <w:lang w:eastAsia="es-ES"/>
        </w:rPr>
      </w:pPr>
      <w:r w:rsidRPr="00360BC5">
        <w:rPr>
          <w:rFonts w:ascii="Century Gothic" w:eastAsia="Times New Roman" w:hAnsi="Century Gothic"/>
          <w:b/>
          <w:bCs/>
          <w:color w:val="1F497D" w:themeColor="text2"/>
          <w:sz w:val="52"/>
          <w:szCs w:val="18"/>
          <w:lang w:eastAsia="es-ES"/>
        </w:rPr>
        <w:t xml:space="preserve">DISFRUTA GUATEMALA </w:t>
      </w:r>
      <w:r w:rsidR="004824CE" w:rsidRPr="00360BC5">
        <w:rPr>
          <w:rFonts w:ascii="Century Gothic" w:eastAsia="Times New Roman" w:hAnsi="Century Gothic"/>
          <w:b/>
          <w:bCs/>
          <w:color w:val="1F497D" w:themeColor="text2"/>
          <w:sz w:val="52"/>
          <w:szCs w:val="18"/>
          <w:lang w:eastAsia="es-ES"/>
        </w:rPr>
        <w:t>2020</w:t>
      </w:r>
    </w:p>
    <w:p w:rsidR="00EE1274" w:rsidRPr="00360BC5" w:rsidRDefault="005D690E" w:rsidP="00EE1274">
      <w:pPr>
        <w:pStyle w:val="Default"/>
        <w:jc w:val="center"/>
        <w:rPr>
          <w:rFonts w:ascii="Century Gothic" w:hAnsi="Century Gothic"/>
          <w:b/>
          <w:bCs/>
          <w:color w:val="E36C0A" w:themeColor="accent6" w:themeShade="BF"/>
          <w:sz w:val="28"/>
          <w:szCs w:val="28"/>
        </w:rPr>
      </w:pPr>
      <w:r w:rsidRPr="00360BC5">
        <w:rPr>
          <w:rFonts w:ascii="Century Gothic" w:hAnsi="Century Gothic"/>
          <w:b/>
          <w:bCs/>
          <w:color w:val="E36C0A" w:themeColor="accent6" w:themeShade="BF"/>
          <w:sz w:val="28"/>
          <w:szCs w:val="28"/>
        </w:rPr>
        <w:t>08</w:t>
      </w:r>
      <w:r w:rsidR="005B02BC" w:rsidRPr="00360BC5">
        <w:rPr>
          <w:rFonts w:ascii="Century Gothic" w:hAnsi="Century Gothic"/>
          <w:b/>
          <w:bCs/>
          <w:color w:val="E36C0A" w:themeColor="accent6" w:themeShade="BF"/>
          <w:sz w:val="28"/>
          <w:szCs w:val="28"/>
        </w:rPr>
        <w:t xml:space="preserve"> Días / </w:t>
      </w:r>
      <w:r w:rsidR="00BD4802" w:rsidRPr="00360BC5">
        <w:rPr>
          <w:rFonts w:ascii="Century Gothic" w:hAnsi="Century Gothic"/>
          <w:b/>
          <w:bCs/>
          <w:color w:val="E36C0A" w:themeColor="accent6" w:themeShade="BF"/>
          <w:sz w:val="28"/>
          <w:szCs w:val="28"/>
        </w:rPr>
        <w:t>0</w:t>
      </w:r>
      <w:r w:rsidRPr="00360BC5">
        <w:rPr>
          <w:rFonts w:ascii="Century Gothic" w:hAnsi="Century Gothic"/>
          <w:b/>
          <w:bCs/>
          <w:color w:val="E36C0A" w:themeColor="accent6" w:themeShade="BF"/>
          <w:sz w:val="28"/>
          <w:szCs w:val="28"/>
        </w:rPr>
        <w:t>7</w:t>
      </w:r>
      <w:r w:rsidR="003B4E80" w:rsidRPr="00360BC5">
        <w:rPr>
          <w:rFonts w:ascii="Century Gothic" w:hAnsi="Century Gothic"/>
          <w:b/>
          <w:bCs/>
          <w:color w:val="E36C0A" w:themeColor="accent6" w:themeShade="BF"/>
          <w:sz w:val="28"/>
          <w:szCs w:val="28"/>
        </w:rPr>
        <w:t xml:space="preserve"> Noches</w:t>
      </w:r>
    </w:p>
    <w:p w:rsidR="00BD4802" w:rsidRPr="00360BC5" w:rsidRDefault="00BD4802" w:rsidP="00BD4802">
      <w:pPr>
        <w:pStyle w:val="Default"/>
        <w:jc w:val="center"/>
        <w:rPr>
          <w:rFonts w:ascii="Century Gothic" w:hAnsi="Century Gothic"/>
          <w:b/>
          <w:bCs/>
          <w:color w:val="FF0000"/>
          <w:sz w:val="18"/>
          <w:szCs w:val="20"/>
        </w:rPr>
      </w:pPr>
      <w:r w:rsidRPr="00360BC5">
        <w:rPr>
          <w:rFonts w:ascii="Century Gothic" w:hAnsi="Century Gothic"/>
          <w:b/>
          <w:bCs/>
          <w:color w:val="FF0000"/>
          <w:sz w:val="18"/>
          <w:szCs w:val="20"/>
        </w:rPr>
        <w:t>OPERA TODOS LOS MARTES O VIERNES</w:t>
      </w:r>
    </w:p>
    <w:p w:rsidR="00BD4802" w:rsidRPr="00360BC5" w:rsidRDefault="00BD4802" w:rsidP="00BD4802">
      <w:pPr>
        <w:pStyle w:val="Default"/>
        <w:jc w:val="center"/>
        <w:rPr>
          <w:rFonts w:ascii="Century Gothic" w:hAnsi="Century Gothic"/>
          <w:b/>
          <w:bCs/>
          <w:color w:val="FF0000"/>
          <w:sz w:val="18"/>
          <w:szCs w:val="20"/>
        </w:rPr>
      </w:pPr>
      <w:r w:rsidRPr="00360BC5">
        <w:rPr>
          <w:rFonts w:ascii="Century Gothic" w:hAnsi="Century Gothic"/>
          <w:b/>
          <w:bCs/>
          <w:color w:val="FF0000"/>
          <w:sz w:val="18"/>
          <w:szCs w:val="20"/>
        </w:rPr>
        <w:t>NO OPERA PARA EPOCA DE SEMANA SANTA Y FIN DE AÑO</w:t>
      </w:r>
    </w:p>
    <w:p w:rsidR="00F77447" w:rsidRPr="00360BC5" w:rsidRDefault="000C1A28" w:rsidP="00EE1274">
      <w:pPr>
        <w:pStyle w:val="Default"/>
        <w:jc w:val="center"/>
        <w:rPr>
          <w:rFonts w:ascii="Century Gothic" w:hAnsi="Century Gothic"/>
          <w:b/>
          <w:bCs/>
          <w:color w:val="E36C0A" w:themeColor="accent6" w:themeShade="BF"/>
          <w:sz w:val="28"/>
          <w:szCs w:val="28"/>
        </w:rPr>
      </w:pPr>
      <w:r w:rsidRPr="00360BC5">
        <w:rPr>
          <w:rFonts w:ascii="Century Gothic" w:hAnsi="Century Gothic"/>
          <w:b/>
          <w:bCs/>
        </w:rPr>
        <w:tab/>
      </w:r>
    </w:p>
    <w:p w:rsidR="00BD4802" w:rsidRPr="00360BC5" w:rsidRDefault="00BD4802" w:rsidP="00C6774C">
      <w:pPr>
        <w:autoSpaceDE w:val="0"/>
        <w:autoSpaceDN w:val="0"/>
        <w:adjustRightInd w:val="0"/>
        <w:ind w:left="567" w:right="709"/>
        <w:jc w:val="both"/>
        <w:rPr>
          <w:rFonts w:ascii="Century Gothic" w:hAnsi="Century Gothic" w:cs="Verdana"/>
          <w:b/>
          <w:bCs/>
          <w:u w:val="single"/>
        </w:rPr>
      </w:pPr>
      <w:r w:rsidRPr="00360BC5">
        <w:rPr>
          <w:rFonts w:ascii="Century Gothic" w:hAnsi="Century Gothic" w:cs="Verdana"/>
          <w:b/>
          <w:bCs/>
          <w:u w:val="single"/>
        </w:rPr>
        <w:t>ITINERARIO:</w:t>
      </w:r>
    </w:p>
    <w:p w:rsidR="00BD4802" w:rsidRPr="00360BC5" w:rsidRDefault="00BD4802" w:rsidP="00C6774C">
      <w:pPr>
        <w:autoSpaceDE w:val="0"/>
        <w:autoSpaceDN w:val="0"/>
        <w:adjustRightInd w:val="0"/>
        <w:ind w:right="709"/>
        <w:jc w:val="both"/>
        <w:rPr>
          <w:rFonts w:ascii="Century Gothic" w:hAnsi="Century Gothic" w:cs="Verdana"/>
          <w:b/>
          <w:bCs/>
        </w:rPr>
      </w:pPr>
    </w:p>
    <w:p w:rsidR="001275E2" w:rsidRPr="00360BC5" w:rsidRDefault="001275E2" w:rsidP="00C6774C">
      <w:pPr>
        <w:autoSpaceDE w:val="0"/>
        <w:autoSpaceDN w:val="0"/>
        <w:adjustRightInd w:val="0"/>
        <w:ind w:left="567" w:right="709"/>
        <w:jc w:val="both"/>
        <w:rPr>
          <w:rFonts w:ascii="Century Gothic" w:hAnsi="Century Gothic" w:cs="Verdana"/>
          <w:b/>
          <w:bCs/>
        </w:rPr>
      </w:pPr>
      <w:r w:rsidRPr="00360BC5">
        <w:rPr>
          <w:rFonts w:ascii="Century Gothic" w:hAnsi="Century Gothic" w:cs="Verdana"/>
          <w:b/>
          <w:bCs/>
        </w:rPr>
        <w:t xml:space="preserve">Día 1.  Viernes o </w:t>
      </w:r>
      <w:proofErr w:type="gramStart"/>
      <w:r w:rsidRPr="00360BC5">
        <w:rPr>
          <w:rFonts w:ascii="Century Gothic" w:hAnsi="Century Gothic" w:cs="Verdana"/>
          <w:b/>
          <w:bCs/>
        </w:rPr>
        <w:t>Martes</w:t>
      </w:r>
      <w:proofErr w:type="gramEnd"/>
    </w:p>
    <w:p w:rsidR="001275E2" w:rsidRPr="00360BC5" w:rsidRDefault="001275E2" w:rsidP="00C6774C">
      <w:pPr>
        <w:autoSpaceDE w:val="0"/>
        <w:autoSpaceDN w:val="0"/>
        <w:adjustRightInd w:val="0"/>
        <w:ind w:left="567" w:right="709"/>
        <w:jc w:val="both"/>
        <w:rPr>
          <w:rFonts w:ascii="Century Gothic" w:hAnsi="Century Gothic" w:cs="Verdana"/>
          <w:bCs/>
        </w:rPr>
      </w:pPr>
      <w:r w:rsidRPr="00360BC5">
        <w:rPr>
          <w:rFonts w:ascii="Century Gothic" w:hAnsi="Century Gothic" w:cs="Verdana"/>
          <w:bCs/>
        </w:rPr>
        <w:t>Ciudad de Guatemala/ Antigua Guatemala.</w:t>
      </w:r>
    </w:p>
    <w:p w:rsidR="001275E2" w:rsidRPr="00360BC5" w:rsidRDefault="001275E2" w:rsidP="00C6774C">
      <w:pPr>
        <w:autoSpaceDE w:val="0"/>
        <w:autoSpaceDN w:val="0"/>
        <w:adjustRightInd w:val="0"/>
        <w:ind w:left="567" w:right="709"/>
        <w:jc w:val="both"/>
        <w:rPr>
          <w:rFonts w:ascii="Century Gothic" w:hAnsi="Century Gothic" w:cs="Verdana"/>
          <w:bCs/>
        </w:rPr>
      </w:pPr>
      <w:r w:rsidRPr="00360BC5">
        <w:rPr>
          <w:rFonts w:ascii="Century Gothic" w:hAnsi="Century Gothic" w:cs="Verdana"/>
          <w:bCs/>
        </w:rPr>
        <w:t>Recibimiento en el aeropuerto internacional La Aurora y traslado a la ciudad de Antigua Guatemala. Alojamiento.</w:t>
      </w:r>
    </w:p>
    <w:p w:rsidR="001275E2" w:rsidRPr="00360BC5" w:rsidRDefault="001275E2" w:rsidP="00C6774C">
      <w:pPr>
        <w:autoSpaceDE w:val="0"/>
        <w:autoSpaceDN w:val="0"/>
        <w:adjustRightInd w:val="0"/>
        <w:ind w:left="567" w:right="709"/>
        <w:jc w:val="both"/>
        <w:rPr>
          <w:rFonts w:ascii="Century Gothic" w:hAnsi="Century Gothic" w:cs="Verdana"/>
          <w:b/>
          <w:bCs/>
        </w:rPr>
      </w:pPr>
      <w:r w:rsidRPr="00360BC5">
        <w:rPr>
          <w:rFonts w:ascii="Century Gothic" w:hAnsi="Century Gothic" w:cs="Verdana"/>
          <w:bCs/>
        </w:rPr>
        <w:tab/>
      </w:r>
    </w:p>
    <w:p w:rsidR="001275E2" w:rsidRPr="00360BC5" w:rsidRDefault="001275E2" w:rsidP="00C6774C">
      <w:pPr>
        <w:autoSpaceDE w:val="0"/>
        <w:autoSpaceDN w:val="0"/>
        <w:adjustRightInd w:val="0"/>
        <w:ind w:left="567" w:right="709"/>
        <w:jc w:val="both"/>
        <w:rPr>
          <w:rFonts w:ascii="Century Gothic" w:hAnsi="Century Gothic" w:cs="Verdana"/>
          <w:b/>
          <w:bCs/>
        </w:rPr>
      </w:pPr>
      <w:r w:rsidRPr="00360BC5">
        <w:rPr>
          <w:rFonts w:ascii="Century Gothic" w:hAnsi="Century Gothic" w:cs="Verdana"/>
          <w:b/>
          <w:bCs/>
        </w:rPr>
        <w:t xml:space="preserve">Día 2.  Sábado o </w:t>
      </w:r>
      <w:proofErr w:type="gramStart"/>
      <w:r w:rsidRPr="00360BC5">
        <w:rPr>
          <w:rFonts w:ascii="Century Gothic" w:hAnsi="Century Gothic" w:cs="Verdana"/>
          <w:b/>
          <w:bCs/>
        </w:rPr>
        <w:t>Miércoles</w:t>
      </w:r>
      <w:proofErr w:type="gramEnd"/>
    </w:p>
    <w:p w:rsidR="001275E2" w:rsidRPr="00360BC5" w:rsidRDefault="001275E2" w:rsidP="00C6774C">
      <w:pPr>
        <w:autoSpaceDE w:val="0"/>
        <w:autoSpaceDN w:val="0"/>
        <w:adjustRightInd w:val="0"/>
        <w:ind w:left="567" w:right="709"/>
        <w:jc w:val="both"/>
        <w:rPr>
          <w:rFonts w:ascii="Century Gothic" w:hAnsi="Century Gothic" w:cs="Verdana"/>
          <w:bCs/>
        </w:rPr>
      </w:pPr>
      <w:r w:rsidRPr="00360BC5">
        <w:rPr>
          <w:rFonts w:ascii="Century Gothic" w:hAnsi="Century Gothic" w:cs="Verdana"/>
          <w:bCs/>
        </w:rPr>
        <w:t>Antigua Guatemala.</w:t>
      </w:r>
    </w:p>
    <w:p w:rsidR="001275E2" w:rsidRPr="00360BC5" w:rsidRDefault="001275E2" w:rsidP="00C6774C">
      <w:pPr>
        <w:autoSpaceDE w:val="0"/>
        <w:autoSpaceDN w:val="0"/>
        <w:adjustRightInd w:val="0"/>
        <w:ind w:left="567" w:right="709"/>
        <w:jc w:val="both"/>
        <w:rPr>
          <w:rFonts w:ascii="Century Gothic" w:hAnsi="Century Gothic" w:cs="Verdana"/>
          <w:bCs/>
        </w:rPr>
      </w:pPr>
      <w:r w:rsidRPr="00360BC5">
        <w:rPr>
          <w:rFonts w:ascii="Century Gothic" w:hAnsi="Century Gothic" w:cs="Verdana"/>
          <w:bCs/>
        </w:rPr>
        <w:t>Desayuno.  Los pasajeros abordaran el bus en su hotel a la hora indicada. Iniciaran su visita la Ciudad de Antigua Guatemala, conociendo las Iglesias de La Merced y San Francisco, la fábrica de Jade, pueblos cercanos como Ciudad Vieja, San Antonio Aguas Calientes y San Felipe. Traslado al hotel. Alojamiento.</w:t>
      </w:r>
    </w:p>
    <w:p w:rsidR="001275E2" w:rsidRPr="00360BC5" w:rsidRDefault="001275E2" w:rsidP="00C6774C">
      <w:pPr>
        <w:autoSpaceDE w:val="0"/>
        <w:autoSpaceDN w:val="0"/>
        <w:adjustRightInd w:val="0"/>
        <w:ind w:left="567" w:right="709"/>
        <w:jc w:val="both"/>
        <w:rPr>
          <w:rFonts w:ascii="Century Gothic" w:hAnsi="Century Gothic" w:cs="Verdana"/>
          <w:b/>
          <w:bCs/>
        </w:rPr>
      </w:pPr>
    </w:p>
    <w:p w:rsidR="001275E2" w:rsidRPr="00360BC5" w:rsidRDefault="001275E2" w:rsidP="00C6774C">
      <w:pPr>
        <w:autoSpaceDE w:val="0"/>
        <w:autoSpaceDN w:val="0"/>
        <w:adjustRightInd w:val="0"/>
        <w:ind w:left="567" w:right="709"/>
        <w:jc w:val="both"/>
        <w:rPr>
          <w:rFonts w:ascii="Century Gothic" w:hAnsi="Century Gothic" w:cs="Verdana"/>
          <w:b/>
          <w:bCs/>
        </w:rPr>
      </w:pPr>
      <w:r w:rsidRPr="00360BC5">
        <w:rPr>
          <w:rFonts w:ascii="Century Gothic" w:hAnsi="Century Gothic" w:cs="Verdana"/>
          <w:b/>
          <w:bCs/>
        </w:rPr>
        <w:t xml:space="preserve">Día 3.  Domingo o </w:t>
      </w:r>
      <w:proofErr w:type="gramStart"/>
      <w:r w:rsidRPr="00360BC5">
        <w:rPr>
          <w:rFonts w:ascii="Century Gothic" w:hAnsi="Century Gothic" w:cs="Verdana"/>
          <w:b/>
          <w:bCs/>
        </w:rPr>
        <w:t>Jueves</w:t>
      </w:r>
      <w:proofErr w:type="gramEnd"/>
    </w:p>
    <w:p w:rsidR="001275E2" w:rsidRPr="00360BC5" w:rsidRDefault="001275E2" w:rsidP="00C6774C">
      <w:pPr>
        <w:autoSpaceDE w:val="0"/>
        <w:autoSpaceDN w:val="0"/>
        <w:adjustRightInd w:val="0"/>
        <w:ind w:left="567" w:right="709"/>
        <w:jc w:val="both"/>
        <w:rPr>
          <w:rFonts w:ascii="Century Gothic" w:hAnsi="Century Gothic" w:cs="Verdana"/>
          <w:bCs/>
        </w:rPr>
      </w:pPr>
      <w:r w:rsidRPr="00360BC5">
        <w:rPr>
          <w:rFonts w:ascii="Century Gothic" w:hAnsi="Century Gothic" w:cs="Verdana"/>
          <w:bCs/>
        </w:rPr>
        <w:t xml:space="preserve">Antigua Guatemala – </w:t>
      </w:r>
      <w:proofErr w:type="spellStart"/>
      <w:r w:rsidRPr="00360BC5">
        <w:rPr>
          <w:rFonts w:ascii="Century Gothic" w:hAnsi="Century Gothic" w:cs="Verdana"/>
          <w:bCs/>
        </w:rPr>
        <w:t>Chichicastenango</w:t>
      </w:r>
      <w:proofErr w:type="spellEnd"/>
      <w:r w:rsidRPr="00360BC5">
        <w:rPr>
          <w:rFonts w:ascii="Century Gothic" w:hAnsi="Century Gothic" w:cs="Verdana"/>
          <w:bCs/>
        </w:rPr>
        <w:t xml:space="preserve"> – </w:t>
      </w:r>
      <w:proofErr w:type="spellStart"/>
      <w:r w:rsidRPr="00360BC5">
        <w:rPr>
          <w:rFonts w:ascii="Century Gothic" w:hAnsi="Century Gothic" w:cs="Verdana"/>
          <w:bCs/>
        </w:rPr>
        <w:t>Panajachel</w:t>
      </w:r>
      <w:proofErr w:type="spellEnd"/>
    </w:p>
    <w:p w:rsidR="001275E2" w:rsidRPr="00360BC5" w:rsidRDefault="001275E2" w:rsidP="00C6774C">
      <w:pPr>
        <w:autoSpaceDE w:val="0"/>
        <w:autoSpaceDN w:val="0"/>
        <w:adjustRightInd w:val="0"/>
        <w:ind w:left="567" w:right="709"/>
        <w:jc w:val="both"/>
        <w:rPr>
          <w:rFonts w:ascii="Century Gothic" w:hAnsi="Century Gothic" w:cs="Verdana"/>
          <w:bCs/>
        </w:rPr>
      </w:pPr>
      <w:r w:rsidRPr="00360BC5">
        <w:rPr>
          <w:rFonts w:ascii="Century Gothic" w:hAnsi="Century Gothic" w:cs="Verdana"/>
          <w:bCs/>
        </w:rPr>
        <w:t xml:space="preserve">Desayuno. Salida hacia </w:t>
      </w:r>
      <w:proofErr w:type="spellStart"/>
      <w:r w:rsidRPr="00360BC5">
        <w:rPr>
          <w:rFonts w:ascii="Century Gothic" w:hAnsi="Century Gothic" w:cs="Verdana"/>
          <w:bCs/>
        </w:rPr>
        <w:t>Chichicastenango</w:t>
      </w:r>
      <w:proofErr w:type="spellEnd"/>
      <w:r w:rsidRPr="00360BC5">
        <w:rPr>
          <w:rFonts w:ascii="Century Gothic" w:hAnsi="Century Gothic" w:cs="Verdana"/>
          <w:bCs/>
        </w:rPr>
        <w:t xml:space="preserve"> para visitar el mercado de artesanías y la Iglesia de Santo Tomás. Por la tarde traslado  hacia </w:t>
      </w:r>
      <w:proofErr w:type="spellStart"/>
      <w:r w:rsidRPr="00360BC5">
        <w:rPr>
          <w:rFonts w:ascii="Century Gothic" w:hAnsi="Century Gothic" w:cs="Verdana"/>
          <w:bCs/>
        </w:rPr>
        <w:t>Panajachel</w:t>
      </w:r>
      <w:proofErr w:type="spellEnd"/>
      <w:r w:rsidRPr="00360BC5">
        <w:rPr>
          <w:rFonts w:ascii="Century Gothic" w:hAnsi="Century Gothic" w:cs="Verdana"/>
          <w:bCs/>
        </w:rPr>
        <w:t xml:space="preserve">. Alojamiento </w:t>
      </w:r>
    </w:p>
    <w:p w:rsidR="001275E2" w:rsidRPr="00360BC5" w:rsidRDefault="001275E2" w:rsidP="00C6774C">
      <w:pPr>
        <w:autoSpaceDE w:val="0"/>
        <w:autoSpaceDN w:val="0"/>
        <w:adjustRightInd w:val="0"/>
        <w:ind w:left="567" w:right="709"/>
        <w:jc w:val="both"/>
        <w:rPr>
          <w:rFonts w:ascii="Century Gothic" w:hAnsi="Century Gothic" w:cs="Verdana"/>
          <w:b/>
          <w:bCs/>
        </w:rPr>
      </w:pPr>
    </w:p>
    <w:p w:rsidR="001275E2" w:rsidRPr="00360BC5" w:rsidRDefault="001275E2" w:rsidP="00C6774C">
      <w:pPr>
        <w:autoSpaceDE w:val="0"/>
        <w:autoSpaceDN w:val="0"/>
        <w:adjustRightInd w:val="0"/>
        <w:ind w:left="567" w:right="709"/>
        <w:jc w:val="both"/>
        <w:rPr>
          <w:rFonts w:ascii="Century Gothic" w:hAnsi="Century Gothic" w:cs="Verdana"/>
          <w:b/>
          <w:bCs/>
        </w:rPr>
      </w:pPr>
      <w:r w:rsidRPr="00360BC5">
        <w:rPr>
          <w:rFonts w:ascii="Century Gothic" w:hAnsi="Century Gothic" w:cs="Verdana"/>
          <w:b/>
          <w:bCs/>
        </w:rPr>
        <w:t xml:space="preserve">Día 4.  Lunes o </w:t>
      </w:r>
      <w:proofErr w:type="gramStart"/>
      <w:r w:rsidRPr="00360BC5">
        <w:rPr>
          <w:rFonts w:ascii="Century Gothic" w:hAnsi="Century Gothic" w:cs="Verdana"/>
          <w:b/>
          <w:bCs/>
        </w:rPr>
        <w:t>Viernes</w:t>
      </w:r>
      <w:proofErr w:type="gramEnd"/>
    </w:p>
    <w:p w:rsidR="001275E2" w:rsidRPr="00360BC5" w:rsidRDefault="001275E2" w:rsidP="00C6774C">
      <w:pPr>
        <w:autoSpaceDE w:val="0"/>
        <w:autoSpaceDN w:val="0"/>
        <w:adjustRightInd w:val="0"/>
        <w:ind w:left="567" w:right="709"/>
        <w:jc w:val="both"/>
        <w:rPr>
          <w:rFonts w:ascii="Century Gothic" w:hAnsi="Century Gothic" w:cs="Verdana"/>
          <w:bCs/>
        </w:rPr>
      </w:pPr>
      <w:proofErr w:type="spellStart"/>
      <w:r w:rsidRPr="00360BC5">
        <w:rPr>
          <w:rFonts w:ascii="Century Gothic" w:hAnsi="Century Gothic" w:cs="Verdana"/>
          <w:bCs/>
        </w:rPr>
        <w:t>Panajachel</w:t>
      </w:r>
      <w:proofErr w:type="spellEnd"/>
      <w:r w:rsidRPr="00360BC5">
        <w:rPr>
          <w:rFonts w:ascii="Century Gothic" w:hAnsi="Century Gothic" w:cs="Verdana"/>
          <w:bCs/>
        </w:rPr>
        <w:t xml:space="preserve"> – Santiago </w:t>
      </w:r>
      <w:proofErr w:type="spellStart"/>
      <w:r w:rsidRPr="00360BC5">
        <w:rPr>
          <w:rFonts w:ascii="Century Gothic" w:hAnsi="Century Gothic" w:cs="Verdana"/>
          <w:bCs/>
        </w:rPr>
        <w:t>Atitlán</w:t>
      </w:r>
      <w:proofErr w:type="spellEnd"/>
      <w:r w:rsidRPr="00360BC5">
        <w:rPr>
          <w:rFonts w:ascii="Century Gothic" w:hAnsi="Century Gothic" w:cs="Verdana"/>
          <w:bCs/>
        </w:rPr>
        <w:t xml:space="preserve"> – Antigua G.</w:t>
      </w:r>
    </w:p>
    <w:p w:rsidR="001275E2" w:rsidRPr="00360BC5" w:rsidRDefault="001275E2" w:rsidP="00C6774C">
      <w:pPr>
        <w:autoSpaceDE w:val="0"/>
        <w:autoSpaceDN w:val="0"/>
        <w:adjustRightInd w:val="0"/>
        <w:ind w:left="567" w:right="709"/>
        <w:jc w:val="both"/>
        <w:rPr>
          <w:rFonts w:ascii="Century Gothic" w:hAnsi="Century Gothic" w:cs="Verdana"/>
          <w:bCs/>
        </w:rPr>
      </w:pPr>
      <w:r w:rsidRPr="00360BC5">
        <w:rPr>
          <w:rFonts w:ascii="Century Gothic" w:hAnsi="Century Gothic" w:cs="Verdana"/>
          <w:bCs/>
        </w:rPr>
        <w:t xml:space="preserve">Desayuno. Visita en lancha (pública) al  pueblo </w:t>
      </w:r>
      <w:proofErr w:type="spellStart"/>
      <w:r w:rsidRPr="00360BC5">
        <w:rPr>
          <w:rFonts w:ascii="Century Gothic" w:hAnsi="Century Gothic" w:cs="Verdana"/>
          <w:bCs/>
        </w:rPr>
        <w:t>Tzutuhil</w:t>
      </w:r>
      <w:proofErr w:type="spellEnd"/>
      <w:r w:rsidRPr="00360BC5">
        <w:rPr>
          <w:rFonts w:ascii="Century Gothic" w:hAnsi="Century Gothic" w:cs="Verdana"/>
          <w:bCs/>
        </w:rPr>
        <w:t xml:space="preserve"> de Santiago </w:t>
      </w:r>
      <w:proofErr w:type="spellStart"/>
      <w:r w:rsidRPr="00360BC5">
        <w:rPr>
          <w:rFonts w:ascii="Century Gothic" w:hAnsi="Century Gothic" w:cs="Verdana"/>
          <w:bCs/>
        </w:rPr>
        <w:t>Atitlan</w:t>
      </w:r>
      <w:proofErr w:type="spellEnd"/>
      <w:r w:rsidRPr="00360BC5">
        <w:rPr>
          <w:rFonts w:ascii="Century Gothic" w:hAnsi="Century Gothic" w:cs="Verdana"/>
          <w:bCs/>
        </w:rPr>
        <w:t>, famoso por sus artesanías y trajes típicos de vivos colores. Por la tarde traslado a Antigua Guatemala. Alojamiento.</w:t>
      </w:r>
    </w:p>
    <w:p w:rsidR="001275E2" w:rsidRPr="00360BC5" w:rsidRDefault="001275E2" w:rsidP="00C6774C">
      <w:pPr>
        <w:autoSpaceDE w:val="0"/>
        <w:autoSpaceDN w:val="0"/>
        <w:adjustRightInd w:val="0"/>
        <w:ind w:left="567" w:right="709"/>
        <w:jc w:val="both"/>
        <w:rPr>
          <w:rFonts w:ascii="Century Gothic" w:hAnsi="Century Gothic" w:cs="Verdana"/>
          <w:b/>
          <w:bCs/>
        </w:rPr>
      </w:pPr>
    </w:p>
    <w:p w:rsidR="001275E2" w:rsidRPr="00360BC5" w:rsidRDefault="001275E2" w:rsidP="00C6774C">
      <w:pPr>
        <w:autoSpaceDE w:val="0"/>
        <w:autoSpaceDN w:val="0"/>
        <w:adjustRightInd w:val="0"/>
        <w:ind w:left="567" w:right="709"/>
        <w:jc w:val="both"/>
        <w:rPr>
          <w:rFonts w:ascii="Century Gothic" w:hAnsi="Century Gothic" w:cs="Verdana"/>
          <w:b/>
          <w:bCs/>
        </w:rPr>
      </w:pPr>
      <w:r w:rsidRPr="00360BC5">
        <w:rPr>
          <w:rFonts w:ascii="Century Gothic" w:hAnsi="Century Gothic" w:cs="Verdana"/>
          <w:b/>
          <w:bCs/>
        </w:rPr>
        <w:t xml:space="preserve">Día 5.  Martes o </w:t>
      </w:r>
      <w:proofErr w:type="gramStart"/>
      <w:r w:rsidRPr="00360BC5">
        <w:rPr>
          <w:rFonts w:ascii="Century Gothic" w:hAnsi="Century Gothic" w:cs="Verdana"/>
          <w:b/>
          <w:bCs/>
        </w:rPr>
        <w:t>Sábado</w:t>
      </w:r>
      <w:proofErr w:type="gramEnd"/>
    </w:p>
    <w:p w:rsidR="001275E2" w:rsidRPr="00360BC5" w:rsidRDefault="001275E2" w:rsidP="00C6774C">
      <w:pPr>
        <w:autoSpaceDE w:val="0"/>
        <w:autoSpaceDN w:val="0"/>
        <w:adjustRightInd w:val="0"/>
        <w:ind w:left="567" w:right="709"/>
        <w:jc w:val="both"/>
        <w:rPr>
          <w:rFonts w:ascii="Century Gothic" w:hAnsi="Century Gothic" w:cs="Verdana"/>
          <w:bCs/>
        </w:rPr>
      </w:pPr>
      <w:r w:rsidRPr="00360BC5">
        <w:rPr>
          <w:rFonts w:ascii="Century Gothic" w:hAnsi="Century Gothic" w:cs="Verdana"/>
          <w:bCs/>
        </w:rPr>
        <w:t>Antigua Guatemala/ Ciudad de Guatemala / Flores</w:t>
      </w:r>
    </w:p>
    <w:p w:rsidR="001275E2" w:rsidRPr="00360BC5" w:rsidRDefault="001275E2" w:rsidP="00C6774C">
      <w:pPr>
        <w:autoSpaceDE w:val="0"/>
        <w:autoSpaceDN w:val="0"/>
        <w:adjustRightInd w:val="0"/>
        <w:ind w:left="567" w:right="709"/>
        <w:jc w:val="both"/>
        <w:rPr>
          <w:rFonts w:ascii="Century Gothic" w:hAnsi="Century Gothic" w:cs="Verdana"/>
          <w:bCs/>
        </w:rPr>
      </w:pPr>
      <w:r w:rsidRPr="00360BC5">
        <w:rPr>
          <w:rFonts w:ascii="Century Gothic" w:hAnsi="Century Gothic" w:cs="Verdana"/>
          <w:bCs/>
        </w:rPr>
        <w:t xml:space="preserve">Desayuno. Los pasajeros abordaran el bus en su hotel a la hora indicada. Visitarán el Museo </w:t>
      </w:r>
      <w:proofErr w:type="spellStart"/>
      <w:r w:rsidRPr="00360BC5">
        <w:rPr>
          <w:rFonts w:ascii="Century Gothic" w:hAnsi="Century Gothic" w:cs="Verdana"/>
          <w:bCs/>
        </w:rPr>
        <w:t>Ixchel</w:t>
      </w:r>
      <w:proofErr w:type="spellEnd"/>
      <w:r w:rsidRPr="00360BC5">
        <w:rPr>
          <w:rFonts w:ascii="Century Gothic" w:hAnsi="Century Gothic" w:cs="Verdana"/>
          <w:bCs/>
        </w:rPr>
        <w:t xml:space="preserve">, la Catedral Metropolitana, el Mapa en Relieve y el Centro Cívico. Posteriormente visita a </w:t>
      </w:r>
      <w:proofErr w:type="spellStart"/>
      <w:r w:rsidRPr="00360BC5">
        <w:rPr>
          <w:rFonts w:ascii="Century Gothic" w:hAnsi="Century Gothic" w:cs="Verdana"/>
          <w:bCs/>
        </w:rPr>
        <w:t>Cayala</w:t>
      </w:r>
      <w:proofErr w:type="spellEnd"/>
      <w:r w:rsidRPr="00360BC5">
        <w:rPr>
          <w:rFonts w:ascii="Century Gothic" w:hAnsi="Century Gothic" w:cs="Verdana"/>
          <w:bCs/>
        </w:rPr>
        <w:t xml:space="preserve"> Al finalizar serán trasladados al  aeropuerto Internacional para abordar el vuelo hacia Flores. Recibimiento en el aeropuerto en Flores y traslado al hotel donde se hospedaran. Alojamiento.  (Boleto aéreo No  incluido).</w:t>
      </w:r>
    </w:p>
    <w:p w:rsidR="001275E2" w:rsidRPr="00360BC5" w:rsidRDefault="001275E2" w:rsidP="00C6774C">
      <w:pPr>
        <w:autoSpaceDE w:val="0"/>
        <w:autoSpaceDN w:val="0"/>
        <w:adjustRightInd w:val="0"/>
        <w:ind w:left="567" w:right="709"/>
        <w:jc w:val="both"/>
        <w:rPr>
          <w:rFonts w:ascii="Century Gothic" w:hAnsi="Century Gothic" w:cs="Verdana"/>
          <w:b/>
          <w:bCs/>
        </w:rPr>
      </w:pPr>
    </w:p>
    <w:p w:rsidR="001275E2" w:rsidRPr="00360BC5" w:rsidRDefault="001275E2" w:rsidP="00C6774C">
      <w:pPr>
        <w:autoSpaceDE w:val="0"/>
        <w:autoSpaceDN w:val="0"/>
        <w:adjustRightInd w:val="0"/>
        <w:ind w:left="567" w:right="709"/>
        <w:jc w:val="both"/>
        <w:rPr>
          <w:rFonts w:ascii="Century Gothic" w:hAnsi="Century Gothic" w:cs="Verdana"/>
          <w:b/>
          <w:bCs/>
        </w:rPr>
      </w:pPr>
      <w:r w:rsidRPr="00360BC5">
        <w:rPr>
          <w:rFonts w:ascii="Century Gothic" w:hAnsi="Century Gothic" w:cs="Verdana"/>
          <w:b/>
          <w:bCs/>
        </w:rPr>
        <w:t>Día 6.  Miércoles o Domingo</w:t>
      </w:r>
    </w:p>
    <w:p w:rsidR="001275E2" w:rsidRPr="00360BC5" w:rsidRDefault="001275E2" w:rsidP="00C6774C">
      <w:pPr>
        <w:autoSpaceDE w:val="0"/>
        <w:autoSpaceDN w:val="0"/>
        <w:adjustRightInd w:val="0"/>
        <w:ind w:left="567" w:right="709"/>
        <w:jc w:val="both"/>
        <w:rPr>
          <w:rFonts w:ascii="Century Gothic" w:hAnsi="Century Gothic" w:cs="Verdana"/>
          <w:bCs/>
        </w:rPr>
      </w:pPr>
      <w:r w:rsidRPr="00360BC5">
        <w:rPr>
          <w:rFonts w:ascii="Century Gothic" w:hAnsi="Century Gothic" w:cs="Verdana"/>
          <w:bCs/>
        </w:rPr>
        <w:t>Flores – Tikal – Flores.</w:t>
      </w:r>
    </w:p>
    <w:p w:rsidR="001275E2" w:rsidRPr="00360BC5" w:rsidRDefault="001275E2" w:rsidP="00C6774C">
      <w:pPr>
        <w:autoSpaceDE w:val="0"/>
        <w:autoSpaceDN w:val="0"/>
        <w:adjustRightInd w:val="0"/>
        <w:ind w:left="567" w:right="709"/>
        <w:jc w:val="both"/>
        <w:rPr>
          <w:rFonts w:ascii="Century Gothic" w:hAnsi="Century Gothic" w:cs="Verdana"/>
          <w:bCs/>
        </w:rPr>
      </w:pPr>
      <w:r w:rsidRPr="00360BC5">
        <w:rPr>
          <w:rFonts w:ascii="Century Gothic" w:hAnsi="Century Gothic" w:cs="Verdana"/>
          <w:bCs/>
        </w:rPr>
        <w:lastRenderedPageBreak/>
        <w:t>Desayuno. Los pasajeros abordaran el bus a la hora indicada y luego serán traslados al sitio arqueológico de Tikal sin duda una de las ciudades más importantes de los Mayas. Almuerzo Incluido (excepto bebidas). Por la tarde traslado al hotel en Flores. Alojamiento.</w:t>
      </w:r>
    </w:p>
    <w:p w:rsidR="001275E2" w:rsidRPr="00360BC5" w:rsidRDefault="001275E2" w:rsidP="00C6774C">
      <w:pPr>
        <w:autoSpaceDE w:val="0"/>
        <w:autoSpaceDN w:val="0"/>
        <w:adjustRightInd w:val="0"/>
        <w:ind w:left="567" w:right="709"/>
        <w:jc w:val="both"/>
        <w:rPr>
          <w:rFonts w:ascii="Century Gothic" w:hAnsi="Century Gothic" w:cs="Verdana"/>
          <w:b/>
          <w:bCs/>
        </w:rPr>
      </w:pPr>
    </w:p>
    <w:p w:rsidR="001275E2" w:rsidRPr="00360BC5" w:rsidRDefault="001275E2" w:rsidP="00C6774C">
      <w:pPr>
        <w:autoSpaceDE w:val="0"/>
        <w:autoSpaceDN w:val="0"/>
        <w:adjustRightInd w:val="0"/>
        <w:ind w:left="567" w:right="709"/>
        <w:jc w:val="both"/>
        <w:rPr>
          <w:rFonts w:ascii="Century Gothic" w:hAnsi="Century Gothic" w:cs="Verdana"/>
          <w:b/>
          <w:bCs/>
        </w:rPr>
      </w:pPr>
      <w:r w:rsidRPr="00360BC5">
        <w:rPr>
          <w:rFonts w:ascii="Century Gothic" w:hAnsi="Century Gothic" w:cs="Verdana"/>
          <w:b/>
          <w:bCs/>
        </w:rPr>
        <w:t xml:space="preserve">Día 7.  Jueves o </w:t>
      </w:r>
      <w:proofErr w:type="gramStart"/>
      <w:r w:rsidRPr="00360BC5">
        <w:rPr>
          <w:rFonts w:ascii="Century Gothic" w:hAnsi="Century Gothic" w:cs="Verdana"/>
          <w:b/>
          <w:bCs/>
        </w:rPr>
        <w:t>Lunes</w:t>
      </w:r>
      <w:proofErr w:type="gramEnd"/>
    </w:p>
    <w:p w:rsidR="001275E2" w:rsidRPr="00360BC5" w:rsidRDefault="001275E2" w:rsidP="00C6774C">
      <w:pPr>
        <w:autoSpaceDE w:val="0"/>
        <w:autoSpaceDN w:val="0"/>
        <w:adjustRightInd w:val="0"/>
        <w:ind w:left="567" w:right="709"/>
        <w:jc w:val="both"/>
        <w:rPr>
          <w:rFonts w:ascii="Century Gothic" w:hAnsi="Century Gothic" w:cs="Verdana"/>
          <w:bCs/>
        </w:rPr>
      </w:pPr>
      <w:r w:rsidRPr="00360BC5">
        <w:rPr>
          <w:rFonts w:ascii="Century Gothic" w:hAnsi="Century Gothic" w:cs="Verdana"/>
          <w:bCs/>
        </w:rPr>
        <w:t>Flores –  Ciudad de Guatemala.</w:t>
      </w:r>
    </w:p>
    <w:p w:rsidR="001275E2" w:rsidRPr="00360BC5" w:rsidRDefault="001275E2" w:rsidP="00C6774C">
      <w:pPr>
        <w:autoSpaceDE w:val="0"/>
        <w:autoSpaceDN w:val="0"/>
        <w:adjustRightInd w:val="0"/>
        <w:ind w:left="567" w:right="709"/>
        <w:jc w:val="both"/>
        <w:rPr>
          <w:rFonts w:ascii="Century Gothic" w:hAnsi="Century Gothic" w:cs="Verdana"/>
          <w:bCs/>
        </w:rPr>
      </w:pPr>
      <w:r w:rsidRPr="00360BC5">
        <w:rPr>
          <w:rFonts w:ascii="Century Gothic" w:hAnsi="Century Gothic" w:cs="Verdana"/>
          <w:bCs/>
        </w:rPr>
        <w:t>Desayuno.  Mañana Libre.  Este día sus pasajeros pueden tomar cualquier de las excursiones opcionales que se encuentran detalladas en la página 31 del Tarifario. Luego salida hacia el aeropuerto para abordar el vuelo rumbo a Ciudad de Guatemala. Recibimiento y traslado al hotel. Alojamiento.</w:t>
      </w:r>
    </w:p>
    <w:p w:rsidR="001275E2" w:rsidRPr="00360BC5" w:rsidRDefault="001275E2" w:rsidP="00C6774C">
      <w:pPr>
        <w:autoSpaceDE w:val="0"/>
        <w:autoSpaceDN w:val="0"/>
        <w:adjustRightInd w:val="0"/>
        <w:ind w:left="567" w:right="709"/>
        <w:jc w:val="both"/>
        <w:rPr>
          <w:rFonts w:ascii="Century Gothic" w:hAnsi="Century Gothic" w:cs="Verdana"/>
          <w:b/>
          <w:bCs/>
        </w:rPr>
      </w:pPr>
    </w:p>
    <w:p w:rsidR="001275E2" w:rsidRPr="00360BC5" w:rsidRDefault="001275E2" w:rsidP="00C6774C">
      <w:pPr>
        <w:autoSpaceDE w:val="0"/>
        <w:autoSpaceDN w:val="0"/>
        <w:adjustRightInd w:val="0"/>
        <w:ind w:left="567" w:right="709"/>
        <w:jc w:val="both"/>
        <w:rPr>
          <w:rFonts w:ascii="Century Gothic" w:hAnsi="Century Gothic" w:cs="Verdana"/>
          <w:b/>
          <w:bCs/>
        </w:rPr>
      </w:pPr>
      <w:r w:rsidRPr="00360BC5">
        <w:rPr>
          <w:rFonts w:ascii="Century Gothic" w:hAnsi="Century Gothic" w:cs="Verdana"/>
          <w:b/>
          <w:bCs/>
        </w:rPr>
        <w:t xml:space="preserve">Día 8.  Viernes o </w:t>
      </w:r>
      <w:proofErr w:type="gramStart"/>
      <w:r w:rsidRPr="00360BC5">
        <w:rPr>
          <w:rFonts w:ascii="Century Gothic" w:hAnsi="Century Gothic" w:cs="Verdana"/>
          <w:b/>
          <w:bCs/>
        </w:rPr>
        <w:t>Martes</w:t>
      </w:r>
      <w:proofErr w:type="gramEnd"/>
    </w:p>
    <w:p w:rsidR="001275E2" w:rsidRPr="00360BC5" w:rsidRDefault="001275E2" w:rsidP="00C6774C">
      <w:pPr>
        <w:autoSpaceDE w:val="0"/>
        <w:autoSpaceDN w:val="0"/>
        <w:adjustRightInd w:val="0"/>
        <w:ind w:left="567" w:right="709"/>
        <w:jc w:val="both"/>
        <w:rPr>
          <w:rFonts w:ascii="Century Gothic" w:hAnsi="Century Gothic" w:cs="Verdana"/>
          <w:bCs/>
        </w:rPr>
      </w:pPr>
      <w:r w:rsidRPr="00360BC5">
        <w:rPr>
          <w:rFonts w:ascii="Century Gothic" w:hAnsi="Century Gothic" w:cs="Verdana"/>
          <w:bCs/>
        </w:rPr>
        <w:t>Ciudad de Guatemala.</w:t>
      </w:r>
    </w:p>
    <w:p w:rsidR="001275E2" w:rsidRPr="00360BC5" w:rsidRDefault="001275E2" w:rsidP="00C6774C">
      <w:pPr>
        <w:autoSpaceDE w:val="0"/>
        <w:autoSpaceDN w:val="0"/>
        <w:adjustRightInd w:val="0"/>
        <w:ind w:left="567" w:right="709"/>
        <w:jc w:val="both"/>
        <w:rPr>
          <w:rFonts w:ascii="Century Gothic" w:hAnsi="Century Gothic" w:cs="Verdana"/>
          <w:bCs/>
        </w:rPr>
      </w:pPr>
      <w:r w:rsidRPr="00360BC5">
        <w:rPr>
          <w:rFonts w:ascii="Century Gothic" w:hAnsi="Century Gothic" w:cs="Verdana"/>
          <w:bCs/>
        </w:rPr>
        <w:t xml:space="preserve">Desayuno. Tiempo libre hasta la hora de ser trasladado al aeropuerto internacional La Aurora. </w:t>
      </w:r>
    </w:p>
    <w:p w:rsidR="00BD4802" w:rsidRPr="00360BC5" w:rsidRDefault="005A1442" w:rsidP="00C6774C">
      <w:pPr>
        <w:autoSpaceDE w:val="0"/>
        <w:autoSpaceDN w:val="0"/>
        <w:adjustRightInd w:val="0"/>
        <w:ind w:left="567" w:right="709"/>
        <w:jc w:val="both"/>
        <w:rPr>
          <w:rFonts w:ascii="Century Gothic" w:hAnsi="Century Gothic" w:cs="Verdana"/>
          <w:b/>
          <w:bCs/>
        </w:rPr>
      </w:pPr>
      <w:r w:rsidRPr="00360BC5">
        <w:rPr>
          <w:rFonts w:ascii="Century Gothic" w:hAnsi="Century Gothic" w:cs="Verdana"/>
          <w:b/>
          <w:bCs/>
        </w:rPr>
        <w:t>Fin de nuestros servicios.</w:t>
      </w:r>
    </w:p>
    <w:p w:rsidR="00972C1C" w:rsidRPr="00360BC5" w:rsidRDefault="00972C1C" w:rsidP="0023119C">
      <w:pPr>
        <w:autoSpaceDE w:val="0"/>
        <w:autoSpaceDN w:val="0"/>
        <w:adjustRightInd w:val="0"/>
        <w:ind w:left="993"/>
        <w:jc w:val="both"/>
        <w:rPr>
          <w:rFonts w:ascii="Century Gothic" w:hAnsi="Century Gothic" w:cs="Verdana"/>
          <w:b/>
        </w:rPr>
      </w:pPr>
    </w:p>
    <w:p w:rsidR="00FB60DB" w:rsidRPr="00360BC5" w:rsidRDefault="005D690E" w:rsidP="00FB60DB">
      <w:pPr>
        <w:autoSpaceDE w:val="0"/>
        <w:autoSpaceDN w:val="0"/>
        <w:adjustRightInd w:val="0"/>
        <w:jc w:val="center"/>
        <w:rPr>
          <w:rFonts w:ascii="Century Gothic" w:hAnsi="Century Gothic" w:cs="Verdana"/>
          <w:b/>
        </w:rPr>
      </w:pPr>
      <w:r w:rsidRPr="00360BC5">
        <w:rPr>
          <w:rFonts w:ascii="Century Gothic" w:hAnsi="Century Gothic" w:cs="Verdana"/>
          <w:b/>
        </w:rPr>
        <w:t>PRECIOS DEL BOLETO AÉREO INTERNO</w:t>
      </w:r>
    </w:p>
    <w:tbl>
      <w:tblPr>
        <w:tblStyle w:val="Tablaconcuadrcula"/>
        <w:tblW w:w="0" w:type="auto"/>
        <w:tblInd w:w="817" w:type="dxa"/>
        <w:tblLook w:val="04A0" w:firstRow="1" w:lastRow="0" w:firstColumn="1" w:lastColumn="0" w:noHBand="0" w:noVBand="1"/>
      </w:tblPr>
      <w:tblGrid>
        <w:gridCol w:w="2405"/>
        <w:gridCol w:w="4209"/>
        <w:gridCol w:w="2555"/>
      </w:tblGrid>
      <w:tr w:rsidR="005D690E" w:rsidRPr="00360BC5" w:rsidTr="00360BC5">
        <w:trPr>
          <w:trHeight w:val="441"/>
        </w:trPr>
        <w:tc>
          <w:tcPr>
            <w:tcW w:w="2405" w:type="dxa"/>
            <w:shd w:val="clear" w:color="auto" w:fill="002060"/>
          </w:tcPr>
          <w:p w:rsidR="005D690E" w:rsidRPr="00360BC5" w:rsidRDefault="005D690E" w:rsidP="00212A79">
            <w:pPr>
              <w:widowControl w:val="0"/>
              <w:jc w:val="center"/>
              <w:rPr>
                <w:rFonts w:ascii="Century Gothic" w:hAnsi="Century Gothic"/>
                <w:b/>
                <w:bCs/>
              </w:rPr>
            </w:pPr>
            <w:proofErr w:type="spellStart"/>
            <w:r w:rsidRPr="00360BC5">
              <w:rPr>
                <w:rFonts w:ascii="Century Gothic" w:hAnsi="Century Gothic"/>
                <w:b/>
                <w:bCs/>
              </w:rPr>
              <w:t>Linea</w:t>
            </w:r>
            <w:proofErr w:type="spellEnd"/>
            <w:r w:rsidRPr="00360BC5">
              <w:rPr>
                <w:rFonts w:ascii="Century Gothic" w:hAnsi="Century Gothic"/>
                <w:b/>
                <w:bCs/>
              </w:rPr>
              <w:t xml:space="preserve"> </w:t>
            </w:r>
            <w:proofErr w:type="spellStart"/>
            <w:r w:rsidRPr="00360BC5">
              <w:rPr>
                <w:rFonts w:ascii="Century Gothic" w:hAnsi="Century Gothic"/>
                <w:b/>
                <w:bCs/>
              </w:rPr>
              <w:t>Aerea</w:t>
            </w:r>
            <w:proofErr w:type="spellEnd"/>
          </w:p>
        </w:tc>
        <w:tc>
          <w:tcPr>
            <w:tcW w:w="4209" w:type="dxa"/>
            <w:shd w:val="clear" w:color="auto" w:fill="002060"/>
          </w:tcPr>
          <w:p w:rsidR="005D690E" w:rsidRPr="00360BC5" w:rsidRDefault="005D690E" w:rsidP="00212A79">
            <w:pPr>
              <w:widowControl w:val="0"/>
              <w:jc w:val="center"/>
              <w:rPr>
                <w:rFonts w:ascii="Century Gothic" w:hAnsi="Century Gothic"/>
                <w:b/>
                <w:bCs/>
              </w:rPr>
            </w:pPr>
            <w:r w:rsidRPr="00360BC5">
              <w:rPr>
                <w:rFonts w:ascii="Century Gothic" w:hAnsi="Century Gothic"/>
                <w:b/>
                <w:bCs/>
              </w:rPr>
              <w:t>Ruta</w:t>
            </w:r>
          </w:p>
        </w:tc>
        <w:tc>
          <w:tcPr>
            <w:tcW w:w="2555" w:type="dxa"/>
            <w:shd w:val="clear" w:color="auto" w:fill="002060"/>
          </w:tcPr>
          <w:p w:rsidR="005D690E" w:rsidRPr="00360BC5" w:rsidRDefault="005D690E" w:rsidP="00212A79">
            <w:pPr>
              <w:widowControl w:val="0"/>
              <w:jc w:val="center"/>
              <w:rPr>
                <w:rFonts w:ascii="Century Gothic" w:hAnsi="Century Gothic"/>
                <w:b/>
                <w:bCs/>
              </w:rPr>
            </w:pPr>
            <w:r w:rsidRPr="00360BC5">
              <w:rPr>
                <w:rFonts w:ascii="Century Gothic" w:hAnsi="Century Gothic"/>
                <w:b/>
                <w:bCs/>
              </w:rPr>
              <w:t>Precio neto por persona</w:t>
            </w:r>
          </w:p>
        </w:tc>
      </w:tr>
      <w:tr w:rsidR="005D690E" w:rsidRPr="00360BC5" w:rsidTr="00360BC5">
        <w:trPr>
          <w:trHeight w:val="203"/>
        </w:trPr>
        <w:tc>
          <w:tcPr>
            <w:tcW w:w="2405" w:type="dxa"/>
          </w:tcPr>
          <w:p w:rsidR="005D690E" w:rsidRPr="00360BC5" w:rsidRDefault="005D690E" w:rsidP="005D690E">
            <w:pPr>
              <w:widowControl w:val="0"/>
              <w:jc w:val="center"/>
              <w:rPr>
                <w:rFonts w:ascii="Century Gothic" w:hAnsi="Century Gothic"/>
                <w:bCs/>
              </w:rPr>
            </w:pPr>
            <w:r w:rsidRPr="00360BC5">
              <w:rPr>
                <w:rFonts w:ascii="Century Gothic" w:hAnsi="Century Gothic"/>
                <w:bCs/>
              </w:rPr>
              <w:t>TAG</w:t>
            </w:r>
          </w:p>
        </w:tc>
        <w:tc>
          <w:tcPr>
            <w:tcW w:w="4209" w:type="dxa"/>
          </w:tcPr>
          <w:p w:rsidR="005D690E" w:rsidRPr="00360BC5" w:rsidRDefault="005D690E" w:rsidP="005D690E">
            <w:pPr>
              <w:widowControl w:val="0"/>
              <w:jc w:val="center"/>
              <w:rPr>
                <w:rFonts w:ascii="Century Gothic" w:hAnsi="Century Gothic"/>
                <w:b/>
                <w:bCs/>
              </w:rPr>
            </w:pPr>
            <w:r w:rsidRPr="00360BC5">
              <w:rPr>
                <w:rFonts w:ascii="Century Gothic" w:hAnsi="Century Gothic"/>
                <w:b/>
                <w:bCs/>
              </w:rPr>
              <w:t>Guatemala – Flores – Guatemala</w:t>
            </w:r>
          </w:p>
        </w:tc>
        <w:tc>
          <w:tcPr>
            <w:tcW w:w="2555" w:type="dxa"/>
            <w:vAlign w:val="bottom"/>
          </w:tcPr>
          <w:p w:rsidR="005D690E" w:rsidRPr="00360BC5" w:rsidRDefault="005D690E" w:rsidP="005D690E">
            <w:pPr>
              <w:jc w:val="center"/>
              <w:rPr>
                <w:rFonts w:ascii="Century Gothic" w:hAnsi="Century Gothic"/>
                <w:b/>
                <w:bCs/>
                <w:color w:val="000000"/>
                <w:lang w:val="es-EC" w:eastAsia="es-EC"/>
              </w:rPr>
            </w:pPr>
            <w:r w:rsidRPr="00360BC5">
              <w:rPr>
                <w:rFonts w:ascii="Century Gothic" w:hAnsi="Century Gothic"/>
                <w:b/>
                <w:bCs/>
                <w:color w:val="000000"/>
              </w:rPr>
              <w:t>313</w:t>
            </w:r>
          </w:p>
        </w:tc>
      </w:tr>
      <w:tr w:rsidR="005D690E" w:rsidRPr="00360BC5" w:rsidTr="00360BC5">
        <w:trPr>
          <w:trHeight w:val="220"/>
        </w:trPr>
        <w:tc>
          <w:tcPr>
            <w:tcW w:w="2405" w:type="dxa"/>
          </w:tcPr>
          <w:p w:rsidR="005D690E" w:rsidRPr="00360BC5" w:rsidRDefault="005D690E" w:rsidP="005D690E">
            <w:pPr>
              <w:widowControl w:val="0"/>
              <w:jc w:val="center"/>
              <w:rPr>
                <w:rFonts w:ascii="Century Gothic" w:hAnsi="Century Gothic"/>
                <w:b/>
                <w:bCs/>
              </w:rPr>
            </w:pPr>
            <w:r w:rsidRPr="00360BC5">
              <w:rPr>
                <w:rFonts w:ascii="Century Gothic" w:hAnsi="Century Gothic"/>
                <w:b/>
                <w:bCs/>
              </w:rPr>
              <w:t>Avianca</w:t>
            </w:r>
          </w:p>
        </w:tc>
        <w:tc>
          <w:tcPr>
            <w:tcW w:w="4209" w:type="dxa"/>
          </w:tcPr>
          <w:p w:rsidR="005D690E" w:rsidRPr="00360BC5" w:rsidRDefault="005D690E" w:rsidP="005D690E">
            <w:pPr>
              <w:widowControl w:val="0"/>
              <w:jc w:val="center"/>
              <w:rPr>
                <w:rFonts w:ascii="Century Gothic" w:hAnsi="Century Gothic"/>
                <w:b/>
                <w:bCs/>
              </w:rPr>
            </w:pPr>
            <w:r w:rsidRPr="00360BC5">
              <w:rPr>
                <w:rFonts w:ascii="Century Gothic" w:hAnsi="Century Gothic"/>
                <w:b/>
                <w:bCs/>
              </w:rPr>
              <w:t>Guatemala – Flores – Guatemala</w:t>
            </w:r>
          </w:p>
        </w:tc>
        <w:tc>
          <w:tcPr>
            <w:tcW w:w="2555" w:type="dxa"/>
            <w:vAlign w:val="bottom"/>
          </w:tcPr>
          <w:p w:rsidR="005D690E" w:rsidRPr="00360BC5" w:rsidRDefault="005D690E" w:rsidP="005D690E">
            <w:pPr>
              <w:jc w:val="center"/>
              <w:rPr>
                <w:rFonts w:ascii="Century Gothic" w:hAnsi="Century Gothic"/>
                <w:b/>
                <w:bCs/>
                <w:color w:val="000000"/>
              </w:rPr>
            </w:pPr>
            <w:r w:rsidRPr="00360BC5">
              <w:rPr>
                <w:rFonts w:ascii="Century Gothic" w:hAnsi="Century Gothic"/>
                <w:b/>
                <w:bCs/>
                <w:color w:val="000000"/>
              </w:rPr>
              <w:t>326</w:t>
            </w:r>
          </w:p>
        </w:tc>
      </w:tr>
    </w:tbl>
    <w:p w:rsidR="005D690E" w:rsidRPr="00360BC5" w:rsidRDefault="005D690E" w:rsidP="00FB60DB">
      <w:pPr>
        <w:autoSpaceDE w:val="0"/>
        <w:autoSpaceDN w:val="0"/>
        <w:adjustRightInd w:val="0"/>
        <w:jc w:val="center"/>
        <w:rPr>
          <w:rFonts w:ascii="Century Gothic" w:hAnsi="Century Gothic" w:cs="Verdana"/>
          <w:b/>
        </w:rPr>
      </w:pPr>
    </w:p>
    <w:p w:rsidR="00DD2B59" w:rsidRPr="00360BC5" w:rsidRDefault="00690ECA" w:rsidP="00690ECA">
      <w:pPr>
        <w:autoSpaceDE w:val="0"/>
        <w:autoSpaceDN w:val="0"/>
        <w:adjustRightInd w:val="0"/>
        <w:jc w:val="center"/>
        <w:rPr>
          <w:rFonts w:ascii="Century Gothic" w:hAnsi="Century Gothic" w:cs="Verdana"/>
          <w:b/>
        </w:rPr>
      </w:pPr>
      <w:r w:rsidRPr="00360BC5">
        <w:rPr>
          <w:rFonts w:ascii="Century Gothic" w:hAnsi="Century Gothic" w:cs="Verdana"/>
          <w:b/>
        </w:rPr>
        <w:t>PRECIOS POR PERSONA EN US$.</w:t>
      </w:r>
    </w:p>
    <w:tbl>
      <w:tblPr>
        <w:tblW w:w="9860" w:type="dxa"/>
        <w:jc w:val="center"/>
        <w:tblCellMar>
          <w:left w:w="70" w:type="dxa"/>
          <w:right w:w="70" w:type="dxa"/>
        </w:tblCellMar>
        <w:tblLook w:val="04A0" w:firstRow="1" w:lastRow="0" w:firstColumn="1" w:lastColumn="0" w:noHBand="0" w:noVBand="1"/>
      </w:tblPr>
      <w:tblGrid>
        <w:gridCol w:w="3629"/>
        <w:gridCol w:w="1775"/>
        <w:gridCol w:w="1114"/>
        <w:gridCol w:w="1114"/>
        <w:gridCol w:w="1114"/>
        <w:gridCol w:w="1114"/>
      </w:tblGrid>
      <w:tr w:rsidR="00360BC5" w:rsidRPr="00360BC5" w:rsidTr="00360BC5">
        <w:trPr>
          <w:trHeight w:val="201"/>
          <w:jc w:val="center"/>
        </w:trPr>
        <w:tc>
          <w:tcPr>
            <w:tcW w:w="3629" w:type="dxa"/>
            <w:tcBorders>
              <w:top w:val="single" w:sz="8" w:space="0" w:color="auto"/>
              <w:left w:val="single" w:sz="8" w:space="0" w:color="auto"/>
              <w:bottom w:val="nil"/>
              <w:right w:val="single" w:sz="4" w:space="0" w:color="auto"/>
            </w:tcBorders>
            <w:shd w:val="clear" w:color="000000" w:fill="1F497D"/>
            <w:vAlign w:val="center"/>
            <w:hideMark/>
          </w:tcPr>
          <w:p w:rsidR="00360BC5" w:rsidRPr="00360BC5" w:rsidRDefault="00360BC5" w:rsidP="00360BC5">
            <w:pPr>
              <w:jc w:val="center"/>
              <w:rPr>
                <w:rFonts w:ascii="Century Gothic" w:hAnsi="Century Gothic"/>
                <w:b/>
                <w:bCs/>
                <w:color w:val="FFFFFF"/>
                <w:lang w:val="es-EC" w:eastAsia="es-EC"/>
              </w:rPr>
            </w:pPr>
            <w:r w:rsidRPr="00360BC5">
              <w:rPr>
                <w:rFonts w:ascii="Century Gothic" w:hAnsi="Century Gothic"/>
                <w:b/>
                <w:bCs/>
                <w:color w:val="FFFFFF"/>
                <w:lang w:val="es-EC" w:eastAsia="es-EC"/>
              </w:rPr>
              <w:t>HOTEL</w:t>
            </w:r>
          </w:p>
        </w:tc>
        <w:tc>
          <w:tcPr>
            <w:tcW w:w="1775" w:type="dxa"/>
            <w:tcBorders>
              <w:top w:val="single" w:sz="8" w:space="0" w:color="auto"/>
              <w:left w:val="nil"/>
              <w:bottom w:val="nil"/>
              <w:right w:val="single" w:sz="4" w:space="0" w:color="auto"/>
            </w:tcBorders>
            <w:shd w:val="clear" w:color="000000" w:fill="1F497D"/>
            <w:vAlign w:val="center"/>
            <w:hideMark/>
          </w:tcPr>
          <w:p w:rsidR="00360BC5" w:rsidRPr="00360BC5" w:rsidRDefault="00360BC5" w:rsidP="00360BC5">
            <w:pPr>
              <w:jc w:val="center"/>
              <w:rPr>
                <w:rFonts w:ascii="Century Gothic" w:hAnsi="Century Gothic"/>
                <w:b/>
                <w:bCs/>
                <w:color w:val="FFFFFF"/>
                <w:lang w:val="es-EC" w:eastAsia="es-EC"/>
              </w:rPr>
            </w:pPr>
            <w:r w:rsidRPr="00360BC5">
              <w:rPr>
                <w:rFonts w:ascii="Century Gothic" w:hAnsi="Century Gothic"/>
                <w:b/>
                <w:bCs/>
                <w:color w:val="FFFFFF"/>
                <w:lang w:val="es-EC" w:eastAsia="es-EC"/>
              </w:rPr>
              <w:t>CATEGORIA</w:t>
            </w:r>
          </w:p>
        </w:tc>
        <w:tc>
          <w:tcPr>
            <w:tcW w:w="1114" w:type="dxa"/>
            <w:tcBorders>
              <w:top w:val="single" w:sz="8" w:space="0" w:color="auto"/>
              <w:left w:val="nil"/>
              <w:bottom w:val="nil"/>
              <w:right w:val="single" w:sz="4" w:space="0" w:color="auto"/>
            </w:tcBorders>
            <w:shd w:val="clear" w:color="000000" w:fill="1F497D"/>
            <w:vAlign w:val="center"/>
            <w:hideMark/>
          </w:tcPr>
          <w:p w:rsidR="00360BC5" w:rsidRPr="00360BC5" w:rsidRDefault="00360BC5" w:rsidP="00360BC5">
            <w:pPr>
              <w:jc w:val="center"/>
              <w:rPr>
                <w:rFonts w:ascii="Century Gothic" w:hAnsi="Century Gothic"/>
                <w:b/>
                <w:bCs/>
                <w:color w:val="FFFFFF"/>
                <w:lang w:val="es-EC" w:eastAsia="es-EC"/>
              </w:rPr>
            </w:pPr>
            <w:r w:rsidRPr="00360BC5">
              <w:rPr>
                <w:rFonts w:ascii="Century Gothic" w:hAnsi="Century Gothic"/>
                <w:b/>
                <w:bCs/>
                <w:color w:val="FFFFFF"/>
                <w:lang w:val="es-EC" w:eastAsia="es-EC"/>
              </w:rPr>
              <w:t>SGL</w:t>
            </w:r>
          </w:p>
        </w:tc>
        <w:tc>
          <w:tcPr>
            <w:tcW w:w="1114" w:type="dxa"/>
            <w:tcBorders>
              <w:top w:val="single" w:sz="8" w:space="0" w:color="auto"/>
              <w:left w:val="nil"/>
              <w:bottom w:val="nil"/>
              <w:right w:val="single" w:sz="4" w:space="0" w:color="auto"/>
            </w:tcBorders>
            <w:shd w:val="clear" w:color="000000" w:fill="1F497D"/>
            <w:vAlign w:val="center"/>
            <w:hideMark/>
          </w:tcPr>
          <w:p w:rsidR="00360BC5" w:rsidRPr="00360BC5" w:rsidRDefault="00360BC5" w:rsidP="00360BC5">
            <w:pPr>
              <w:jc w:val="center"/>
              <w:rPr>
                <w:rFonts w:ascii="Century Gothic" w:hAnsi="Century Gothic"/>
                <w:b/>
                <w:bCs/>
                <w:color w:val="FFFFFF"/>
                <w:lang w:val="es-EC" w:eastAsia="es-EC"/>
              </w:rPr>
            </w:pPr>
            <w:r w:rsidRPr="00360BC5">
              <w:rPr>
                <w:rFonts w:ascii="Century Gothic" w:hAnsi="Century Gothic"/>
                <w:b/>
                <w:bCs/>
                <w:color w:val="FFFFFF"/>
                <w:lang w:val="es-EC" w:eastAsia="es-EC"/>
              </w:rPr>
              <w:t>DBL</w:t>
            </w:r>
          </w:p>
        </w:tc>
        <w:tc>
          <w:tcPr>
            <w:tcW w:w="1114" w:type="dxa"/>
            <w:tcBorders>
              <w:top w:val="single" w:sz="8" w:space="0" w:color="auto"/>
              <w:left w:val="nil"/>
              <w:bottom w:val="nil"/>
              <w:right w:val="single" w:sz="4" w:space="0" w:color="auto"/>
            </w:tcBorders>
            <w:shd w:val="clear" w:color="000000" w:fill="1F497D"/>
            <w:vAlign w:val="center"/>
            <w:hideMark/>
          </w:tcPr>
          <w:p w:rsidR="00360BC5" w:rsidRPr="00360BC5" w:rsidRDefault="00360BC5" w:rsidP="00360BC5">
            <w:pPr>
              <w:jc w:val="center"/>
              <w:rPr>
                <w:rFonts w:ascii="Century Gothic" w:hAnsi="Century Gothic"/>
                <w:b/>
                <w:bCs/>
                <w:color w:val="FFFFFF"/>
                <w:lang w:val="es-EC" w:eastAsia="es-EC"/>
              </w:rPr>
            </w:pPr>
            <w:r w:rsidRPr="00360BC5">
              <w:rPr>
                <w:rFonts w:ascii="Century Gothic" w:hAnsi="Century Gothic"/>
                <w:b/>
                <w:bCs/>
                <w:color w:val="FFFFFF"/>
                <w:lang w:val="es-EC" w:eastAsia="es-EC"/>
              </w:rPr>
              <w:t>TPL</w:t>
            </w:r>
          </w:p>
        </w:tc>
        <w:tc>
          <w:tcPr>
            <w:tcW w:w="1114" w:type="dxa"/>
            <w:tcBorders>
              <w:top w:val="single" w:sz="8" w:space="0" w:color="auto"/>
              <w:left w:val="nil"/>
              <w:bottom w:val="nil"/>
              <w:right w:val="single" w:sz="4" w:space="0" w:color="auto"/>
            </w:tcBorders>
            <w:shd w:val="clear" w:color="000000" w:fill="1F497D"/>
            <w:vAlign w:val="center"/>
            <w:hideMark/>
          </w:tcPr>
          <w:p w:rsidR="00360BC5" w:rsidRPr="00360BC5" w:rsidRDefault="00360BC5" w:rsidP="00360BC5">
            <w:pPr>
              <w:jc w:val="center"/>
              <w:rPr>
                <w:rFonts w:ascii="Century Gothic" w:hAnsi="Century Gothic"/>
                <w:b/>
                <w:bCs/>
                <w:color w:val="FFFFFF"/>
                <w:lang w:val="es-EC" w:eastAsia="es-EC"/>
              </w:rPr>
            </w:pPr>
            <w:r w:rsidRPr="00360BC5">
              <w:rPr>
                <w:rFonts w:ascii="Century Gothic" w:hAnsi="Century Gothic"/>
                <w:b/>
                <w:bCs/>
                <w:color w:val="FFFFFF"/>
                <w:lang w:val="es-EC" w:eastAsia="es-EC"/>
              </w:rPr>
              <w:t>CHL</w:t>
            </w:r>
          </w:p>
        </w:tc>
      </w:tr>
      <w:tr w:rsidR="00360BC5" w:rsidRPr="00360BC5" w:rsidTr="00360BC5">
        <w:trPr>
          <w:trHeight w:val="192"/>
          <w:jc w:val="center"/>
        </w:trPr>
        <w:tc>
          <w:tcPr>
            <w:tcW w:w="362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360BC5" w:rsidRPr="00360BC5" w:rsidRDefault="00360BC5" w:rsidP="00360BC5">
            <w:pPr>
              <w:rPr>
                <w:rFonts w:ascii="Century Gothic" w:hAnsi="Century Gothic"/>
                <w:b/>
                <w:bCs/>
                <w:lang w:val="es-EC" w:eastAsia="es-EC"/>
              </w:rPr>
            </w:pPr>
            <w:r w:rsidRPr="00360BC5">
              <w:rPr>
                <w:rFonts w:ascii="Century Gothic" w:hAnsi="Century Gothic"/>
                <w:b/>
                <w:bCs/>
                <w:lang w:val="es-EC" w:eastAsia="es-EC"/>
              </w:rPr>
              <w:t xml:space="preserve">Antigua Guatemala:  Hotel </w:t>
            </w:r>
            <w:proofErr w:type="spellStart"/>
            <w:r w:rsidRPr="00360BC5">
              <w:rPr>
                <w:rFonts w:ascii="Century Gothic" w:hAnsi="Century Gothic"/>
                <w:b/>
                <w:bCs/>
                <w:lang w:val="es-EC" w:eastAsia="es-EC"/>
              </w:rPr>
              <w:t>Panchoy</w:t>
            </w:r>
            <w:proofErr w:type="spellEnd"/>
            <w:r w:rsidRPr="00360BC5">
              <w:rPr>
                <w:rFonts w:ascii="Century Gothic" w:hAnsi="Century Gothic"/>
                <w:b/>
                <w:bCs/>
                <w:lang w:val="es-EC" w:eastAsia="es-EC"/>
              </w:rPr>
              <w:br/>
            </w:r>
            <w:proofErr w:type="spellStart"/>
            <w:r w:rsidRPr="00360BC5">
              <w:rPr>
                <w:rFonts w:ascii="Century Gothic" w:hAnsi="Century Gothic"/>
                <w:b/>
                <w:bCs/>
                <w:lang w:val="es-EC" w:eastAsia="es-EC"/>
              </w:rPr>
              <w:t>Atitlan</w:t>
            </w:r>
            <w:proofErr w:type="spellEnd"/>
            <w:r w:rsidRPr="00360BC5">
              <w:rPr>
                <w:rFonts w:ascii="Century Gothic" w:hAnsi="Century Gothic"/>
                <w:b/>
                <w:bCs/>
                <w:lang w:val="es-EC" w:eastAsia="es-EC"/>
              </w:rPr>
              <w:t>: Hotel Regis</w:t>
            </w:r>
            <w:r w:rsidRPr="00360BC5">
              <w:rPr>
                <w:rFonts w:ascii="Century Gothic" w:hAnsi="Century Gothic"/>
                <w:b/>
                <w:bCs/>
                <w:lang w:val="es-EC" w:eastAsia="es-EC"/>
              </w:rPr>
              <w:br/>
              <w:t>Flores: Del Patio</w:t>
            </w:r>
          </w:p>
        </w:tc>
        <w:tc>
          <w:tcPr>
            <w:tcW w:w="1775" w:type="dxa"/>
            <w:tcBorders>
              <w:top w:val="single" w:sz="8" w:space="0" w:color="auto"/>
              <w:left w:val="nil"/>
              <w:bottom w:val="single" w:sz="4" w:space="0" w:color="auto"/>
              <w:right w:val="single" w:sz="4" w:space="0" w:color="auto"/>
            </w:tcBorders>
            <w:shd w:val="clear" w:color="auto" w:fill="auto"/>
            <w:noWrap/>
            <w:vAlign w:val="center"/>
            <w:hideMark/>
          </w:tcPr>
          <w:p w:rsidR="00360BC5" w:rsidRPr="00360BC5" w:rsidRDefault="00360BC5" w:rsidP="00360BC5">
            <w:pPr>
              <w:jc w:val="center"/>
              <w:rPr>
                <w:rFonts w:ascii="Century Gothic" w:hAnsi="Century Gothic"/>
                <w:b/>
                <w:bCs/>
                <w:lang w:val="es-EC" w:eastAsia="es-EC"/>
              </w:rPr>
            </w:pPr>
            <w:r w:rsidRPr="00360BC5">
              <w:rPr>
                <w:rFonts w:ascii="Century Gothic" w:hAnsi="Century Gothic"/>
                <w:b/>
                <w:bCs/>
                <w:lang w:val="es-EC" w:eastAsia="es-EC"/>
              </w:rPr>
              <w:t>TURISTA (3*)</w:t>
            </w:r>
          </w:p>
        </w:tc>
        <w:tc>
          <w:tcPr>
            <w:tcW w:w="1114" w:type="dxa"/>
            <w:tcBorders>
              <w:top w:val="single" w:sz="8" w:space="0" w:color="auto"/>
              <w:left w:val="nil"/>
              <w:bottom w:val="single" w:sz="4" w:space="0" w:color="auto"/>
              <w:right w:val="single" w:sz="4" w:space="0" w:color="auto"/>
            </w:tcBorders>
            <w:shd w:val="clear" w:color="auto" w:fill="auto"/>
            <w:noWrap/>
            <w:vAlign w:val="center"/>
            <w:hideMark/>
          </w:tcPr>
          <w:p w:rsidR="00360BC5" w:rsidRPr="00360BC5" w:rsidRDefault="00360BC5" w:rsidP="00360BC5">
            <w:pPr>
              <w:jc w:val="center"/>
              <w:rPr>
                <w:rFonts w:ascii="Century Gothic" w:hAnsi="Century Gothic"/>
                <w:b/>
                <w:bCs/>
                <w:color w:val="000000"/>
                <w:lang w:val="es-EC" w:eastAsia="es-EC"/>
              </w:rPr>
            </w:pPr>
            <w:r w:rsidRPr="00360BC5">
              <w:rPr>
                <w:rFonts w:ascii="Century Gothic" w:hAnsi="Century Gothic"/>
                <w:b/>
                <w:bCs/>
                <w:color w:val="000000"/>
                <w:lang w:val="es-EC" w:eastAsia="es-EC"/>
              </w:rPr>
              <w:t>1017</w:t>
            </w:r>
          </w:p>
        </w:tc>
        <w:tc>
          <w:tcPr>
            <w:tcW w:w="1114" w:type="dxa"/>
            <w:tcBorders>
              <w:top w:val="single" w:sz="8" w:space="0" w:color="auto"/>
              <w:left w:val="nil"/>
              <w:bottom w:val="single" w:sz="4" w:space="0" w:color="auto"/>
              <w:right w:val="single" w:sz="4" w:space="0" w:color="auto"/>
            </w:tcBorders>
            <w:shd w:val="clear" w:color="auto" w:fill="auto"/>
            <w:noWrap/>
            <w:vAlign w:val="center"/>
            <w:hideMark/>
          </w:tcPr>
          <w:p w:rsidR="00360BC5" w:rsidRPr="00360BC5" w:rsidRDefault="00360BC5" w:rsidP="00360BC5">
            <w:pPr>
              <w:jc w:val="center"/>
              <w:rPr>
                <w:rFonts w:ascii="Century Gothic" w:hAnsi="Century Gothic"/>
                <w:b/>
                <w:bCs/>
                <w:color w:val="000000"/>
                <w:lang w:val="es-EC" w:eastAsia="es-EC"/>
              </w:rPr>
            </w:pPr>
            <w:r w:rsidRPr="00360BC5">
              <w:rPr>
                <w:rFonts w:ascii="Century Gothic" w:hAnsi="Century Gothic"/>
                <w:b/>
                <w:bCs/>
                <w:color w:val="000000"/>
                <w:lang w:val="es-EC" w:eastAsia="es-EC"/>
              </w:rPr>
              <w:t>771</w:t>
            </w:r>
          </w:p>
        </w:tc>
        <w:tc>
          <w:tcPr>
            <w:tcW w:w="1114" w:type="dxa"/>
            <w:tcBorders>
              <w:top w:val="single" w:sz="8" w:space="0" w:color="auto"/>
              <w:left w:val="nil"/>
              <w:bottom w:val="single" w:sz="4" w:space="0" w:color="auto"/>
              <w:right w:val="single" w:sz="4" w:space="0" w:color="auto"/>
            </w:tcBorders>
            <w:shd w:val="clear" w:color="auto" w:fill="auto"/>
            <w:noWrap/>
            <w:vAlign w:val="center"/>
            <w:hideMark/>
          </w:tcPr>
          <w:p w:rsidR="00360BC5" w:rsidRPr="00360BC5" w:rsidRDefault="00360BC5" w:rsidP="00360BC5">
            <w:pPr>
              <w:jc w:val="center"/>
              <w:rPr>
                <w:rFonts w:ascii="Century Gothic" w:hAnsi="Century Gothic"/>
                <w:b/>
                <w:bCs/>
                <w:color w:val="000000"/>
                <w:lang w:val="es-EC" w:eastAsia="es-EC"/>
              </w:rPr>
            </w:pPr>
            <w:r w:rsidRPr="00360BC5">
              <w:rPr>
                <w:rFonts w:ascii="Century Gothic" w:hAnsi="Century Gothic"/>
                <w:b/>
                <w:bCs/>
                <w:color w:val="000000"/>
                <w:lang w:val="es-EC" w:eastAsia="es-EC"/>
              </w:rPr>
              <w:t>745</w:t>
            </w:r>
          </w:p>
        </w:tc>
        <w:tc>
          <w:tcPr>
            <w:tcW w:w="1114" w:type="dxa"/>
            <w:tcBorders>
              <w:top w:val="single" w:sz="8" w:space="0" w:color="auto"/>
              <w:left w:val="nil"/>
              <w:bottom w:val="single" w:sz="4" w:space="0" w:color="auto"/>
              <w:right w:val="single" w:sz="4" w:space="0" w:color="auto"/>
            </w:tcBorders>
            <w:shd w:val="clear" w:color="auto" w:fill="auto"/>
            <w:noWrap/>
            <w:vAlign w:val="center"/>
            <w:hideMark/>
          </w:tcPr>
          <w:p w:rsidR="00360BC5" w:rsidRPr="00360BC5" w:rsidRDefault="00360BC5" w:rsidP="00360BC5">
            <w:pPr>
              <w:jc w:val="center"/>
              <w:rPr>
                <w:rFonts w:ascii="Century Gothic" w:hAnsi="Century Gothic"/>
                <w:b/>
                <w:bCs/>
                <w:color w:val="000000"/>
                <w:lang w:val="es-EC" w:eastAsia="es-EC"/>
              </w:rPr>
            </w:pPr>
            <w:r w:rsidRPr="00360BC5">
              <w:rPr>
                <w:rFonts w:ascii="Century Gothic" w:hAnsi="Century Gothic"/>
                <w:b/>
                <w:bCs/>
                <w:color w:val="000000"/>
                <w:lang w:val="es-EC" w:eastAsia="es-EC"/>
              </w:rPr>
              <w:t>512</w:t>
            </w:r>
          </w:p>
        </w:tc>
      </w:tr>
      <w:tr w:rsidR="00360BC5" w:rsidRPr="00360BC5" w:rsidTr="00360BC5">
        <w:trPr>
          <w:trHeight w:val="192"/>
          <w:jc w:val="center"/>
        </w:trPr>
        <w:tc>
          <w:tcPr>
            <w:tcW w:w="3629" w:type="dxa"/>
            <w:tcBorders>
              <w:top w:val="nil"/>
              <w:left w:val="single" w:sz="4" w:space="0" w:color="auto"/>
              <w:bottom w:val="single" w:sz="4" w:space="0" w:color="auto"/>
              <w:right w:val="single" w:sz="4" w:space="0" w:color="auto"/>
            </w:tcBorders>
            <w:shd w:val="clear" w:color="000000" w:fill="C5D9F1"/>
            <w:noWrap/>
            <w:vAlign w:val="center"/>
            <w:hideMark/>
          </w:tcPr>
          <w:p w:rsidR="00360BC5" w:rsidRPr="00360BC5" w:rsidRDefault="00360BC5" w:rsidP="00360BC5">
            <w:pPr>
              <w:rPr>
                <w:rFonts w:ascii="Century Gothic" w:hAnsi="Century Gothic"/>
                <w:b/>
                <w:bCs/>
                <w:lang w:val="es-EC" w:eastAsia="es-EC"/>
              </w:rPr>
            </w:pPr>
            <w:r w:rsidRPr="00360BC5">
              <w:rPr>
                <w:rFonts w:ascii="Century Gothic" w:hAnsi="Century Gothic"/>
                <w:b/>
                <w:bCs/>
                <w:lang w:val="es-EC" w:eastAsia="es-EC"/>
              </w:rPr>
              <w:t xml:space="preserve">Antigua Guatemala: Hotel </w:t>
            </w:r>
            <w:proofErr w:type="spellStart"/>
            <w:r w:rsidRPr="00360BC5">
              <w:rPr>
                <w:rFonts w:ascii="Century Gothic" w:hAnsi="Century Gothic"/>
                <w:b/>
                <w:bCs/>
                <w:lang w:val="es-EC" w:eastAsia="es-EC"/>
              </w:rPr>
              <w:t>Soleil</w:t>
            </w:r>
            <w:proofErr w:type="spellEnd"/>
            <w:r w:rsidRPr="00360BC5">
              <w:rPr>
                <w:rFonts w:ascii="Century Gothic" w:hAnsi="Century Gothic"/>
                <w:b/>
                <w:bCs/>
                <w:lang w:val="es-EC" w:eastAsia="es-EC"/>
              </w:rPr>
              <w:t xml:space="preserve"> Antigua</w:t>
            </w:r>
            <w:r w:rsidRPr="00360BC5">
              <w:rPr>
                <w:rFonts w:ascii="Century Gothic" w:hAnsi="Century Gothic"/>
                <w:b/>
                <w:bCs/>
                <w:lang w:val="es-EC" w:eastAsia="es-EC"/>
              </w:rPr>
              <w:br/>
            </w:r>
            <w:proofErr w:type="spellStart"/>
            <w:r w:rsidRPr="00360BC5">
              <w:rPr>
                <w:rFonts w:ascii="Century Gothic" w:hAnsi="Century Gothic"/>
                <w:b/>
                <w:bCs/>
                <w:lang w:val="es-EC" w:eastAsia="es-EC"/>
              </w:rPr>
              <w:t>Atitlan</w:t>
            </w:r>
            <w:proofErr w:type="spellEnd"/>
            <w:r w:rsidRPr="00360BC5">
              <w:rPr>
                <w:rFonts w:ascii="Century Gothic" w:hAnsi="Century Gothic"/>
                <w:b/>
                <w:bCs/>
                <w:lang w:val="es-EC" w:eastAsia="es-EC"/>
              </w:rPr>
              <w:t>: Hotel Porta del Lago</w:t>
            </w:r>
            <w:r w:rsidRPr="00360BC5">
              <w:rPr>
                <w:rFonts w:ascii="Century Gothic" w:hAnsi="Century Gothic"/>
                <w:b/>
                <w:bCs/>
                <w:lang w:val="es-EC" w:eastAsia="es-EC"/>
              </w:rPr>
              <w:br/>
              <w:t>Flores: Hotel Casona del Lago</w:t>
            </w:r>
          </w:p>
        </w:tc>
        <w:tc>
          <w:tcPr>
            <w:tcW w:w="1775" w:type="dxa"/>
            <w:tcBorders>
              <w:top w:val="nil"/>
              <w:left w:val="nil"/>
              <w:bottom w:val="single" w:sz="4" w:space="0" w:color="auto"/>
              <w:right w:val="single" w:sz="4" w:space="0" w:color="auto"/>
            </w:tcBorders>
            <w:shd w:val="clear" w:color="000000" w:fill="C5D9F1"/>
            <w:noWrap/>
            <w:vAlign w:val="center"/>
            <w:hideMark/>
          </w:tcPr>
          <w:p w:rsidR="00360BC5" w:rsidRPr="00360BC5" w:rsidRDefault="00360BC5" w:rsidP="00360BC5">
            <w:pPr>
              <w:jc w:val="center"/>
              <w:rPr>
                <w:rFonts w:ascii="Century Gothic" w:hAnsi="Century Gothic"/>
                <w:b/>
                <w:bCs/>
                <w:lang w:val="es-EC" w:eastAsia="es-EC"/>
              </w:rPr>
            </w:pPr>
            <w:r w:rsidRPr="00360BC5">
              <w:rPr>
                <w:rFonts w:ascii="Century Gothic" w:hAnsi="Century Gothic"/>
                <w:b/>
                <w:bCs/>
                <w:lang w:val="es-EC" w:eastAsia="es-EC"/>
              </w:rPr>
              <w:t>PRIMERA (4*)</w:t>
            </w:r>
          </w:p>
        </w:tc>
        <w:tc>
          <w:tcPr>
            <w:tcW w:w="1114" w:type="dxa"/>
            <w:tcBorders>
              <w:top w:val="nil"/>
              <w:left w:val="nil"/>
              <w:bottom w:val="single" w:sz="4" w:space="0" w:color="auto"/>
              <w:right w:val="single" w:sz="4" w:space="0" w:color="auto"/>
            </w:tcBorders>
            <w:shd w:val="clear" w:color="000000" w:fill="C5D9F1"/>
            <w:noWrap/>
            <w:vAlign w:val="center"/>
            <w:hideMark/>
          </w:tcPr>
          <w:p w:rsidR="00360BC5" w:rsidRPr="00360BC5" w:rsidRDefault="00360BC5" w:rsidP="00360BC5">
            <w:pPr>
              <w:jc w:val="center"/>
              <w:rPr>
                <w:rFonts w:ascii="Century Gothic" w:hAnsi="Century Gothic"/>
                <w:b/>
                <w:bCs/>
                <w:color w:val="000000"/>
                <w:lang w:val="es-EC" w:eastAsia="es-EC"/>
              </w:rPr>
            </w:pPr>
            <w:r w:rsidRPr="00360BC5">
              <w:rPr>
                <w:rFonts w:ascii="Century Gothic" w:hAnsi="Century Gothic"/>
                <w:b/>
                <w:bCs/>
                <w:color w:val="000000"/>
                <w:lang w:val="es-EC" w:eastAsia="es-EC"/>
              </w:rPr>
              <w:t>1416</w:t>
            </w:r>
          </w:p>
        </w:tc>
        <w:tc>
          <w:tcPr>
            <w:tcW w:w="1114" w:type="dxa"/>
            <w:tcBorders>
              <w:top w:val="nil"/>
              <w:left w:val="nil"/>
              <w:bottom w:val="single" w:sz="4" w:space="0" w:color="auto"/>
              <w:right w:val="single" w:sz="4" w:space="0" w:color="auto"/>
            </w:tcBorders>
            <w:shd w:val="clear" w:color="000000" w:fill="C5D9F1"/>
            <w:noWrap/>
            <w:vAlign w:val="center"/>
            <w:hideMark/>
          </w:tcPr>
          <w:p w:rsidR="00360BC5" w:rsidRPr="00360BC5" w:rsidRDefault="00360BC5" w:rsidP="00360BC5">
            <w:pPr>
              <w:jc w:val="center"/>
              <w:rPr>
                <w:rFonts w:ascii="Century Gothic" w:hAnsi="Century Gothic"/>
                <w:b/>
                <w:bCs/>
                <w:color w:val="000000"/>
                <w:lang w:val="es-EC" w:eastAsia="es-EC"/>
              </w:rPr>
            </w:pPr>
            <w:r w:rsidRPr="00360BC5">
              <w:rPr>
                <w:rFonts w:ascii="Century Gothic" w:hAnsi="Century Gothic"/>
                <w:b/>
                <w:bCs/>
                <w:color w:val="000000"/>
                <w:lang w:val="es-EC" w:eastAsia="es-EC"/>
              </w:rPr>
              <w:t>1051</w:t>
            </w:r>
          </w:p>
        </w:tc>
        <w:tc>
          <w:tcPr>
            <w:tcW w:w="1114" w:type="dxa"/>
            <w:tcBorders>
              <w:top w:val="nil"/>
              <w:left w:val="nil"/>
              <w:bottom w:val="single" w:sz="4" w:space="0" w:color="auto"/>
              <w:right w:val="single" w:sz="4" w:space="0" w:color="auto"/>
            </w:tcBorders>
            <w:shd w:val="clear" w:color="000000" w:fill="C5D9F1"/>
            <w:noWrap/>
            <w:vAlign w:val="center"/>
            <w:hideMark/>
          </w:tcPr>
          <w:p w:rsidR="00360BC5" w:rsidRPr="00360BC5" w:rsidRDefault="00360BC5" w:rsidP="00360BC5">
            <w:pPr>
              <w:jc w:val="center"/>
              <w:rPr>
                <w:rFonts w:ascii="Century Gothic" w:hAnsi="Century Gothic"/>
                <w:b/>
                <w:bCs/>
                <w:color w:val="000000"/>
                <w:lang w:val="es-EC" w:eastAsia="es-EC"/>
              </w:rPr>
            </w:pPr>
            <w:r w:rsidRPr="00360BC5">
              <w:rPr>
                <w:rFonts w:ascii="Century Gothic" w:hAnsi="Century Gothic"/>
                <w:b/>
                <w:bCs/>
                <w:color w:val="000000"/>
                <w:lang w:val="es-EC" w:eastAsia="es-EC"/>
              </w:rPr>
              <w:t>964</w:t>
            </w:r>
          </w:p>
        </w:tc>
        <w:tc>
          <w:tcPr>
            <w:tcW w:w="1114" w:type="dxa"/>
            <w:tcBorders>
              <w:top w:val="nil"/>
              <w:left w:val="nil"/>
              <w:bottom w:val="single" w:sz="4" w:space="0" w:color="auto"/>
              <w:right w:val="single" w:sz="4" w:space="0" w:color="auto"/>
            </w:tcBorders>
            <w:shd w:val="clear" w:color="000000" w:fill="C5D9F1"/>
            <w:noWrap/>
            <w:vAlign w:val="center"/>
            <w:hideMark/>
          </w:tcPr>
          <w:p w:rsidR="00360BC5" w:rsidRPr="00360BC5" w:rsidRDefault="00360BC5" w:rsidP="00360BC5">
            <w:pPr>
              <w:jc w:val="center"/>
              <w:rPr>
                <w:rFonts w:ascii="Century Gothic" w:hAnsi="Century Gothic"/>
                <w:b/>
                <w:bCs/>
                <w:color w:val="000000"/>
                <w:lang w:val="es-EC" w:eastAsia="es-EC"/>
              </w:rPr>
            </w:pPr>
            <w:r w:rsidRPr="00360BC5">
              <w:rPr>
                <w:rFonts w:ascii="Century Gothic" w:hAnsi="Century Gothic"/>
                <w:b/>
                <w:bCs/>
                <w:color w:val="000000"/>
                <w:lang w:val="es-EC" w:eastAsia="es-EC"/>
              </w:rPr>
              <w:t>692</w:t>
            </w:r>
          </w:p>
        </w:tc>
      </w:tr>
      <w:tr w:rsidR="00360BC5" w:rsidRPr="00360BC5" w:rsidTr="00360BC5">
        <w:trPr>
          <w:trHeight w:val="192"/>
          <w:jc w:val="center"/>
        </w:trPr>
        <w:tc>
          <w:tcPr>
            <w:tcW w:w="3629" w:type="dxa"/>
            <w:tcBorders>
              <w:top w:val="nil"/>
              <w:left w:val="single" w:sz="4" w:space="0" w:color="auto"/>
              <w:bottom w:val="single" w:sz="4" w:space="0" w:color="auto"/>
              <w:right w:val="single" w:sz="4" w:space="0" w:color="auto"/>
            </w:tcBorders>
            <w:shd w:val="clear" w:color="auto" w:fill="auto"/>
            <w:noWrap/>
            <w:vAlign w:val="center"/>
            <w:hideMark/>
          </w:tcPr>
          <w:p w:rsidR="00360BC5" w:rsidRPr="00360BC5" w:rsidRDefault="00360BC5" w:rsidP="00360BC5">
            <w:pPr>
              <w:rPr>
                <w:rFonts w:ascii="Century Gothic" w:hAnsi="Century Gothic"/>
                <w:b/>
                <w:bCs/>
                <w:lang w:val="es-EC" w:eastAsia="es-EC"/>
              </w:rPr>
            </w:pPr>
            <w:r w:rsidRPr="00360BC5">
              <w:rPr>
                <w:rFonts w:ascii="Century Gothic" w:hAnsi="Century Gothic"/>
                <w:b/>
                <w:bCs/>
                <w:lang w:val="es-EC" w:eastAsia="es-EC"/>
              </w:rPr>
              <w:t>Antigua Guatemala: Hotel Camino Real Antigua</w:t>
            </w:r>
            <w:r w:rsidRPr="00360BC5">
              <w:rPr>
                <w:rFonts w:ascii="Century Gothic" w:hAnsi="Century Gothic"/>
                <w:b/>
                <w:bCs/>
                <w:lang w:val="es-EC" w:eastAsia="es-EC"/>
              </w:rPr>
              <w:br/>
            </w:r>
            <w:proofErr w:type="spellStart"/>
            <w:r w:rsidRPr="00360BC5">
              <w:rPr>
                <w:rFonts w:ascii="Century Gothic" w:hAnsi="Century Gothic"/>
                <w:b/>
                <w:bCs/>
                <w:lang w:val="es-EC" w:eastAsia="es-EC"/>
              </w:rPr>
              <w:t>Atitlan</w:t>
            </w:r>
            <w:proofErr w:type="spellEnd"/>
            <w:r w:rsidRPr="00360BC5">
              <w:rPr>
                <w:rFonts w:ascii="Century Gothic" w:hAnsi="Century Gothic"/>
                <w:b/>
                <w:bCs/>
                <w:lang w:val="es-EC" w:eastAsia="es-EC"/>
              </w:rPr>
              <w:t xml:space="preserve">: Hotel </w:t>
            </w:r>
            <w:proofErr w:type="spellStart"/>
            <w:r w:rsidRPr="00360BC5">
              <w:rPr>
                <w:rFonts w:ascii="Century Gothic" w:hAnsi="Century Gothic"/>
                <w:b/>
                <w:bCs/>
                <w:lang w:val="es-EC" w:eastAsia="es-EC"/>
              </w:rPr>
              <w:t>Atitlan</w:t>
            </w:r>
            <w:proofErr w:type="spellEnd"/>
            <w:r w:rsidRPr="00360BC5">
              <w:rPr>
                <w:rFonts w:ascii="Century Gothic" w:hAnsi="Century Gothic"/>
                <w:b/>
                <w:bCs/>
                <w:lang w:val="es-EC" w:eastAsia="es-EC"/>
              </w:rPr>
              <w:t xml:space="preserve"> </w:t>
            </w:r>
            <w:r w:rsidRPr="00360BC5">
              <w:rPr>
                <w:rFonts w:ascii="Century Gothic" w:hAnsi="Century Gothic"/>
                <w:b/>
                <w:bCs/>
                <w:lang w:val="es-EC" w:eastAsia="es-EC"/>
              </w:rPr>
              <w:br/>
              <w:t>Flores: Hotel Camino Real Tikal</w:t>
            </w:r>
          </w:p>
        </w:tc>
        <w:tc>
          <w:tcPr>
            <w:tcW w:w="1775" w:type="dxa"/>
            <w:tcBorders>
              <w:top w:val="nil"/>
              <w:left w:val="nil"/>
              <w:bottom w:val="single" w:sz="4" w:space="0" w:color="auto"/>
              <w:right w:val="single" w:sz="4" w:space="0" w:color="auto"/>
            </w:tcBorders>
            <w:shd w:val="clear" w:color="auto" w:fill="auto"/>
            <w:noWrap/>
            <w:vAlign w:val="center"/>
            <w:hideMark/>
          </w:tcPr>
          <w:p w:rsidR="00360BC5" w:rsidRPr="00360BC5" w:rsidRDefault="00360BC5" w:rsidP="00360BC5">
            <w:pPr>
              <w:jc w:val="center"/>
              <w:rPr>
                <w:rFonts w:ascii="Century Gothic" w:hAnsi="Century Gothic"/>
                <w:b/>
                <w:bCs/>
                <w:lang w:val="es-EC" w:eastAsia="es-EC"/>
              </w:rPr>
            </w:pPr>
            <w:r w:rsidRPr="00360BC5">
              <w:rPr>
                <w:rFonts w:ascii="Century Gothic" w:hAnsi="Century Gothic"/>
                <w:b/>
                <w:bCs/>
                <w:lang w:val="es-EC" w:eastAsia="es-EC"/>
              </w:rPr>
              <w:t>LUJO (5*)</w:t>
            </w:r>
          </w:p>
        </w:tc>
        <w:tc>
          <w:tcPr>
            <w:tcW w:w="1114" w:type="dxa"/>
            <w:tcBorders>
              <w:top w:val="nil"/>
              <w:left w:val="nil"/>
              <w:bottom w:val="single" w:sz="4" w:space="0" w:color="auto"/>
              <w:right w:val="single" w:sz="4" w:space="0" w:color="auto"/>
            </w:tcBorders>
            <w:shd w:val="clear" w:color="auto" w:fill="auto"/>
            <w:noWrap/>
            <w:vAlign w:val="center"/>
            <w:hideMark/>
          </w:tcPr>
          <w:p w:rsidR="00360BC5" w:rsidRPr="00360BC5" w:rsidRDefault="00360BC5" w:rsidP="00360BC5">
            <w:pPr>
              <w:jc w:val="center"/>
              <w:rPr>
                <w:rFonts w:ascii="Century Gothic" w:hAnsi="Century Gothic"/>
                <w:b/>
                <w:bCs/>
                <w:color w:val="000000"/>
                <w:lang w:val="es-EC" w:eastAsia="es-EC"/>
              </w:rPr>
            </w:pPr>
            <w:r w:rsidRPr="00360BC5">
              <w:rPr>
                <w:rFonts w:ascii="Century Gothic" w:hAnsi="Century Gothic"/>
                <w:b/>
                <w:bCs/>
                <w:color w:val="000000"/>
                <w:lang w:val="es-EC" w:eastAsia="es-EC"/>
              </w:rPr>
              <w:t>1702</w:t>
            </w:r>
          </w:p>
        </w:tc>
        <w:tc>
          <w:tcPr>
            <w:tcW w:w="1114" w:type="dxa"/>
            <w:tcBorders>
              <w:top w:val="nil"/>
              <w:left w:val="nil"/>
              <w:bottom w:val="single" w:sz="4" w:space="0" w:color="auto"/>
              <w:right w:val="single" w:sz="4" w:space="0" w:color="auto"/>
            </w:tcBorders>
            <w:shd w:val="clear" w:color="auto" w:fill="auto"/>
            <w:noWrap/>
            <w:vAlign w:val="center"/>
            <w:hideMark/>
          </w:tcPr>
          <w:p w:rsidR="00360BC5" w:rsidRPr="00360BC5" w:rsidRDefault="00360BC5" w:rsidP="00360BC5">
            <w:pPr>
              <w:jc w:val="center"/>
              <w:rPr>
                <w:rFonts w:ascii="Century Gothic" w:hAnsi="Century Gothic"/>
                <w:b/>
                <w:bCs/>
                <w:color w:val="000000"/>
                <w:lang w:val="es-EC" w:eastAsia="es-EC"/>
              </w:rPr>
            </w:pPr>
            <w:r w:rsidRPr="00360BC5">
              <w:rPr>
                <w:rFonts w:ascii="Century Gothic" w:hAnsi="Century Gothic"/>
                <w:b/>
                <w:bCs/>
                <w:color w:val="000000"/>
                <w:lang w:val="es-EC" w:eastAsia="es-EC"/>
              </w:rPr>
              <w:t>1217</w:t>
            </w:r>
          </w:p>
        </w:tc>
        <w:tc>
          <w:tcPr>
            <w:tcW w:w="1114" w:type="dxa"/>
            <w:tcBorders>
              <w:top w:val="nil"/>
              <w:left w:val="nil"/>
              <w:bottom w:val="single" w:sz="4" w:space="0" w:color="auto"/>
              <w:right w:val="single" w:sz="4" w:space="0" w:color="auto"/>
            </w:tcBorders>
            <w:shd w:val="clear" w:color="auto" w:fill="auto"/>
            <w:noWrap/>
            <w:vAlign w:val="center"/>
            <w:hideMark/>
          </w:tcPr>
          <w:p w:rsidR="00360BC5" w:rsidRPr="00360BC5" w:rsidRDefault="00360BC5" w:rsidP="00360BC5">
            <w:pPr>
              <w:jc w:val="center"/>
              <w:rPr>
                <w:rFonts w:ascii="Century Gothic" w:hAnsi="Century Gothic"/>
                <w:b/>
                <w:bCs/>
                <w:color w:val="000000"/>
                <w:lang w:val="es-EC" w:eastAsia="es-EC"/>
              </w:rPr>
            </w:pPr>
            <w:r w:rsidRPr="00360BC5">
              <w:rPr>
                <w:rFonts w:ascii="Century Gothic" w:hAnsi="Century Gothic"/>
                <w:b/>
                <w:bCs/>
                <w:color w:val="000000"/>
                <w:lang w:val="es-EC" w:eastAsia="es-EC"/>
              </w:rPr>
              <w:t>1177</w:t>
            </w:r>
          </w:p>
        </w:tc>
        <w:tc>
          <w:tcPr>
            <w:tcW w:w="1114" w:type="dxa"/>
            <w:tcBorders>
              <w:top w:val="nil"/>
              <w:left w:val="nil"/>
              <w:bottom w:val="single" w:sz="4" w:space="0" w:color="auto"/>
              <w:right w:val="single" w:sz="4" w:space="0" w:color="auto"/>
            </w:tcBorders>
            <w:shd w:val="clear" w:color="auto" w:fill="auto"/>
            <w:noWrap/>
            <w:vAlign w:val="center"/>
            <w:hideMark/>
          </w:tcPr>
          <w:p w:rsidR="00360BC5" w:rsidRPr="00360BC5" w:rsidRDefault="00360BC5" w:rsidP="00360BC5">
            <w:pPr>
              <w:jc w:val="center"/>
              <w:rPr>
                <w:rFonts w:ascii="Century Gothic" w:hAnsi="Century Gothic"/>
                <w:b/>
                <w:bCs/>
                <w:color w:val="000000"/>
                <w:lang w:val="es-EC" w:eastAsia="es-EC"/>
              </w:rPr>
            </w:pPr>
            <w:r w:rsidRPr="00360BC5">
              <w:rPr>
                <w:rFonts w:ascii="Century Gothic" w:hAnsi="Century Gothic"/>
                <w:b/>
                <w:bCs/>
                <w:color w:val="000000"/>
                <w:lang w:val="es-EC" w:eastAsia="es-EC"/>
              </w:rPr>
              <w:t>838</w:t>
            </w:r>
          </w:p>
        </w:tc>
      </w:tr>
    </w:tbl>
    <w:p w:rsidR="00AA159A" w:rsidRPr="00360BC5" w:rsidRDefault="00AA159A" w:rsidP="00AA159A">
      <w:pPr>
        <w:autoSpaceDE w:val="0"/>
        <w:autoSpaceDN w:val="0"/>
        <w:adjustRightInd w:val="0"/>
        <w:rPr>
          <w:rFonts w:ascii="Century Gothic" w:hAnsi="Century Gothic" w:cs="Verdana"/>
          <w:b/>
        </w:rPr>
      </w:pPr>
    </w:p>
    <w:p w:rsidR="005137C7" w:rsidRPr="00360BC5" w:rsidRDefault="005137C7" w:rsidP="00EE1274">
      <w:pPr>
        <w:autoSpaceDE w:val="0"/>
        <w:autoSpaceDN w:val="0"/>
        <w:adjustRightInd w:val="0"/>
        <w:jc w:val="center"/>
        <w:rPr>
          <w:rFonts w:ascii="Century Gothic" w:hAnsi="Century Gothic" w:cs="Verdana"/>
          <w:b/>
          <w:highlight w:val="yellow"/>
        </w:rPr>
      </w:pPr>
      <w:r w:rsidRPr="00360BC5">
        <w:rPr>
          <w:rFonts w:ascii="Century Gothic" w:hAnsi="Century Gothic" w:cs="Verdana"/>
          <w:b/>
          <w:highlight w:val="yellow"/>
        </w:rPr>
        <w:t>APLICA PARA PAGO EN EFECTIVO, CHEQUE O TRANSFERENCIA</w:t>
      </w:r>
    </w:p>
    <w:p w:rsidR="00DD2B59" w:rsidRPr="00360BC5" w:rsidRDefault="00DD2B59" w:rsidP="00DD2B59">
      <w:pPr>
        <w:autoSpaceDE w:val="0"/>
        <w:autoSpaceDN w:val="0"/>
        <w:adjustRightInd w:val="0"/>
        <w:jc w:val="center"/>
        <w:rPr>
          <w:rFonts w:ascii="Century Gothic" w:hAnsi="Century Gothic" w:cs="Verdana"/>
          <w:b/>
        </w:rPr>
      </w:pPr>
      <w:r w:rsidRPr="00360BC5">
        <w:rPr>
          <w:rFonts w:ascii="Century Gothic" w:hAnsi="Century Gothic" w:cs="Verdana"/>
          <w:b/>
          <w:highlight w:val="yellow"/>
        </w:rPr>
        <w:t>VIAJANDO MÍNIMO 2 PASAJEROS</w:t>
      </w:r>
    </w:p>
    <w:p w:rsidR="00ED076D" w:rsidRPr="00360BC5" w:rsidRDefault="00ED076D" w:rsidP="005A1442">
      <w:pPr>
        <w:autoSpaceDE w:val="0"/>
        <w:autoSpaceDN w:val="0"/>
        <w:adjustRightInd w:val="0"/>
        <w:ind w:left="567"/>
        <w:jc w:val="center"/>
        <w:rPr>
          <w:rFonts w:ascii="Century Gothic" w:hAnsi="Century Gothic" w:cs="Verdana"/>
          <w:b/>
        </w:rPr>
      </w:pPr>
    </w:p>
    <w:p w:rsidR="00360BC5" w:rsidRDefault="00360BC5" w:rsidP="005A1442">
      <w:pPr>
        <w:autoSpaceDE w:val="0"/>
        <w:autoSpaceDN w:val="0"/>
        <w:adjustRightInd w:val="0"/>
        <w:ind w:left="567"/>
        <w:rPr>
          <w:rFonts w:ascii="Century Gothic" w:hAnsi="Century Gothic" w:cs="Verdana"/>
          <w:b/>
          <w:bCs/>
          <w:u w:val="single"/>
        </w:rPr>
      </w:pPr>
    </w:p>
    <w:p w:rsidR="005A1442" w:rsidRPr="00360BC5" w:rsidRDefault="005A1442" w:rsidP="005A1442">
      <w:pPr>
        <w:autoSpaceDE w:val="0"/>
        <w:autoSpaceDN w:val="0"/>
        <w:adjustRightInd w:val="0"/>
        <w:ind w:left="567"/>
        <w:rPr>
          <w:rFonts w:ascii="Century Gothic" w:hAnsi="Century Gothic" w:cs="Verdana"/>
          <w:b/>
          <w:bCs/>
          <w:u w:val="single"/>
        </w:rPr>
      </w:pPr>
      <w:r w:rsidRPr="00360BC5">
        <w:rPr>
          <w:rFonts w:ascii="Century Gothic" w:hAnsi="Century Gothic" w:cs="Verdana"/>
          <w:b/>
          <w:bCs/>
          <w:u w:val="single"/>
        </w:rPr>
        <w:t>INCLUYE:</w:t>
      </w:r>
    </w:p>
    <w:p w:rsidR="005A1442" w:rsidRPr="00360BC5" w:rsidRDefault="005A1442" w:rsidP="005A1442">
      <w:pPr>
        <w:autoSpaceDE w:val="0"/>
        <w:autoSpaceDN w:val="0"/>
        <w:adjustRightInd w:val="0"/>
        <w:ind w:left="567"/>
        <w:rPr>
          <w:rFonts w:ascii="Century Gothic" w:hAnsi="Century Gothic" w:cs="Verdana"/>
          <w:b/>
          <w:bCs/>
          <w:u w:val="single"/>
        </w:rPr>
      </w:pPr>
    </w:p>
    <w:p w:rsidR="00C929CF" w:rsidRPr="00360BC5" w:rsidRDefault="00C929CF" w:rsidP="00360BC5">
      <w:pPr>
        <w:pStyle w:val="Prrafodelista"/>
        <w:numPr>
          <w:ilvl w:val="0"/>
          <w:numId w:val="18"/>
        </w:numPr>
        <w:tabs>
          <w:tab w:val="left" w:pos="1418"/>
        </w:tabs>
        <w:autoSpaceDE w:val="0"/>
        <w:autoSpaceDN w:val="0"/>
        <w:adjustRightInd w:val="0"/>
        <w:ind w:left="993"/>
        <w:jc w:val="both"/>
        <w:rPr>
          <w:rFonts w:ascii="Century Gothic" w:hAnsi="Century Gothic" w:cs="Verdana"/>
        </w:rPr>
      </w:pPr>
      <w:r w:rsidRPr="00360BC5">
        <w:rPr>
          <w:rFonts w:ascii="Century Gothic" w:hAnsi="Century Gothic" w:cs="Verdana"/>
          <w:b/>
        </w:rPr>
        <w:t xml:space="preserve">2 Noches </w:t>
      </w:r>
      <w:r w:rsidRPr="00360BC5">
        <w:rPr>
          <w:rFonts w:ascii="Century Gothic" w:hAnsi="Century Gothic" w:cs="Verdana"/>
        </w:rPr>
        <w:t>de alojamiento en Antigua Guatemala.</w:t>
      </w:r>
    </w:p>
    <w:p w:rsidR="00C929CF" w:rsidRPr="00360BC5" w:rsidRDefault="00C929CF" w:rsidP="00360BC5">
      <w:pPr>
        <w:pStyle w:val="Prrafodelista"/>
        <w:numPr>
          <w:ilvl w:val="0"/>
          <w:numId w:val="18"/>
        </w:numPr>
        <w:tabs>
          <w:tab w:val="left" w:pos="1418"/>
        </w:tabs>
        <w:autoSpaceDE w:val="0"/>
        <w:autoSpaceDN w:val="0"/>
        <w:adjustRightInd w:val="0"/>
        <w:ind w:left="993"/>
        <w:jc w:val="both"/>
        <w:rPr>
          <w:rFonts w:ascii="Century Gothic" w:hAnsi="Century Gothic" w:cs="Verdana"/>
        </w:rPr>
      </w:pPr>
      <w:r w:rsidRPr="00360BC5">
        <w:rPr>
          <w:rFonts w:ascii="Century Gothic" w:hAnsi="Century Gothic" w:cs="Verdana"/>
          <w:b/>
        </w:rPr>
        <w:t>1 Noche</w:t>
      </w:r>
      <w:r w:rsidRPr="00360BC5">
        <w:rPr>
          <w:rFonts w:ascii="Century Gothic" w:hAnsi="Century Gothic" w:cs="Verdana"/>
        </w:rPr>
        <w:t xml:space="preserve"> de alojamiento en </w:t>
      </w:r>
      <w:proofErr w:type="spellStart"/>
      <w:r w:rsidRPr="00360BC5">
        <w:rPr>
          <w:rFonts w:ascii="Century Gothic" w:hAnsi="Century Gothic" w:cs="Verdana"/>
        </w:rPr>
        <w:t>Panajachel</w:t>
      </w:r>
      <w:proofErr w:type="spellEnd"/>
      <w:r w:rsidRPr="00360BC5">
        <w:rPr>
          <w:rFonts w:ascii="Century Gothic" w:hAnsi="Century Gothic" w:cs="Verdana"/>
        </w:rPr>
        <w:t>.</w:t>
      </w:r>
    </w:p>
    <w:p w:rsidR="00C929CF" w:rsidRPr="00360BC5" w:rsidRDefault="00C929CF" w:rsidP="00360BC5">
      <w:pPr>
        <w:pStyle w:val="Prrafodelista"/>
        <w:numPr>
          <w:ilvl w:val="0"/>
          <w:numId w:val="18"/>
        </w:numPr>
        <w:tabs>
          <w:tab w:val="left" w:pos="1418"/>
        </w:tabs>
        <w:autoSpaceDE w:val="0"/>
        <w:autoSpaceDN w:val="0"/>
        <w:adjustRightInd w:val="0"/>
        <w:ind w:left="993"/>
        <w:jc w:val="both"/>
        <w:rPr>
          <w:rFonts w:ascii="Century Gothic" w:hAnsi="Century Gothic" w:cs="Verdana"/>
        </w:rPr>
      </w:pPr>
      <w:r w:rsidRPr="00360BC5">
        <w:rPr>
          <w:rFonts w:ascii="Century Gothic" w:hAnsi="Century Gothic" w:cs="Verdana"/>
          <w:b/>
        </w:rPr>
        <w:t>2 Noche</w:t>
      </w:r>
      <w:r w:rsidRPr="00360BC5">
        <w:rPr>
          <w:rFonts w:ascii="Century Gothic" w:hAnsi="Century Gothic" w:cs="Verdana"/>
        </w:rPr>
        <w:t xml:space="preserve"> de alojamiento en Ciudad de Guatemala.</w:t>
      </w:r>
    </w:p>
    <w:p w:rsidR="00C929CF" w:rsidRPr="00360BC5" w:rsidRDefault="00C929CF" w:rsidP="00360BC5">
      <w:pPr>
        <w:pStyle w:val="Prrafodelista"/>
        <w:numPr>
          <w:ilvl w:val="0"/>
          <w:numId w:val="18"/>
        </w:numPr>
        <w:tabs>
          <w:tab w:val="left" w:pos="1418"/>
        </w:tabs>
        <w:autoSpaceDE w:val="0"/>
        <w:autoSpaceDN w:val="0"/>
        <w:adjustRightInd w:val="0"/>
        <w:ind w:left="993"/>
        <w:jc w:val="both"/>
        <w:rPr>
          <w:rFonts w:ascii="Century Gothic" w:hAnsi="Century Gothic" w:cs="Verdana"/>
        </w:rPr>
      </w:pPr>
      <w:r w:rsidRPr="00360BC5">
        <w:rPr>
          <w:rFonts w:ascii="Century Gothic" w:hAnsi="Century Gothic" w:cs="Verdana"/>
          <w:b/>
        </w:rPr>
        <w:t>2 Noche</w:t>
      </w:r>
      <w:r w:rsidRPr="00360BC5">
        <w:rPr>
          <w:rFonts w:ascii="Century Gothic" w:hAnsi="Century Gothic" w:cs="Verdana"/>
        </w:rPr>
        <w:t xml:space="preserve"> de alojamiento en Flores</w:t>
      </w:r>
    </w:p>
    <w:p w:rsidR="00C929CF" w:rsidRPr="00360BC5" w:rsidRDefault="00C929CF" w:rsidP="00360BC5">
      <w:pPr>
        <w:pStyle w:val="Prrafodelista"/>
        <w:numPr>
          <w:ilvl w:val="0"/>
          <w:numId w:val="18"/>
        </w:numPr>
        <w:tabs>
          <w:tab w:val="left" w:pos="1418"/>
        </w:tabs>
        <w:autoSpaceDE w:val="0"/>
        <w:autoSpaceDN w:val="0"/>
        <w:adjustRightInd w:val="0"/>
        <w:ind w:left="993"/>
        <w:jc w:val="both"/>
        <w:rPr>
          <w:rFonts w:ascii="Century Gothic" w:hAnsi="Century Gothic" w:cs="Verdana"/>
          <w:b/>
        </w:rPr>
      </w:pPr>
      <w:r w:rsidRPr="00360BC5">
        <w:rPr>
          <w:rFonts w:ascii="Century Gothic" w:hAnsi="Century Gothic" w:cs="Verdana"/>
          <w:b/>
        </w:rPr>
        <w:t>7 Desayunos americanos.</w:t>
      </w:r>
    </w:p>
    <w:p w:rsidR="00C929CF" w:rsidRPr="00360BC5" w:rsidRDefault="00C929CF" w:rsidP="00360BC5">
      <w:pPr>
        <w:pStyle w:val="Prrafodelista"/>
        <w:numPr>
          <w:ilvl w:val="0"/>
          <w:numId w:val="18"/>
        </w:numPr>
        <w:tabs>
          <w:tab w:val="left" w:pos="1418"/>
        </w:tabs>
        <w:autoSpaceDE w:val="0"/>
        <w:autoSpaceDN w:val="0"/>
        <w:adjustRightInd w:val="0"/>
        <w:ind w:left="993"/>
        <w:jc w:val="both"/>
        <w:rPr>
          <w:rFonts w:ascii="Century Gothic" w:hAnsi="Century Gothic" w:cs="Verdana"/>
        </w:rPr>
      </w:pPr>
      <w:r w:rsidRPr="00360BC5">
        <w:rPr>
          <w:rFonts w:ascii="Century Gothic" w:hAnsi="Century Gothic" w:cs="Verdana"/>
          <w:b/>
        </w:rPr>
        <w:t>1 almuerzo</w:t>
      </w:r>
      <w:r w:rsidRPr="00360BC5">
        <w:rPr>
          <w:rFonts w:ascii="Century Gothic" w:hAnsi="Century Gothic" w:cs="Verdana"/>
        </w:rPr>
        <w:t xml:space="preserve"> servido dentro del Parque Nacional de Tikal. (No Incluye Bebidas).</w:t>
      </w:r>
    </w:p>
    <w:p w:rsidR="00C929CF" w:rsidRPr="00360BC5" w:rsidRDefault="00C929CF" w:rsidP="00360BC5">
      <w:pPr>
        <w:pStyle w:val="Prrafodelista"/>
        <w:numPr>
          <w:ilvl w:val="0"/>
          <w:numId w:val="18"/>
        </w:numPr>
        <w:tabs>
          <w:tab w:val="left" w:pos="1418"/>
        </w:tabs>
        <w:autoSpaceDE w:val="0"/>
        <w:autoSpaceDN w:val="0"/>
        <w:adjustRightInd w:val="0"/>
        <w:ind w:left="993"/>
        <w:jc w:val="both"/>
        <w:rPr>
          <w:rFonts w:ascii="Century Gothic" w:hAnsi="Century Gothic" w:cs="Verdana"/>
          <w:b/>
        </w:rPr>
      </w:pPr>
      <w:r w:rsidRPr="00360BC5">
        <w:rPr>
          <w:rFonts w:ascii="Century Gothic" w:hAnsi="Century Gothic" w:cs="Verdana"/>
          <w:b/>
        </w:rPr>
        <w:t>Admisiones a los lugares a visitar.</w:t>
      </w:r>
    </w:p>
    <w:p w:rsidR="00C929CF" w:rsidRPr="00360BC5" w:rsidRDefault="00C929CF" w:rsidP="00360BC5">
      <w:pPr>
        <w:pStyle w:val="Prrafodelista"/>
        <w:numPr>
          <w:ilvl w:val="0"/>
          <w:numId w:val="18"/>
        </w:numPr>
        <w:tabs>
          <w:tab w:val="left" w:pos="1418"/>
        </w:tabs>
        <w:autoSpaceDE w:val="0"/>
        <w:autoSpaceDN w:val="0"/>
        <w:adjustRightInd w:val="0"/>
        <w:ind w:left="993"/>
        <w:jc w:val="both"/>
        <w:rPr>
          <w:rFonts w:ascii="Century Gothic" w:hAnsi="Century Gothic" w:cs="Verdana"/>
          <w:b/>
        </w:rPr>
      </w:pPr>
      <w:r w:rsidRPr="00360BC5">
        <w:rPr>
          <w:rFonts w:ascii="Century Gothic" w:hAnsi="Century Gothic" w:cs="Verdana"/>
          <w:b/>
        </w:rPr>
        <w:t>Guía</w:t>
      </w:r>
      <w:r w:rsidRPr="00360BC5">
        <w:rPr>
          <w:rFonts w:ascii="Century Gothic" w:hAnsi="Century Gothic" w:cs="Verdana"/>
        </w:rPr>
        <w:t xml:space="preserve"> especializado en todo el recorrido</w:t>
      </w:r>
      <w:r w:rsidRPr="00360BC5">
        <w:rPr>
          <w:rFonts w:ascii="Century Gothic" w:hAnsi="Century Gothic" w:cs="Verdana"/>
          <w:b/>
        </w:rPr>
        <w:t>.</w:t>
      </w:r>
    </w:p>
    <w:p w:rsidR="00C929CF" w:rsidRPr="00360BC5" w:rsidRDefault="00C929CF" w:rsidP="00360BC5">
      <w:pPr>
        <w:pStyle w:val="Prrafodelista"/>
        <w:numPr>
          <w:ilvl w:val="0"/>
          <w:numId w:val="18"/>
        </w:numPr>
        <w:tabs>
          <w:tab w:val="left" w:pos="1418"/>
        </w:tabs>
        <w:autoSpaceDE w:val="0"/>
        <w:autoSpaceDN w:val="0"/>
        <w:adjustRightInd w:val="0"/>
        <w:ind w:left="993"/>
        <w:jc w:val="both"/>
        <w:rPr>
          <w:rFonts w:ascii="Century Gothic" w:hAnsi="Century Gothic" w:cs="Verdana"/>
          <w:b/>
        </w:rPr>
      </w:pPr>
      <w:r w:rsidRPr="00360BC5">
        <w:rPr>
          <w:rFonts w:ascii="Century Gothic" w:hAnsi="Century Gothic" w:cs="Verdana"/>
          <w:b/>
        </w:rPr>
        <w:t>Bus de turismo con aire acondicionado.</w:t>
      </w:r>
    </w:p>
    <w:p w:rsidR="00FB60DB" w:rsidRPr="00360BC5" w:rsidRDefault="00FB60DB" w:rsidP="00360BC5">
      <w:pPr>
        <w:pStyle w:val="Prrafodelista"/>
        <w:numPr>
          <w:ilvl w:val="0"/>
          <w:numId w:val="18"/>
        </w:numPr>
        <w:tabs>
          <w:tab w:val="left" w:pos="1418"/>
        </w:tabs>
        <w:autoSpaceDE w:val="0"/>
        <w:autoSpaceDN w:val="0"/>
        <w:adjustRightInd w:val="0"/>
        <w:ind w:left="993"/>
        <w:jc w:val="both"/>
        <w:rPr>
          <w:rFonts w:ascii="Century Gothic" w:hAnsi="Century Gothic" w:cs="Verdana"/>
          <w:b/>
        </w:rPr>
      </w:pPr>
      <w:r w:rsidRPr="00360BC5">
        <w:rPr>
          <w:rFonts w:ascii="Century Gothic" w:hAnsi="Century Gothic" w:cs="Verdana"/>
          <w:b/>
        </w:rPr>
        <w:t>Servicio en regular.</w:t>
      </w:r>
    </w:p>
    <w:p w:rsidR="005A1442" w:rsidRPr="00360BC5" w:rsidRDefault="005A1442" w:rsidP="00360BC5">
      <w:pPr>
        <w:pStyle w:val="Prrafodelista"/>
        <w:numPr>
          <w:ilvl w:val="0"/>
          <w:numId w:val="18"/>
        </w:numPr>
        <w:tabs>
          <w:tab w:val="left" w:pos="1418"/>
        </w:tabs>
        <w:autoSpaceDE w:val="0"/>
        <w:autoSpaceDN w:val="0"/>
        <w:adjustRightInd w:val="0"/>
        <w:ind w:left="993"/>
        <w:jc w:val="both"/>
        <w:rPr>
          <w:rFonts w:ascii="Century Gothic" w:hAnsi="Century Gothic" w:cs="Verdana"/>
          <w:b/>
        </w:rPr>
      </w:pPr>
      <w:r w:rsidRPr="00360BC5">
        <w:rPr>
          <w:rFonts w:ascii="Century Gothic" w:hAnsi="Century Gothic"/>
          <w:b/>
          <w:bCs/>
          <w:lang w:val="es-ES_tradnl"/>
        </w:rPr>
        <w:t>Impuestos Ecuatorianos: IVA,</w:t>
      </w:r>
      <w:r w:rsidRPr="00360BC5">
        <w:rPr>
          <w:rFonts w:ascii="Century Gothic" w:hAnsi="Century Gothic"/>
          <w:b/>
          <w:bCs/>
        </w:rPr>
        <w:t xml:space="preserve"> ISD.</w:t>
      </w:r>
    </w:p>
    <w:p w:rsidR="005A1442" w:rsidRPr="00360BC5" w:rsidRDefault="005A1442" w:rsidP="00360BC5">
      <w:pPr>
        <w:pStyle w:val="Prrafodelista"/>
        <w:numPr>
          <w:ilvl w:val="0"/>
          <w:numId w:val="18"/>
        </w:numPr>
        <w:tabs>
          <w:tab w:val="left" w:pos="1418"/>
        </w:tabs>
        <w:autoSpaceDE w:val="0"/>
        <w:autoSpaceDN w:val="0"/>
        <w:adjustRightInd w:val="0"/>
        <w:ind w:left="993"/>
        <w:jc w:val="both"/>
        <w:rPr>
          <w:rFonts w:ascii="Century Gothic" w:hAnsi="Century Gothic" w:cs="Verdana"/>
        </w:rPr>
      </w:pPr>
      <w:r w:rsidRPr="00360BC5">
        <w:rPr>
          <w:rFonts w:ascii="Century Gothic" w:hAnsi="Century Gothic" w:cs="Verdana"/>
        </w:rPr>
        <w:t>Impuestos Hoteleros.</w:t>
      </w:r>
    </w:p>
    <w:p w:rsidR="005A1442" w:rsidRPr="00360BC5" w:rsidRDefault="005A1442" w:rsidP="00FB60DB">
      <w:pPr>
        <w:autoSpaceDE w:val="0"/>
        <w:autoSpaceDN w:val="0"/>
        <w:adjustRightInd w:val="0"/>
        <w:ind w:right="992"/>
        <w:rPr>
          <w:rFonts w:ascii="Century Gothic" w:hAnsi="Century Gothic" w:cs="Verdana"/>
          <w:b/>
        </w:rPr>
      </w:pPr>
    </w:p>
    <w:p w:rsidR="00360BC5" w:rsidRDefault="00360BC5" w:rsidP="0013379C">
      <w:pPr>
        <w:pStyle w:val="Textoindependiente2"/>
        <w:ind w:left="567"/>
        <w:jc w:val="left"/>
        <w:rPr>
          <w:rFonts w:ascii="Century Gothic" w:hAnsi="Century Gothic"/>
          <w:b/>
          <w:sz w:val="20"/>
          <w:szCs w:val="20"/>
          <w:u w:val="single"/>
        </w:rPr>
      </w:pPr>
    </w:p>
    <w:p w:rsidR="00360BC5" w:rsidRDefault="00360BC5" w:rsidP="0013379C">
      <w:pPr>
        <w:pStyle w:val="Textoindependiente2"/>
        <w:ind w:left="567"/>
        <w:jc w:val="left"/>
        <w:rPr>
          <w:rFonts w:ascii="Century Gothic" w:hAnsi="Century Gothic"/>
          <w:b/>
          <w:sz w:val="20"/>
          <w:szCs w:val="20"/>
          <w:u w:val="single"/>
        </w:rPr>
      </w:pPr>
    </w:p>
    <w:p w:rsidR="00360BC5" w:rsidRDefault="00360BC5" w:rsidP="0013379C">
      <w:pPr>
        <w:pStyle w:val="Textoindependiente2"/>
        <w:ind w:left="567"/>
        <w:jc w:val="left"/>
        <w:rPr>
          <w:rFonts w:ascii="Century Gothic" w:hAnsi="Century Gothic"/>
          <w:b/>
          <w:sz w:val="20"/>
          <w:szCs w:val="20"/>
          <w:u w:val="single"/>
        </w:rPr>
      </w:pPr>
    </w:p>
    <w:p w:rsidR="005A1442" w:rsidRPr="00360BC5" w:rsidRDefault="005A1442" w:rsidP="0013379C">
      <w:pPr>
        <w:pStyle w:val="Textoindependiente2"/>
        <w:ind w:left="567"/>
        <w:jc w:val="left"/>
        <w:rPr>
          <w:rFonts w:ascii="Century Gothic" w:hAnsi="Century Gothic"/>
          <w:b/>
          <w:sz w:val="20"/>
          <w:szCs w:val="20"/>
          <w:u w:val="single"/>
        </w:rPr>
      </w:pPr>
      <w:r w:rsidRPr="00360BC5">
        <w:rPr>
          <w:rFonts w:ascii="Century Gothic" w:hAnsi="Century Gothic"/>
          <w:b/>
          <w:sz w:val="20"/>
          <w:szCs w:val="20"/>
          <w:u w:val="single"/>
        </w:rPr>
        <w:t>PROGRAMA NO INCLUYE:</w:t>
      </w:r>
    </w:p>
    <w:p w:rsidR="005A1442" w:rsidRPr="00360BC5" w:rsidRDefault="005A1442" w:rsidP="0013379C">
      <w:pPr>
        <w:pStyle w:val="Textoindependiente2"/>
        <w:ind w:left="567"/>
        <w:jc w:val="left"/>
        <w:rPr>
          <w:rFonts w:ascii="Century Gothic" w:hAnsi="Century Gothic"/>
          <w:b/>
          <w:sz w:val="20"/>
          <w:szCs w:val="20"/>
          <w:u w:val="single"/>
        </w:rPr>
      </w:pPr>
    </w:p>
    <w:p w:rsidR="005A1442" w:rsidRPr="00360BC5" w:rsidRDefault="005A1442" w:rsidP="0013379C">
      <w:pPr>
        <w:pStyle w:val="Prrafodelista"/>
        <w:numPr>
          <w:ilvl w:val="0"/>
          <w:numId w:val="23"/>
        </w:numPr>
        <w:ind w:left="993" w:right="992"/>
        <w:jc w:val="both"/>
        <w:rPr>
          <w:rFonts w:ascii="Century Gothic" w:hAnsi="Century Gothic"/>
          <w:b/>
          <w:bCs/>
        </w:rPr>
      </w:pPr>
      <w:r w:rsidRPr="00360BC5">
        <w:rPr>
          <w:rFonts w:ascii="Century Gothic" w:hAnsi="Century Gothic"/>
          <w:b/>
          <w:bCs/>
        </w:rPr>
        <w:t>NO INCLUYE TICKETS AEREOS.</w:t>
      </w:r>
    </w:p>
    <w:p w:rsidR="00FB60DB" w:rsidRPr="00360BC5" w:rsidRDefault="00FB60DB" w:rsidP="00FB60DB">
      <w:pPr>
        <w:pStyle w:val="Prrafodelista"/>
        <w:numPr>
          <w:ilvl w:val="0"/>
          <w:numId w:val="23"/>
        </w:numPr>
        <w:ind w:left="993" w:right="992"/>
        <w:jc w:val="both"/>
        <w:rPr>
          <w:rFonts w:ascii="Century Gothic" w:hAnsi="Century Gothic"/>
          <w:b/>
          <w:bCs/>
        </w:rPr>
      </w:pPr>
      <w:r w:rsidRPr="00360BC5">
        <w:rPr>
          <w:rFonts w:ascii="Century Gothic" w:hAnsi="Century Gothic"/>
          <w:b/>
          <w:bCs/>
        </w:rPr>
        <w:t>Precio sujeto a cambio sin previo aviso.</w:t>
      </w:r>
    </w:p>
    <w:p w:rsidR="0013379C" w:rsidRPr="00360BC5" w:rsidRDefault="0013379C" w:rsidP="0013379C">
      <w:pPr>
        <w:pStyle w:val="Prrafodelista"/>
        <w:numPr>
          <w:ilvl w:val="0"/>
          <w:numId w:val="24"/>
        </w:numPr>
        <w:ind w:left="993"/>
        <w:rPr>
          <w:rFonts w:ascii="Century Gothic" w:hAnsi="Century Gothic"/>
        </w:rPr>
      </w:pPr>
      <w:r w:rsidRPr="00360BC5">
        <w:rPr>
          <w:rFonts w:ascii="Century Gothic" w:hAnsi="Century Gothic"/>
        </w:rPr>
        <w:t>Comidas y bebidas no mencionadas en el itinerario.</w:t>
      </w:r>
    </w:p>
    <w:p w:rsidR="0013379C" w:rsidRPr="00360BC5" w:rsidRDefault="0013379C" w:rsidP="0013379C">
      <w:pPr>
        <w:pStyle w:val="Prrafodelista"/>
        <w:numPr>
          <w:ilvl w:val="0"/>
          <w:numId w:val="24"/>
        </w:numPr>
        <w:ind w:left="993"/>
        <w:rPr>
          <w:rFonts w:ascii="Century Gothic" w:hAnsi="Century Gothic"/>
        </w:rPr>
      </w:pPr>
      <w:r w:rsidRPr="00360BC5">
        <w:rPr>
          <w:rFonts w:ascii="Century Gothic" w:hAnsi="Century Gothic"/>
        </w:rPr>
        <w:t>Seguro de Viaje.</w:t>
      </w:r>
    </w:p>
    <w:p w:rsidR="00C929CF" w:rsidRPr="00360BC5" w:rsidRDefault="0013379C" w:rsidP="00C929CF">
      <w:pPr>
        <w:pStyle w:val="Prrafodelista"/>
        <w:numPr>
          <w:ilvl w:val="0"/>
          <w:numId w:val="24"/>
        </w:numPr>
        <w:ind w:left="993"/>
        <w:rPr>
          <w:rFonts w:ascii="Century Gothic" w:hAnsi="Century Gothic"/>
        </w:rPr>
      </w:pPr>
      <w:r w:rsidRPr="00360BC5">
        <w:rPr>
          <w:rFonts w:ascii="Century Gothic" w:hAnsi="Century Gothic"/>
        </w:rPr>
        <w:t>Propinas (Maleteros, Guía, Restaurantes, etc.)</w:t>
      </w:r>
    </w:p>
    <w:p w:rsidR="00C929CF" w:rsidRPr="00360BC5" w:rsidRDefault="00C929CF" w:rsidP="00C929CF">
      <w:pPr>
        <w:pStyle w:val="Prrafodelista"/>
        <w:numPr>
          <w:ilvl w:val="0"/>
          <w:numId w:val="24"/>
        </w:numPr>
        <w:ind w:left="993"/>
        <w:rPr>
          <w:rFonts w:ascii="Century Gothic" w:hAnsi="Century Gothic"/>
        </w:rPr>
      </w:pPr>
      <w:r w:rsidRPr="00360BC5">
        <w:rPr>
          <w:rFonts w:ascii="Century Gothic" w:hAnsi="Century Gothic"/>
        </w:rPr>
        <w:t>Boleto aéreo interno con ruta Ciudad de Guatemala – Flores – Ciudad de Guatemala.</w:t>
      </w:r>
    </w:p>
    <w:p w:rsidR="0013379C" w:rsidRPr="00360BC5" w:rsidRDefault="0013379C" w:rsidP="00FB60DB">
      <w:pPr>
        <w:autoSpaceDE w:val="0"/>
        <w:autoSpaceDN w:val="0"/>
        <w:adjustRightInd w:val="0"/>
        <w:ind w:right="992"/>
        <w:rPr>
          <w:rFonts w:ascii="Century Gothic" w:hAnsi="Century Gothic" w:cs="Verdana"/>
          <w:b/>
        </w:rPr>
      </w:pPr>
    </w:p>
    <w:p w:rsidR="003C7DD4" w:rsidRPr="00360BC5" w:rsidRDefault="003C7DD4" w:rsidP="00EE1274">
      <w:pPr>
        <w:tabs>
          <w:tab w:val="num" w:pos="1134"/>
        </w:tabs>
        <w:suppressAutoHyphens/>
        <w:ind w:left="567"/>
        <w:jc w:val="center"/>
        <w:rPr>
          <w:rFonts w:ascii="Century Gothic" w:hAnsi="Century Gothic" w:cs="Verdana"/>
          <w:b/>
        </w:rPr>
      </w:pPr>
    </w:p>
    <w:p w:rsidR="00944EA0" w:rsidRPr="00360BC5" w:rsidRDefault="00122E5A" w:rsidP="00EE1274">
      <w:pPr>
        <w:tabs>
          <w:tab w:val="num" w:pos="1134"/>
        </w:tabs>
        <w:suppressAutoHyphens/>
        <w:ind w:left="567"/>
        <w:jc w:val="center"/>
        <w:rPr>
          <w:rFonts w:ascii="Century Gothic" w:hAnsi="Century Gothic" w:cstheme="minorHAnsi"/>
          <w:lang w:val="es-AR"/>
        </w:rPr>
      </w:pPr>
      <w:r w:rsidRPr="00360BC5">
        <w:rPr>
          <w:rFonts w:ascii="Century Gothic" w:hAnsi="Century Gothic" w:cs="Verdana"/>
          <w:b/>
        </w:rPr>
        <w:t>**Para nosotros es un placer servirle**</w:t>
      </w:r>
    </w:p>
    <w:sectPr w:rsidR="00944EA0" w:rsidRPr="00360BC5" w:rsidSect="00360BC5">
      <w:headerReference w:type="default" r:id="rId8"/>
      <w:footerReference w:type="default" r:id="rId9"/>
      <w:type w:val="continuous"/>
      <w:pgSz w:w="11906" w:h="16838"/>
      <w:pgMar w:top="993" w:right="707" w:bottom="1418" w:left="709" w:header="0" w:footer="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F25" w:rsidRDefault="00524F25" w:rsidP="00933300">
      <w:r>
        <w:separator/>
      </w:r>
    </w:p>
  </w:endnote>
  <w:endnote w:type="continuationSeparator" w:id="0">
    <w:p w:rsidR="00524F25" w:rsidRDefault="00524F25" w:rsidP="0093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76D" w:rsidRDefault="00ED076D" w:rsidP="001B55B8">
    <w:pPr>
      <w:ind w:left="-709"/>
      <w:rPr>
        <w:rFonts w:ascii="Century Gothic" w:hAnsi="Century Gothic" w:cs="Tahoma"/>
        <w:b/>
        <w:i/>
        <w:color w:val="1F497D"/>
        <w:sz w:val="22"/>
        <w:szCs w:val="22"/>
        <w:lang w:val="es-CL"/>
      </w:rPr>
    </w:pPr>
    <w:r>
      <w:rPr>
        <w:rFonts w:ascii="Century Gothic" w:hAnsi="Century Gothic" w:cs="Tahoma"/>
        <w:b/>
        <w:i/>
        <w:noProof/>
        <w:color w:val="1F497D"/>
        <w:sz w:val="22"/>
        <w:szCs w:val="22"/>
        <w:lang w:val="es-EC" w:eastAsia="es-EC"/>
      </w:rPr>
      <w:drawing>
        <wp:anchor distT="0" distB="0" distL="114300" distR="114300" simplePos="0" relativeHeight="251658240" behindDoc="1" locked="0" layoutInCell="1" allowOverlap="1">
          <wp:simplePos x="0" y="0"/>
          <wp:positionH relativeFrom="column">
            <wp:posOffset>-450215</wp:posOffset>
          </wp:positionH>
          <wp:positionV relativeFrom="paragraph">
            <wp:posOffset>-736246</wp:posOffset>
          </wp:positionV>
          <wp:extent cx="7538284" cy="894460"/>
          <wp:effectExtent l="0" t="0" r="571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E DE PA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284" cy="89446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F25" w:rsidRDefault="00524F25" w:rsidP="00933300">
      <w:r>
        <w:separator/>
      </w:r>
    </w:p>
  </w:footnote>
  <w:footnote w:type="continuationSeparator" w:id="0">
    <w:p w:rsidR="00524F25" w:rsidRDefault="00524F25" w:rsidP="00933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76D" w:rsidRDefault="00ED076D" w:rsidP="00DF4EDB">
    <w:pPr>
      <w:pStyle w:val="Encabezado"/>
      <w:ind w:left="-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9EADF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83A4BE5"/>
    <w:multiLevelType w:val="hybridMultilevel"/>
    <w:tmpl w:val="679AF8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6503F7F"/>
    <w:multiLevelType w:val="hybridMultilevel"/>
    <w:tmpl w:val="7C3EB50C"/>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
    <w:nsid w:val="170E2871"/>
    <w:multiLevelType w:val="hybridMultilevel"/>
    <w:tmpl w:val="88E2D0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7D862F1"/>
    <w:multiLevelType w:val="hybridMultilevel"/>
    <w:tmpl w:val="F5C666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3292522"/>
    <w:multiLevelType w:val="hybridMultilevel"/>
    <w:tmpl w:val="A1FA7B7C"/>
    <w:lvl w:ilvl="0" w:tplc="300A0001">
      <w:start w:val="1"/>
      <w:numFmt w:val="bullet"/>
      <w:lvlText w:val=""/>
      <w:lvlJc w:val="left"/>
      <w:pPr>
        <w:ind w:left="1146" w:hanging="360"/>
      </w:pPr>
      <w:rPr>
        <w:rFonts w:ascii="Symbol" w:hAnsi="Symbol"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6">
    <w:nsid w:val="25991BE3"/>
    <w:multiLevelType w:val="hybridMultilevel"/>
    <w:tmpl w:val="54CC9D0E"/>
    <w:lvl w:ilvl="0" w:tplc="FF644BD4">
      <w:start w:val="9"/>
      <w:numFmt w:val="bullet"/>
      <w:lvlText w:val=""/>
      <w:lvlJc w:val="left"/>
      <w:pPr>
        <w:ind w:left="720" w:hanging="360"/>
      </w:pPr>
      <w:rPr>
        <w:rFonts w:ascii="Symbol" w:eastAsia="Times New Roman" w:hAnsi="Symbol" w:cs="Verdana"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29804B52"/>
    <w:multiLevelType w:val="hybridMultilevel"/>
    <w:tmpl w:val="BAA24D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EE00076"/>
    <w:multiLevelType w:val="hybridMultilevel"/>
    <w:tmpl w:val="9EC6BFF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3A3A081E"/>
    <w:multiLevelType w:val="hybridMultilevel"/>
    <w:tmpl w:val="30A810EA"/>
    <w:lvl w:ilvl="0" w:tplc="300A0001">
      <w:start w:val="1"/>
      <w:numFmt w:val="bullet"/>
      <w:lvlText w:val=""/>
      <w:lvlJc w:val="left"/>
      <w:pPr>
        <w:ind w:left="1287" w:hanging="360"/>
      </w:pPr>
      <w:rPr>
        <w:rFonts w:ascii="Symbol" w:hAnsi="Symbol" w:hint="default"/>
      </w:rPr>
    </w:lvl>
    <w:lvl w:ilvl="1" w:tplc="300A0003" w:tentative="1">
      <w:start w:val="1"/>
      <w:numFmt w:val="bullet"/>
      <w:lvlText w:val="o"/>
      <w:lvlJc w:val="left"/>
      <w:pPr>
        <w:ind w:left="2007" w:hanging="360"/>
      </w:pPr>
      <w:rPr>
        <w:rFonts w:ascii="Courier New" w:hAnsi="Courier New" w:cs="Courier New" w:hint="default"/>
      </w:rPr>
    </w:lvl>
    <w:lvl w:ilvl="2" w:tplc="300A0005" w:tentative="1">
      <w:start w:val="1"/>
      <w:numFmt w:val="bullet"/>
      <w:lvlText w:val=""/>
      <w:lvlJc w:val="left"/>
      <w:pPr>
        <w:ind w:left="2727" w:hanging="360"/>
      </w:pPr>
      <w:rPr>
        <w:rFonts w:ascii="Wingdings" w:hAnsi="Wingdings" w:hint="default"/>
      </w:rPr>
    </w:lvl>
    <w:lvl w:ilvl="3" w:tplc="300A0001" w:tentative="1">
      <w:start w:val="1"/>
      <w:numFmt w:val="bullet"/>
      <w:lvlText w:val=""/>
      <w:lvlJc w:val="left"/>
      <w:pPr>
        <w:ind w:left="3447" w:hanging="360"/>
      </w:pPr>
      <w:rPr>
        <w:rFonts w:ascii="Symbol" w:hAnsi="Symbol" w:hint="default"/>
      </w:rPr>
    </w:lvl>
    <w:lvl w:ilvl="4" w:tplc="300A0003" w:tentative="1">
      <w:start w:val="1"/>
      <w:numFmt w:val="bullet"/>
      <w:lvlText w:val="o"/>
      <w:lvlJc w:val="left"/>
      <w:pPr>
        <w:ind w:left="4167" w:hanging="360"/>
      </w:pPr>
      <w:rPr>
        <w:rFonts w:ascii="Courier New" w:hAnsi="Courier New" w:cs="Courier New" w:hint="default"/>
      </w:rPr>
    </w:lvl>
    <w:lvl w:ilvl="5" w:tplc="300A0005" w:tentative="1">
      <w:start w:val="1"/>
      <w:numFmt w:val="bullet"/>
      <w:lvlText w:val=""/>
      <w:lvlJc w:val="left"/>
      <w:pPr>
        <w:ind w:left="4887" w:hanging="360"/>
      </w:pPr>
      <w:rPr>
        <w:rFonts w:ascii="Wingdings" w:hAnsi="Wingdings" w:hint="default"/>
      </w:rPr>
    </w:lvl>
    <w:lvl w:ilvl="6" w:tplc="300A0001" w:tentative="1">
      <w:start w:val="1"/>
      <w:numFmt w:val="bullet"/>
      <w:lvlText w:val=""/>
      <w:lvlJc w:val="left"/>
      <w:pPr>
        <w:ind w:left="5607" w:hanging="360"/>
      </w:pPr>
      <w:rPr>
        <w:rFonts w:ascii="Symbol" w:hAnsi="Symbol" w:hint="default"/>
      </w:rPr>
    </w:lvl>
    <w:lvl w:ilvl="7" w:tplc="300A0003" w:tentative="1">
      <w:start w:val="1"/>
      <w:numFmt w:val="bullet"/>
      <w:lvlText w:val="o"/>
      <w:lvlJc w:val="left"/>
      <w:pPr>
        <w:ind w:left="6327" w:hanging="360"/>
      </w:pPr>
      <w:rPr>
        <w:rFonts w:ascii="Courier New" w:hAnsi="Courier New" w:cs="Courier New" w:hint="default"/>
      </w:rPr>
    </w:lvl>
    <w:lvl w:ilvl="8" w:tplc="300A0005" w:tentative="1">
      <w:start w:val="1"/>
      <w:numFmt w:val="bullet"/>
      <w:lvlText w:val=""/>
      <w:lvlJc w:val="left"/>
      <w:pPr>
        <w:ind w:left="7047" w:hanging="360"/>
      </w:pPr>
      <w:rPr>
        <w:rFonts w:ascii="Wingdings" w:hAnsi="Wingdings" w:hint="default"/>
      </w:rPr>
    </w:lvl>
  </w:abstractNum>
  <w:abstractNum w:abstractNumId="10">
    <w:nsid w:val="407A4A9C"/>
    <w:multiLevelType w:val="hybridMultilevel"/>
    <w:tmpl w:val="EEA4A656"/>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40EE3B9C"/>
    <w:multiLevelType w:val="hybridMultilevel"/>
    <w:tmpl w:val="19E0F4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3F3009A"/>
    <w:multiLevelType w:val="hybridMultilevel"/>
    <w:tmpl w:val="A216D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D904D68"/>
    <w:multiLevelType w:val="hybridMultilevel"/>
    <w:tmpl w:val="9DAA2A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17543BC"/>
    <w:multiLevelType w:val="hybridMultilevel"/>
    <w:tmpl w:val="8C586E9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546A1F38"/>
    <w:multiLevelType w:val="hybridMultilevel"/>
    <w:tmpl w:val="62EED4AC"/>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6">
    <w:nsid w:val="58521A3A"/>
    <w:multiLevelType w:val="hybridMultilevel"/>
    <w:tmpl w:val="B7B40B1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66C7223C"/>
    <w:multiLevelType w:val="hybridMultilevel"/>
    <w:tmpl w:val="35CEA696"/>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8">
    <w:nsid w:val="68136E37"/>
    <w:multiLevelType w:val="hybridMultilevel"/>
    <w:tmpl w:val="19202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84D0D29"/>
    <w:multiLevelType w:val="hybridMultilevel"/>
    <w:tmpl w:val="000C34C8"/>
    <w:lvl w:ilvl="0" w:tplc="300A0001">
      <w:start w:val="1"/>
      <w:numFmt w:val="bullet"/>
      <w:lvlText w:val=""/>
      <w:lvlJc w:val="left"/>
      <w:pPr>
        <w:ind w:left="1287" w:hanging="360"/>
      </w:pPr>
      <w:rPr>
        <w:rFonts w:ascii="Symbol" w:hAnsi="Symbol" w:hint="default"/>
      </w:rPr>
    </w:lvl>
    <w:lvl w:ilvl="1" w:tplc="300A0003" w:tentative="1">
      <w:start w:val="1"/>
      <w:numFmt w:val="bullet"/>
      <w:lvlText w:val="o"/>
      <w:lvlJc w:val="left"/>
      <w:pPr>
        <w:ind w:left="2007" w:hanging="360"/>
      </w:pPr>
      <w:rPr>
        <w:rFonts w:ascii="Courier New" w:hAnsi="Courier New" w:cs="Courier New" w:hint="default"/>
      </w:rPr>
    </w:lvl>
    <w:lvl w:ilvl="2" w:tplc="300A0005" w:tentative="1">
      <w:start w:val="1"/>
      <w:numFmt w:val="bullet"/>
      <w:lvlText w:val=""/>
      <w:lvlJc w:val="left"/>
      <w:pPr>
        <w:ind w:left="2727" w:hanging="360"/>
      </w:pPr>
      <w:rPr>
        <w:rFonts w:ascii="Wingdings" w:hAnsi="Wingdings" w:hint="default"/>
      </w:rPr>
    </w:lvl>
    <w:lvl w:ilvl="3" w:tplc="300A0001" w:tentative="1">
      <w:start w:val="1"/>
      <w:numFmt w:val="bullet"/>
      <w:lvlText w:val=""/>
      <w:lvlJc w:val="left"/>
      <w:pPr>
        <w:ind w:left="3447" w:hanging="360"/>
      </w:pPr>
      <w:rPr>
        <w:rFonts w:ascii="Symbol" w:hAnsi="Symbol" w:hint="default"/>
      </w:rPr>
    </w:lvl>
    <w:lvl w:ilvl="4" w:tplc="300A0003" w:tentative="1">
      <w:start w:val="1"/>
      <w:numFmt w:val="bullet"/>
      <w:lvlText w:val="o"/>
      <w:lvlJc w:val="left"/>
      <w:pPr>
        <w:ind w:left="4167" w:hanging="360"/>
      </w:pPr>
      <w:rPr>
        <w:rFonts w:ascii="Courier New" w:hAnsi="Courier New" w:cs="Courier New" w:hint="default"/>
      </w:rPr>
    </w:lvl>
    <w:lvl w:ilvl="5" w:tplc="300A0005" w:tentative="1">
      <w:start w:val="1"/>
      <w:numFmt w:val="bullet"/>
      <w:lvlText w:val=""/>
      <w:lvlJc w:val="left"/>
      <w:pPr>
        <w:ind w:left="4887" w:hanging="360"/>
      </w:pPr>
      <w:rPr>
        <w:rFonts w:ascii="Wingdings" w:hAnsi="Wingdings" w:hint="default"/>
      </w:rPr>
    </w:lvl>
    <w:lvl w:ilvl="6" w:tplc="300A0001" w:tentative="1">
      <w:start w:val="1"/>
      <w:numFmt w:val="bullet"/>
      <w:lvlText w:val=""/>
      <w:lvlJc w:val="left"/>
      <w:pPr>
        <w:ind w:left="5607" w:hanging="360"/>
      </w:pPr>
      <w:rPr>
        <w:rFonts w:ascii="Symbol" w:hAnsi="Symbol" w:hint="default"/>
      </w:rPr>
    </w:lvl>
    <w:lvl w:ilvl="7" w:tplc="300A0003" w:tentative="1">
      <w:start w:val="1"/>
      <w:numFmt w:val="bullet"/>
      <w:lvlText w:val="o"/>
      <w:lvlJc w:val="left"/>
      <w:pPr>
        <w:ind w:left="6327" w:hanging="360"/>
      </w:pPr>
      <w:rPr>
        <w:rFonts w:ascii="Courier New" w:hAnsi="Courier New" w:cs="Courier New" w:hint="default"/>
      </w:rPr>
    </w:lvl>
    <w:lvl w:ilvl="8" w:tplc="300A0005" w:tentative="1">
      <w:start w:val="1"/>
      <w:numFmt w:val="bullet"/>
      <w:lvlText w:val=""/>
      <w:lvlJc w:val="left"/>
      <w:pPr>
        <w:ind w:left="7047" w:hanging="360"/>
      </w:pPr>
      <w:rPr>
        <w:rFonts w:ascii="Wingdings" w:hAnsi="Wingdings" w:hint="default"/>
      </w:rPr>
    </w:lvl>
  </w:abstractNum>
  <w:abstractNum w:abstractNumId="20">
    <w:nsid w:val="6BF15444"/>
    <w:multiLevelType w:val="hybridMultilevel"/>
    <w:tmpl w:val="FCA84A0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6DDA1010"/>
    <w:multiLevelType w:val="hybridMultilevel"/>
    <w:tmpl w:val="C7EE70C8"/>
    <w:lvl w:ilvl="0" w:tplc="61B49216">
      <w:start w:val="5"/>
      <w:numFmt w:val="bullet"/>
      <w:lvlText w:val=""/>
      <w:lvlJc w:val="left"/>
      <w:pPr>
        <w:ind w:left="720" w:hanging="360"/>
      </w:pPr>
      <w:rPr>
        <w:rFonts w:ascii="Symbol" w:eastAsia="Times New Roman"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71C2F7C"/>
    <w:multiLevelType w:val="hybridMultilevel"/>
    <w:tmpl w:val="DB32BDC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7E0D1319"/>
    <w:multiLevelType w:val="hybridMultilevel"/>
    <w:tmpl w:val="B0927740"/>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8"/>
  </w:num>
  <w:num w:numId="3">
    <w:abstractNumId w:val="4"/>
  </w:num>
  <w:num w:numId="4">
    <w:abstractNumId w:val="3"/>
  </w:num>
  <w:num w:numId="5">
    <w:abstractNumId w:val="11"/>
  </w:num>
  <w:num w:numId="6">
    <w:abstractNumId w:val="12"/>
  </w:num>
  <w:num w:numId="7">
    <w:abstractNumId w:val="1"/>
  </w:num>
  <w:num w:numId="8">
    <w:abstractNumId w:val="6"/>
  </w:num>
  <w:num w:numId="9">
    <w:abstractNumId w:val="0"/>
  </w:num>
  <w:num w:numId="10">
    <w:abstractNumId w:val="23"/>
  </w:num>
  <w:num w:numId="11">
    <w:abstractNumId w:val="8"/>
  </w:num>
  <w:num w:numId="12">
    <w:abstractNumId w:val="21"/>
  </w:num>
  <w:num w:numId="13">
    <w:abstractNumId w:val="10"/>
  </w:num>
  <w:num w:numId="14">
    <w:abstractNumId w:val="2"/>
  </w:num>
  <w:num w:numId="15">
    <w:abstractNumId w:val="13"/>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2"/>
  </w:num>
  <w:num w:numId="19">
    <w:abstractNumId w:val="17"/>
  </w:num>
  <w:num w:numId="20">
    <w:abstractNumId w:val="5"/>
  </w:num>
  <w:num w:numId="21">
    <w:abstractNumId w:val="19"/>
  </w:num>
  <w:num w:numId="22">
    <w:abstractNumId w:val="9"/>
  </w:num>
  <w:num w:numId="23">
    <w:abstractNumId w:val="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40D"/>
    <w:rsid w:val="00007BDA"/>
    <w:rsid w:val="000210A4"/>
    <w:rsid w:val="00024630"/>
    <w:rsid w:val="00030158"/>
    <w:rsid w:val="00031B99"/>
    <w:rsid w:val="00041914"/>
    <w:rsid w:val="00045280"/>
    <w:rsid w:val="00045728"/>
    <w:rsid w:val="000473DE"/>
    <w:rsid w:val="0005551E"/>
    <w:rsid w:val="0006614F"/>
    <w:rsid w:val="000A2291"/>
    <w:rsid w:val="000C1A28"/>
    <w:rsid w:val="000C3839"/>
    <w:rsid w:val="000D56A9"/>
    <w:rsid w:val="000D5B7E"/>
    <w:rsid w:val="000E34BC"/>
    <w:rsid w:val="000F3A52"/>
    <w:rsid w:val="001058A2"/>
    <w:rsid w:val="00114B72"/>
    <w:rsid w:val="00122E5A"/>
    <w:rsid w:val="001275E2"/>
    <w:rsid w:val="0013379C"/>
    <w:rsid w:val="001456E3"/>
    <w:rsid w:val="00151464"/>
    <w:rsid w:val="00153685"/>
    <w:rsid w:val="0016250B"/>
    <w:rsid w:val="00165C69"/>
    <w:rsid w:val="00172B69"/>
    <w:rsid w:val="00182CFC"/>
    <w:rsid w:val="001B55B8"/>
    <w:rsid w:val="001C7D13"/>
    <w:rsid w:val="001E09A2"/>
    <w:rsid w:val="001E749D"/>
    <w:rsid w:val="0020229B"/>
    <w:rsid w:val="002028B9"/>
    <w:rsid w:val="0023119C"/>
    <w:rsid w:val="002571D6"/>
    <w:rsid w:val="0026507A"/>
    <w:rsid w:val="002841F4"/>
    <w:rsid w:val="00285713"/>
    <w:rsid w:val="0028793E"/>
    <w:rsid w:val="002A7936"/>
    <w:rsid w:val="002B500A"/>
    <w:rsid w:val="002C4BE7"/>
    <w:rsid w:val="002C53E0"/>
    <w:rsid w:val="002E71FB"/>
    <w:rsid w:val="002E7FEA"/>
    <w:rsid w:val="00317AAD"/>
    <w:rsid w:val="003202BA"/>
    <w:rsid w:val="0035056E"/>
    <w:rsid w:val="00360BC5"/>
    <w:rsid w:val="00360D81"/>
    <w:rsid w:val="00367254"/>
    <w:rsid w:val="00367D5A"/>
    <w:rsid w:val="00370936"/>
    <w:rsid w:val="00392035"/>
    <w:rsid w:val="00392344"/>
    <w:rsid w:val="00392CDE"/>
    <w:rsid w:val="00393BB3"/>
    <w:rsid w:val="0039519E"/>
    <w:rsid w:val="003B3753"/>
    <w:rsid w:val="003B40A6"/>
    <w:rsid w:val="003B48BA"/>
    <w:rsid w:val="003B4E80"/>
    <w:rsid w:val="003C7DD4"/>
    <w:rsid w:val="003D06B6"/>
    <w:rsid w:val="003D3EC0"/>
    <w:rsid w:val="003F5C80"/>
    <w:rsid w:val="003F7887"/>
    <w:rsid w:val="00433777"/>
    <w:rsid w:val="00434D05"/>
    <w:rsid w:val="00440CE1"/>
    <w:rsid w:val="00443A42"/>
    <w:rsid w:val="00446D1C"/>
    <w:rsid w:val="00462BA1"/>
    <w:rsid w:val="004824CE"/>
    <w:rsid w:val="00496663"/>
    <w:rsid w:val="0049766F"/>
    <w:rsid w:val="004A2128"/>
    <w:rsid w:val="004A51F2"/>
    <w:rsid w:val="004B1F24"/>
    <w:rsid w:val="004B5CEB"/>
    <w:rsid w:val="004D3254"/>
    <w:rsid w:val="004E02D7"/>
    <w:rsid w:val="00501D35"/>
    <w:rsid w:val="00510746"/>
    <w:rsid w:val="005137C7"/>
    <w:rsid w:val="00524F25"/>
    <w:rsid w:val="00543A08"/>
    <w:rsid w:val="00555C47"/>
    <w:rsid w:val="00565662"/>
    <w:rsid w:val="005A1442"/>
    <w:rsid w:val="005A3E24"/>
    <w:rsid w:val="005A5BE9"/>
    <w:rsid w:val="005A7C1F"/>
    <w:rsid w:val="005B02BC"/>
    <w:rsid w:val="005B77EC"/>
    <w:rsid w:val="005D5AE4"/>
    <w:rsid w:val="005D690E"/>
    <w:rsid w:val="005E1FC5"/>
    <w:rsid w:val="005E2252"/>
    <w:rsid w:val="005E58CD"/>
    <w:rsid w:val="0062760E"/>
    <w:rsid w:val="00643E58"/>
    <w:rsid w:val="00650134"/>
    <w:rsid w:val="006569F0"/>
    <w:rsid w:val="00656FAC"/>
    <w:rsid w:val="00680863"/>
    <w:rsid w:val="0068140D"/>
    <w:rsid w:val="00682E57"/>
    <w:rsid w:val="00690799"/>
    <w:rsid w:val="00690ECA"/>
    <w:rsid w:val="006958B8"/>
    <w:rsid w:val="00695D58"/>
    <w:rsid w:val="00695EA9"/>
    <w:rsid w:val="00697F57"/>
    <w:rsid w:val="006A0B2A"/>
    <w:rsid w:val="006A3341"/>
    <w:rsid w:val="006C459C"/>
    <w:rsid w:val="006C5444"/>
    <w:rsid w:val="006D71F5"/>
    <w:rsid w:val="006F2B1E"/>
    <w:rsid w:val="007023A7"/>
    <w:rsid w:val="00707C31"/>
    <w:rsid w:val="007159FB"/>
    <w:rsid w:val="00715AAF"/>
    <w:rsid w:val="00717933"/>
    <w:rsid w:val="00721D89"/>
    <w:rsid w:val="007250B5"/>
    <w:rsid w:val="007368E5"/>
    <w:rsid w:val="007628C6"/>
    <w:rsid w:val="007669A5"/>
    <w:rsid w:val="007755BB"/>
    <w:rsid w:val="0077570B"/>
    <w:rsid w:val="0078237D"/>
    <w:rsid w:val="007B6FB6"/>
    <w:rsid w:val="007C197E"/>
    <w:rsid w:val="007E7DA7"/>
    <w:rsid w:val="007F53D4"/>
    <w:rsid w:val="00802163"/>
    <w:rsid w:val="00814291"/>
    <w:rsid w:val="008243E1"/>
    <w:rsid w:val="00833503"/>
    <w:rsid w:val="00834BF4"/>
    <w:rsid w:val="00876A3E"/>
    <w:rsid w:val="00895859"/>
    <w:rsid w:val="008B73AE"/>
    <w:rsid w:val="008C2DFE"/>
    <w:rsid w:val="008F2FAA"/>
    <w:rsid w:val="008F4FA7"/>
    <w:rsid w:val="008F6D78"/>
    <w:rsid w:val="00902E31"/>
    <w:rsid w:val="00913D61"/>
    <w:rsid w:val="00914708"/>
    <w:rsid w:val="00915A61"/>
    <w:rsid w:val="00916F2C"/>
    <w:rsid w:val="00923F46"/>
    <w:rsid w:val="00924405"/>
    <w:rsid w:val="00927A2A"/>
    <w:rsid w:val="009323BB"/>
    <w:rsid w:val="00933300"/>
    <w:rsid w:val="00940ED9"/>
    <w:rsid w:val="00941C61"/>
    <w:rsid w:val="00941F87"/>
    <w:rsid w:val="00944EA0"/>
    <w:rsid w:val="00953A78"/>
    <w:rsid w:val="00972C1C"/>
    <w:rsid w:val="00973757"/>
    <w:rsid w:val="009767B2"/>
    <w:rsid w:val="009A032A"/>
    <w:rsid w:val="009A138B"/>
    <w:rsid w:val="009A5580"/>
    <w:rsid w:val="009B0556"/>
    <w:rsid w:val="009B0D19"/>
    <w:rsid w:val="009D3562"/>
    <w:rsid w:val="00A014BD"/>
    <w:rsid w:val="00A43AC4"/>
    <w:rsid w:val="00A50060"/>
    <w:rsid w:val="00A530F7"/>
    <w:rsid w:val="00A55038"/>
    <w:rsid w:val="00A62C08"/>
    <w:rsid w:val="00AA159A"/>
    <w:rsid w:val="00AB24B7"/>
    <w:rsid w:val="00AF57CF"/>
    <w:rsid w:val="00B1119A"/>
    <w:rsid w:val="00B23F8A"/>
    <w:rsid w:val="00B45519"/>
    <w:rsid w:val="00B62CFC"/>
    <w:rsid w:val="00B70266"/>
    <w:rsid w:val="00B72BC8"/>
    <w:rsid w:val="00B852DF"/>
    <w:rsid w:val="00B86F33"/>
    <w:rsid w:val="00B87430"/>
    <w:rsid w:val="00B9282A"/>
    <w:rsid w:val="00BD4802"/>
    <w:rsid w:val="00BF3D7D"/>
    <w:rsid w:val="00C0196C"/>
    <w:rsid w:val="00C111BB"/>
    <w:rsid w:val="00C15455"/>
    <w:rsid w:val="00C17082"/>
    <w:rsid w:val="00C435A3"/>
    <w:rsid w:val="00C443C1"/>
    <w:rsid w:val="00C46CF6"/>
    <w:rsid w:val="00C55A4E"/>
    <w:rsid w:val="00C6774C"/>
    <w:rsid w:val="00C83B40"/>
    <w:rsid w:val="00C85DE9"/>
    <w:rsid w:val="00C929CF"/>
    <w:rsid w:val="00C97530"/>
    <w:rsid w:val="00CC1E24"/>
    <w:rsid w:val="00CD53B1"/>
    <w:rsid w:val="00D02E09"/>
    <w:rsid w:val="00D0367F"/>
    <w:rsid w:val="00D21800"/>
    <w:rsid w:val="00D253CD"/>
    <w:rsid w:val="00D36A61"/>
    <w:rsid w:val="00D41221"/>
    <w:rsid w:val="00D42274"/>
    <w:rsid w:val="00D63DD0"/>
    <w:rsid w:val="00DA6D06"/>
    <w:rsid w:val="00DC217D"/>
    <w:rsid w:val="00DC3036"/>
    <w:rsid w:val="00DD2B59"/>
    <w:rsid w:val="00DD2D6E"/>
    <w:rsid w:val="00DD3304"/>
    <w:rsid w:val="00DD463E"/>
    <w:rsid w:val="00DE0A57"/>
    <w:rsid w:val="00DF4EDB"/>
    <w:rsid w:val="00DF5CAC"/>
    <w:rsid w:val="00E049A6"/>
    <w:rsid w:val="00E05594"/>
    <w:rsid w:val="00E669C4"/>
    <w:rsid w:val="00E74053"/>
    <w:rsid w:val="00E74469"/>
    <w:rsid w:val="00E8317F"/>
    <w:rsid w:val="00EA5F5B"/>
    <w:rsid w:val="00EB1D9D"/>
    <w:rsid w:val="00EC40CB"/>
    <w:rsid w:val="00EC5A39"/>
    <w:rsid w:val="00ED076D"/>
    <w:rsid w:val="00EE1274"/>
    <w:rsid w:val="00EF0A5E"/>
    <w:rsid w:val="00F13BCE"/>
    <w:rsid w:val="00F200C3"/>
    <w:rsid w:val="00F32FF6"/>
    <w:rsid w:val="00F34FEB"/>
    <w:rsid w:val="00F41D79"/>
    <w:rsid w:val="00F453A4"/>
    <w:rsid w:val="00F525D8"/>
    <w:rsid w:val="00F62B02"/>
    <w:rsid w:val="00F77447"/>
    <w:rsid w:val="00F779BE"/>
    <w:rsid w:val="00FA5473"/>
    <w:rsid w:val="00FB14C7"/>
    <w:rsid w:val="00FB60DB"/>
    <w:rsid w:val="00FB7F6C"/>
    <w:rsid w:val="00FD66B2"/>
    <w:rsid w:val="00FD6F0C"/>
    <w:rsid w:val="00FE273F"/>
    <w:rsid w:val="00FF7394"/>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1FAE2B-648C-41E3-B31A-3BDE36A3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40D"/>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8140D"/>
    <w:rPr>
      <w:rFonts w:ascii="Calibri" w:eastAsia="Calibri" w:hAnsi="Calibri"/>
      <w:sz w:val="22"/>
      <w:szCs w:val="22"/>
      <w:lang w:val="es-ES" w:eastAsia="en-US"/>
    </w:rPr>
  </w:style>
  <w:style w:type="paragraph" w:styleId="Prrafodelista">
    <w:name w:val="List Paragraph"/>
    <w:basedOn w:val="Normal"/>
    <w:uiPriority w:val="34"/>
    <w:qFormat/>
    <w:rsid w:val="0068140D"/>
    <w:pPr>
      <w:ind w:left="720"/>
      <w:contextualSpacing/>
    </w:pPr>
  </w:style>
  <w:style w:type="character" w:styleId="Hipervnculo">
    <w:name w:val="Hyperlink"/>
    <w:basedOn w:val="Fuentedeprrafopredeter"/>
    <w:rsid w:val="0068140D"/>
    <w:rPr>
      <w:color w:val="0000FF"/>
      <w:u w:val="single"/>
    </w:rPr>
  </w:style>
  <w:style w:type="paragraph" w:styleId="Piedepgina">
    <w:name w:val="footer"/>
    <w:basedOn w:val="Normal"/>
    <w:link w:val="PiedepginaCar"/>
    <w:rsid w:val="0068140D"/>
    <w:pPr>
      <w:tabs>
        <w:tab w:val="center" w:pos="4419"/>
        <w:tab w:val="right" w:pos="8838"/>
      </w:tabs>
    </w:pPr>
    <w:rPr>
      <w:sz w:val="24"/>
      <w:szCs w:val="24"/>
      <w:lang w:val="en-US" w:eastAsia="es-ES_tradnl"/>
    </w:rPr>
  </w:style>
  <w:style w:type="character" w:customStyle="1" w:styleId="PiedepginaCar">
    <w:name w:val="Pie de página Car"/>
    <w:basedOn w:val="Fuentedeprrafopredeter"/>
    <w:link w:val="Piedepgina"/>
    <w:rsid w:val="0068140D"/>
    <w:rPr>
      <w:sz w:val="24"/>
      <w:szCs w:val="24"/>
      <w:lang w:val="en-US" w:eastAsia="es-ES_tradnl" w:bidi="ar-SA"/>
    </w:rPr>
  </w:style>
  <w:style w:type="paragraph" w:styleId="Encabezado">
    <w:name w:val="header"/>
    <w:basedOn w:val="Normal"/>
    <w:link w:val="EncabezadoCar"/>
    <w:uiPriority w:val="99"/>
    <w:rsid w:val="00933300"/>
    <w:pPr>
      <w:tabs>
        <w:tab w:val="center" w:pos="4252"/>
        <w:tab w:val="right" w:pos="8504"/>
      </w:tabs>
    </w:pPr>
  </w:style>
  <w:style w:type="character" w:customStyle="1" w:styleId="EncabezadoCar">
    <w:name w:val="Encabezado Car"/>
    <w:basedOn w:val="Fuentedeprrafopredeter"/>
    <w:link w:val="Encabezado"/>
    <w:uiPriority w:val="99"/>
    <w:rsid w:val="00933300"/>
  </w:style>
  <w:style w:type="table" w:styleId="Tablaconcuadrcula">
    <w:name w:val="Table Grid"/>
    <w:basedOn w:val="Tablanormal"/>
    <w:rsid w:val="00047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65C69"/>
    <w:pPr>
      <w:autoSpaceDE w:val="0"/>
      <w:autoSpaceDN w:val="0"/>
      <w:adjustRightInd w:val="0"/>
    </w:pPr>
    <w:rPr>
      <w:rFonts w:ascii="Verdana" w:eastAsia="Calibri" w:hAnsi="Verdana" w:cs="Verdana"/>
      <w:color w:val="000000"/>
      <w:sz w:val="24"/>
      <w:szCs w:val="24"/>
      <w:lang w:val="es-ES" w:eastAsia="en-US"/>
    </w:rPr>
  </w:style>
  <w:style w:type="paragraph" w:customStyle="1" w:styleId="ecxmsonospacing">
    <w:name w:val="ecxmsonospacing"/>
    <w:basedOn w:val="Normal"/>
    <w:rsid w:val="003B48BA"/>
    <w:pPr>
      <w:spacing w:after="324"/>
    </w:pPr>
    <w:rPr>
      <w:sz w:val="24"/>
      <w:szCs w:val="24"/>
    </w:rPr>
  </w:style>
  <w:style w:type="paragraph" w:customStyle="1" w:styleId="ecxmsonormal">
    <w:name w:val="ecxmsonormal"/>
    <w:basedOn w:val="Normal"/>
    <w:rsid w:val="003B48BA"/>
    <w:pPr>
      <w:spacing w:after="324"/>
    </w:pPr>
    <w:rPr>
      <w:sz w:val="24"/>
      <w:szCs w:val="24"/>
    </w:rPr>
  </w:style>
  <w:style w:type="paragraph" w:styleId="Listaconvietas">
    <w:name w:val="List Bullet"/>
    <w:basedOn w:val="Normal"/>
    <w:rsid w:val="001B55B8"/>
    <w:pPr>
      <w:numPr>
        <w:numId w:val="9"/>
      </w:numPr>
      <w:contextualSpacing/>
    </w:pPr>
  </w:style>
  <w:style w:type="paragraph" w:styleId="Textodeglobo">
    <w:name w:val="Balloon Text"/>
    <w:basedOn w:val="Normal"/>
    <w:link w:val="TextodegloboCar"/>
    <w:rsid w:val="000E34BC"/>
    <w:rPr>
      <w:rFonts w:ascii="Tahoma" w:hAnsi="Tahoma" w:cs="Tahoma"/>
      <w:sz w:val="16"/>
      <w:szCs w:val="16"/>
    </w:rPr>
  </w:style>
  <w:style w:type="character" w:customStyle="1" w:styleId="TextodegloboCar">
    <w:name w:val="Texto de globo Car"/>
    <w:basedOn w:val="Fuentedeprrafopredeter"/>
    <w:link w:val="Textodeglobo"/>
    <w:rsid w:val="000E34BC"/>
    <w:rPr>
      <w:rFonts w:ascii="Tahoma" w:hAnsi="Tahoma" w:cs="Tahoma"/>
      <w:sz w:val="16"/>
      <w:szCs w:val="16"/>
      <w:lang w:val="es-ES" w:eastAsia="es-ES"/>
    </w:rPr>
  </w:style>
  <w:style w:type="paragraph" w:styleId="Textoindependiente2">
    <w:name w:val="Body Text 2"/>
    <w:basedOn w:val="Normal"/>
    <w:link w:val="Textoindependiente2Car"/>
    <w:rsid w:val="005A1442"/>
    <w:pPr>
      <w:jc w:val="both"/>
    </w:pPr>
    <w:rPr>
      <w:sz w:val="24"/>
      <w:szCs w:val="24"/>
      <w:lang w:val="es-GT"/>
    </w:rPr>
  </w:style>
  <w:style w:type="character" w:customStyle="1" w:styleId="Textoindependiente2Car">
    <w:name w:val="Texto independiente 2 Car"/>
    <w:basedOn w:val="Fuentedeprrafopredeter"/>
    <w:link w:val="Textoindependiente2"/>
    <w:rsid w:val="005A1442"/>
    <w:rPr>
      <w:sz w:val="24"/>
      <w:szCs w:val="24"/>
      <w:lang w:val="es-GT"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3766">
      <w:bodyDiv w:val="1"/>
      <w:marLeft w:val="0"/>
      <w:marRight w:val="0"/>
      <w:marTop w:val="0"/>
      <w:marBottom w:val="0"/>
      <w:divBdr>
        <w:top w:val="none" w:sz="0" w:space="0" w:color="auto"/>
        <w:left w:val="none" w:sz="0" w:space="0" w:color="auto"/>
        <w:bottom w:val="none" w:sz="0" w:space="0" w:color="auto"/>
        <w:right w:val="none" w:sz="0" w:space="0" w:color="auto"/>
      </w:divBdr>
    </w:div>
    <w:div w:id="79912651">
      <w:bodyDiv w:val="1"/>
      <w:marLeft w:val="0"/>
      <w:marRight w:val="0"/>
      <w:marTop w:val="0"/>
      <w:marBottom w:val="0"/>
      <w:divBdr>
        <w:top w:val="none" w:sz="0" w:space="0" w:color="auto"/>
        <w:left w:val="none" w:sz="0" w:space="0" w:color="auto"/>
        <w:bottom w:val="none" w:sz="0" w:space="0" w:color="auto"/>
        <w:right w:val="none" w:sz="0" w:space="0" w:color="auto"/>
      </w:divBdr>
    </w:div>
    <w:div w:id="89546193">
      <w:bodyDiv w:val="1"/>
      <w:marLeft w:val="0"/>
      <w:marRight w:val="0"/>
      <w:marTop w:val="0"/>
      <w:marBottom w:val="0"/>
      <w:divBdr>
        <w:top w:val="none" w:sz="0" w:space="0" w:color="auto"/>
        <w:left w:val="none" w:sz="0" w:space="0" w:color="auto"/>
        <w:bottom w:val="none" w:sz="0" w:space="0" w:color="auto"/>
        <w:right w:val="none" w:sz="0" w:space="0" w:color="auto"/>
      </w:divBdr>
    </w:div>
    <w:div w:id="162596921">
      <w:bodyDiv w:val="1"/>
      <w:marLeft w:val="0"/>
      <w:marRight w:val="0"/>
      <w:marTop w:val="0"/>
      <w:marBottom w:val="0"/>
      <w:divBdr>
        <w:top w:val="none" w:sz="0" w:space="0" w:color="auto"/>
        <w:left w:val="none" w:sz="0" w:space="0" w:color="auto"/>
        <w:bottom w:val="none" w:sz="0" w:space="0" w:color="auto"/>
        <w:right w:val="none" w:sz="0" w:space="0" w:color="auto"/>
      </w:divBdr>
    </w:div>
    <w:div w:id="431246868">
      <w:bodyDiv w:val="1"/>
      <w:marLeft w:val="0"/>
      <w:marRight w:val="0"/>
      <w:marTop w:val="0"/>
      <w:marBottom w:val="0"/>
      <w:divBdr>
        <w:top w:val="none" w:sz="0" w:space="0" w:color="auto"/>
        <w:left w:val="none" w:sz="0" w:space="0" w:color="auto"/>
        <w:bottom w:val="none" w:sz="0" w:space="0" w:color="auto"/>
        <w:right w:val="none" w:sz="0" w:space="0" w:color="auto"/>
      </w:divBdr>
    </w:div>
    <w:div w:id="468864668">
      <w:bodyDiv w:val="1"/>
      <w:marLeft w:val="0"/>
      <w:marRight w:val="0"/>
      <w:marTop w:val="0"/>
      <w:marBottom w:val="0"/>
      <w:divBdr>
        <w:top w:val="none" w:sz="0" w:space="0" w:color="auto"/>
        <w:left w:val="none" w:sz="0" w:space="0" w:color="auto"/>
        <w:bottom w:val="none" w:sz="0" w:space="0" w:color="auto"/>
        <w:right w:val="none" w:sz="0" w:space="0" w:color="auto"/>
      </w:divBdr>
    </w:div>
    <w:div w:id="598678430">
      <w:bodyDiv w:val="1"/>
      <w:marLeft w:val="0"/>
      <w:marRight w:val="0"/>
      <w:marTop w:val="0"/>
      <w:marBottom w:val="0"/>
      <w:divBdr>
        <w:top w:val="none" w:sz="0" w:space="0" w:color="auto"/>
        <w:left w:val="none" w:sz="0" w:space="0" w:color="auto"/>
        <w:bottom w:val="none" w:sz="0" w:space="0" w:color="auto"/>
        <w:right w:val="none" w:sz="0" w:space="0" w:color="auto"/>
      </w:divBdr>
    </w:div>
    <w:div w:id="693772678">
      <w:bodyDiv w:val="1"/>
      <w:marLeft w:val="0"/>
      <w:marRight w:val="0"/>
      <w:marTop w:val="0"/>
      <w:marBottom w:val="0"/>
      <w:divBdr>
        <w:top w:val="none" w:sz="0" w:space="0" w:color="auto"/>
        <w:left w:val="none" w:sz="0" w:space="0" w:color="auto"/>
        <w:bottom w:val="none" w:sz="0" w:space="0" w:color="auto"/>
        <w:right w:val="none" w:sz="0" w:space="0" w:color="auto"/>
      </w:divBdr>
    </w:div>
    <w:div w:id="735516593">
      <w:bodyDiv w:val="1"/>
      <w:marLeft w:val="0"/>
      <w:marRight w:val="0"/>
      <w:marTop w:val="0"/>
      <w:marBottom w:val="0"/>
      <w:divBdr>
        <w:top w:val="none" w:sz="0" w:space="0" w:color="auto"/>
        <w:left w:val="none" w:sz="0" w:space="0" w:color="auto"/>
        <w:bottom w:val="none" w:sz="0" w:space="0" w:color="auto"/>
        <w:right w:val="none" w:sz="0" w:space="0" w:color="auto"/>
      </w:divBdr>
    </w:div>
    <w:div w:id="846754878">
      <w:bodyDiv w:val="1"/>
      <w:marLeft w:val="0"/>
      <w:marRight w:val="0"/>
      <w:marTop w:val="0"/>
      <w:marBottom w:val="0"/>
      <w:divBdr>
        <w:top w:val="none" w:sz="0" w:space="0" w:color="auto"/>
        <w:left w:val="none" w:sz="0" w:space="0" w:color="auto"/>
        <w:bottom w:val="none" w:sz="0" w:space="0" w:color="auto"/>
        <w:right w:val="none" w:sz="0" w:space="0" w:color="auto"/>
      </w:divBdr>
    </w:div>
    <w:div w:id="861864654">
      <w:bodyDiv w:val="1"/>
      <w:marLeft w:val="0"/>
      <w:marRight w:val="0"/>
      <w:marTop w:val="0"/>
      <w:marBottom w:val="0"/>
      <w:divBdr>
        <w:top w:val="none" w:sz="0" w:space="0" w:color="auto"/>
        <w:left w:val="none" w:sz="0" w:space="0" w:color="auto"/>
        <w:bottom w:val="none" w:sz="0" w:space="0" w:color="auto"/>
        <w:right w:val="none" w:sz="0" w:space="0" w:color="auto"/>
      </w:divBdr>
    </w:div>
    <w:div w:id="882522307">
      <w:bodyDiv w:val="1"/>
      <w:marLeft w:val="0"/>
      <w:marRight w:val="0"/>
      <w:marTop w:val="0"/>
      <w:marBottom w:val="0"/>
      <w:divBdr>
        <w:top w:val="none" w:sz="0" w:space="0" w:color="auto"/>
        <w:left w:val="none" w:sz="0" w:space="0" w:color="auto"/>
        <w:bottom w:val="none" w:sz="0" w:space="0" w:color="auto"/>
        <w:right w:val="none" w:sz="0" w:space="0" w:color="auto"/>
      </w:divBdr>
    </w:div>
    <w:div w:id="897858628">
      <w:bodyDiv w:val="1"/>
      <w:marLeft w:val="0"/>
      <w:marRight w:val="0"/>
      <w:marTop w:val="0"/>
      <w:marBottom w:val="0"/>
      <w:divBdr>
        <w:top w:val="none" w:sz="0" w:space="0" w:color="auto"/>
        <w:left w:val="none" w:sz="0" w:space="0" w:color="auto"/>
        <w:bottom w:val="none" w:sz="0" w:space="0" w:color="auto"/>
        <w:right w:val="none" w:sz="0" w:space="0" w:color="auto"/>
      </w:divBdr>
    </w:div>
    <w:div w:id="967080289">
      <w:bodyDiv w:val="1"/>
      <w:marLeft w:val="0"/>
      <w:marRight w:val="0"/>
      <w:marTop w:val="0"/>
      <w:marBottom w:val="0"/>
      <w:divBdr>
        <w:top w:val="none" w:sz="0" w:space="0" w:color="auto"/>
        <w:left w:val="none" w:sz="0" w:space="0" w:color="auto"/>
        <w:bottom w:val="none" w:sz="0" w:space="0" w:color="auto"/>
        <w:right w:val="none" w:sz="0" w:space="0" w:color="auto"/>
      </w:divBdr>
    </w:div>
    <w:div w:id="977302931">
      <w:bodyDiv w:val="1"/>
      <w:marLeft w:val="0"/>
      <w:marRight w:val="0"/>
      <w:marTop w:val="0"/>
      <w:marBottom w:val="0"/>
      <w:divBdr>
        <w:top w:val="none" w:sz="0" w:space="0" w:color="auto"/>
        <w:left w:val="none" w:sz="0" w:space="0" w:color="auto"/>
        <w:bottom w:val="none" w:sz="0" w:space="0" w:color="auto"/>
        <w:right w:val="none" w:sz="0" w:space="0" w:color="auto"/>
      </w:divBdr>
      <w:divsChild>
        <w:div w:id="2021079039">
          <w:marLeft w:val="0"/>
          <w:marRight w:val="0"/>
          <w:marTop w:val="0"/>
          <w:marBottom w:val="0"/>
          <w:divBdr>
            <w:top w:val="none" w:sz="0" w:space="0" w:color="auto"/>
            <w:left w:val="none" w:sz="0" w:space="0" w:color="auto"/>
            <w:bottom w:val="none" w:sz="0" w:space="0" w:color="auto"/>
            <w:right w:val="none" w:sz="0" w:space="0" w:color="auto"/>
          </w:divBdr>
          <w:divsChild>
            <w:div w:id="2004355496">
              <w:marLeft w:val="0"/>
              <w:marRight w:val="0"/>
              <w:marTop w:val="0"/>
              <w:marBottom w:val="0"/>
              <w:divBdr>
                <w:top w:val="none" w:sz="0" w:space="0" w:color="auto"/>
                <w:left w:val="none" w:sz="0" w:space="0" w:color="auto"/>
                <w:bottom w:val="none" w:sz="0" w:space="0" w:color="auto"/>
                <w:right w:val="none" w:sz="0" w:space="0" w:color="auto"/>
              </w:divBdr>
              <w:divsChild>
                <w:div w:id="642657263">
                  <w:marLeft w:val="0"/>
                  <w:marRight w:val="0"/>
                  <w:marTop w:val="0"/>
                  <w:marBottom w:val="0"/>
                  <w:divBdr>
                    <w:top w:val="none" w:sz="0" w:space="0" w:color="auto"/>
                    <w:left w:val="none" w:sz="0" w:space="0" w:color="auto"/>
                    <w:bottom w:val="none" w:sz="0" w:space="0" w:color="auto"/>
                    <w:right w:val="none" w:sz="0" w:space="0" w:color="auto"/>
                  </w:divBdr>
                  <w:divsChild>
                    <w:div w:id="297806101">
                      <w:marLeft w:val="0"/>
                      <w:marRight w:val="0"/>
                      <w:marTop w:val="0"/>
                      <w:marBottom w:val="0"/>
                      <w:divBdr>
                        <w:top w:val="none" w:sz="0" w:space="0" w:color="auto"/>
                        <w:left w:val="none" w:sz="0" w:space="0" w:color="auto"/>
                        <w:bottom w:val="none" w:sz="0" w:space="0" w:color="auto"/>
                        <w:right w:val="none" w:sz="0" w:space="0" w:color="auto"/>
                      </w:divBdr>
                      <w:divsChild>
                        <w:div w:id="191651734">
                          <w:marLeft w:val="0"/>
                          <w:marRight w:val="0"/>
                          <w:marTop w:val="0"/>
                          <w:marBottom w:val="0"/>
                          <w:divBdr>
                            <w:top w:val="none" w:sz="0" w:space="0" w:color="auto"/>
                            <w:left w:val="none" w:sz="0" w:space="0" w:color="auto"/>
                            <w:bottom w:val="none" w:sz="0" w:space="0" w:color="auto"/>
                            <w:right w:val="none" w:sz="0" w:space="0" w:color="auto"/>
                          </w:divBdr>
                          <w:divsChild>
                            <w:div w:id="1044675256">
                              <w:marLeft w:val="0"/>
                              <w:marRight w:val="0"/>
                              <w:marTop w:val="0"/>
                              <w:marBottom w:val="0"/>
                              <w:divBdr>
                                <w:top w:val="none" w:sz="0" w:space="0" w:color="auto"/>
                                <w:left w:val="none" w:sz="0" w:space="0" w:color="auto"/>
                                <w:bottom w:val="none" w:sz="0" w:space="0" w:color="auto"/>
                                <w:right w:val="none" w:sz="0" w:space="0" w:color="auto"/>
                              </w:divBdr>
                              <w:divsChild>
                                <w:div w:id="176122565">
                                  <w:marLeft w:val="0"/>
                                  <w:marRight w:val="0"/>
                                  <w:marTop w:val="0"/>
                                  <w:marBottom w:val="0"/>
                                  <w:divBdr>
                                    <w:top w:val="none" w:sz="0" w:space="0" w:color="auto"/>
                                    <w:left w:val="none" w:sz="0" w:space="0" w:color="auto"/>
                                    <w:bottom w:val="none" w:sz="0" w:space="0" w:color="auto"/>
                                    <w:right w:val="none" w:sz="0" w:space="0" w:color="auto"/>
                                  </w:divBdr>
                                  <w:divsChild>
                                    <w:div w:id="15498399">
                                      <w:marLeft w:val="0"/>
                                      <w:marRight w:val="0"/>
                                      <w:marTop w:val="0"/>
                                      <w:marBottom w:val="0"/>
                                      <w:divBdr>
                                        <w:top w:val="none" w:sz="0" w:space="0" w:color="auto"/>
                                        <w:left w:val="none" w:sz="0" w:space="0" w:color="auto"/>
                                        <w:bottom w:val="none" w:sz="0" w:space="0" w:color="auto"/>
                                        <w:right w:val="none" w:sz="0" w:space="0" w:color="auto"/>
                                      </w:divBdr>
                                      <w:divsChild>
                                        <w:div w:id="421494126">
                                          <w:marLeft w:val="0"/>
                                          <w:marRight w:val="0"/>
                                          <w:marTop w:val="0"/>
                                          <w:marBottom w:val="0"/>
                                          <w:divBdr>
                                            <w:top w:val="none" w:sz="0" w:space="0" w:color="auto"/>
                                            <w:left w:val="none" w:sz="0" w:space="0" w:color="auto"/>
                                            <w:bottom w:val="none" w:sz="0" w:space="0" w:color="auto"/>
                                            <w:right w:val="none" w:sz="0" w:space="0" w:color="auto"/>
                                          </w:divBdr>
                                          <w:divsChild>
                                            <w:div w:id="364672142">
                                              <w:marLeft w:val="0"/>
                                              <w:marRight w:val="0"/>
                                              <w:marTop w:val="0"/>
                                              <w:marBottom w:val="0"/>
                                              <w:divBdr>
                                                <w:top w:val="none" w:sz="0" w:space="0" w:color="auto"/>
                                                <w:left w:val="none" w:sz="0" w:space="0" w:color="auto"/>
                                                <w:bottom w:val="none" w:sz="0" w:space="0" w:color="auto"/>
                                                <w:right w:val="none" w:sz="0" w:space="0" w:color="auto"/>
                                              </w:divBdr>
                                              <w:divsChild>
                                                <w:div w:id="1836873193">
                                                  <w:marLeft w:val="0"/>
                                                  <w:marRight w:val="90"/>
                                                  <w:marTop w:val="0"/>
                                                  <w:marBottom w:val="0"/>
                                                  <w:divBdr>
                                                    <w:top w:val="none" w:sz="0" w:space="0" w:color="auto"/>
                                                    <w:left w:val="none" w:sz="0" w:space="0" w:color="auto"/>
                                                    <w:bottom w:val="none" w:sz="0" w:space="0" w:color="auto"/>
                                                    <w:right w:val="none" w:sz="0" w:space="0" w:color="auto"/>
                                                  </w:divBdr>
                                                  <w:divsChild>
                                                    <w:div w:id="1258751793">
                                                      <w:marLeft w:val="0"/>
                                                      <w:marRight w:val="0"/>
                                                      <w:marTop w:val="0"/>
                                                      <w:marBottom w:val="0"/>
                                                      <w:divBdr>
                                                        <w:top w:val="none" w:sz="0" w:space="0" w:color="auto"/>
                                                        <w:left w:val="none" w:sz="0" w:space="0" w:color="auto"/>
                                                        <w:bottom w:val="none" w:sz="0" w:space="0" w:color="auto"/>
                                                        <w:right w:val="none" w:sz="0" w:space="0" w:color="auto"/>
                                                      </w:divBdr>
                                                      <w:divsChild>
                                                        <w:div w:id="41906599">
                                                          <w:marLeft w:val="0"/>
                                                          <w:marRight w:val="0"/>
                                                          <w:marTop w:val="0"/>
                                                          <w:marBottom w:val="0"/>
                                                          <w:divBdr>
                                                            <w:top w:val="none" w:sz="0" w:space="0" w:color="auto"/>
                                                            <w:left w:val="none" w:sz="0" w:space="0" w:color="auto"/>
                                                            <w:bottom w:val="none" w:sz="0" w:space="0" w:color="auto"/>
                                                            <w:right w:val="none" w:sz="0" w:space="0" w:color="auto"/>
                                                          </w:divBdr>
                                                          <w:divsChild>
                                                            <w:div w:id="1320883879">
                                                              <w:marLeft w:val="0"/>
                                                              <w:marRight w:val="0"/>
                                                              <w:marTop w:val="0"/>
                                                              <w:marBottom w:val="0"/>
                                                              <w:divBdr>
                                                                <w:top w:val="none" w:sz="0" w:space="0" w:color="auto"/>
                                                                <w:left w:val="none" w:sz="0" w:space="0" w:color="auto"/>
                                                                <w:bottom w:val="none" w:sz="0" w:space="0" w:color="auto"/>
                                                                <w:right w:val="none" w:sz="0" w:space="0" w:color="auto"/>
                                                              </w:divBdr>
                                                              <w:divsChild>
                                                                <w:div w:id="1428162342">
                                                                  <w:marLeft w:val="0"/>
                                                                  <w:marRight w:val="0"/>
                                                                  <w:marTop w:val="0"/>
                                                                  <w:marBottom w:val="105"/>
                                                                  <w:divBdr>
                                                                    <w:top w:val="single" w:sz="6" w:space="0" w:color="EDEDED"/>
                                                                    <w:left w:val="single" w:sz="6" w:space="0" w:color="EDEDED"/>
                                                                    <w:bottom w:val="single" w:sz="6" w:space="0" w:color="EDEDED"/>
                                                                    <w:right w:val="single" w:sz="6" w:space="0" w:color="EDEDED"/>
                                                                  </w:divBdr>
                                                                  <w:divsChild>
                                                                    <w:div w:id="1882553271">
                                                                      <w:marLeft w:val="0"/>
                                                                      <w:marRight w:val="0"/>
                                                                      <w:marTop w:val="0"/>
                                                                      <w:marBottom w:val="0"/>
                                                                      <w:divBdr>
                                                                        <w:top w:val="none" w:sz="0" w:space="0" w:color="auto"/>
                                                                        <w:left w:val="none" w:sz="0" w:space="0" w:color="auto"/>
                                                                        <w:bottom w:val="none" w:sz="0" w:space="0" w:color="auto"/>
                                                                        <w:right w:val="none" w:sz="0" w:space="0" w:color="auto"/>
                                                                      </w:divBdr>
                                                                      <w:divsChild>
                                                                        <w:div w:id="1781222028">
                                                                          <w:marLeft w:val="0"/>
                                                                          <w:marRight w:val="0"/>
                                                                          <w:marTop w:val="0"/>
                                                                          <w:marBottom w:val="0"/>
                                                                          <w:divBdr>
                                                                            <w:top w:val="none" w:sz="0" w:space="0" w:color="auto"/>
                                                                            <w:left w:val="none" w:sz="0" w:space="0" w:color="auto"/>
                                                                            <w:bottom w:val="none" w:sz="0" w:space="0" w:color="auto"/>
                                                                            <w:right w:val="none" w:sz="0" w:space="0" w:color="auto"/>
                                                                          </w:divBdr>
                                                                          <w:divsChild>
                                                                            <w:div w:id="1199048183">
                                                                              <w:marLeft w:val="0"/>
                                                                              <w:marRight w:val="0"/>
                                                                              <w:marTop w:val="0"/>
                                                                              <w:marBottom w:val="0"/>
                                                                              <w:divBdr>
                                                                                <w:top w:val="none" w:sz="0" w:space="0" w:color="auto"/>
                                                                                <w:left w:val="none" w:sz="0" w:space="0" w:color="auto"/>
                                                                                <w:bottom w:val="none" w:sz="0" w:space="0" w:color="auto"/>
                                                                                <w:right w:val="none" w:sz="0" w:space="0" w:color="auto"/>
                                                                              </w:divBdr>
                                                                              <w:divsChild>
                                                                                <w:div w:id="1537963038">
                                                                                  <w:marLeft w:val="180"/>
                                                                                  <w:marRight w:val="180"/>
                                                                                  <w:marTop w:val="0"/>
                                                                                  <w:marBottom w:val="0"/>
                                                                                  <w:divBdr>
                                                                                    <w:top w:val="none" w:sz="0" w:space="0" w:color="auto"/>
                                                                                    <w:left w:val="none" w:sz="0" w:space="0" w:color="auto"/>
                                                                                    <w:bottom w:val="none" w:sz="0" w:space="0" w:color="auto"/>
                                                                                    <w:right w:val="none" w:sz="0" w:space="0" w:color="auto"/>
                                                                                  </w:divBdr>
                                                                                  <w:divsChild>
                                                                                    <w:div w:id="531462088">
                                                                                      <w:marLeft w:val="0"/>
                                                                                      <w:marRight w:val="0"/>
                                                                                      <w:marTop w:val="0"/>
                                                                                      <w:marBottom w:val="0"/>
                                                                                      <w:divBdr>
                                                                                        <w:top w:val="none" w:sz="0" w:space="0" w:color="auto"/>
                                                                                        <w:left w:val="none" w:sz="0" w:space="0" w:color="auto"/>
                                                                                        <w:bottom w:val="none" w:sz="0" w:space="0" w:color="auto"/>
                                                                                        <w:right w:val="none" w:sz="0" w:space="0" w:color="auto"/>
                                                                                      </w:divBdr>
                                                                                      <w:divsChild>
                                                                                        <w:div w:id="6398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703418">
      <w:bodyDiv w:val="1"/>
      <w:marLeft w:val="0"/>
      <w:marRight w:val="0"/>
      <w:marTop w:val="0"/>
      <w:marBottom w:val="0"/>
      <w:divBdr>
        <w:top w:val="none" w:sz="0" w:space="0" w:color="auto"/>
        <w:left w:val="none" w:sz="0" w:space="0" w:color="auto"/>
        <w:bottom w:val="none" w:sz="0" w:space="0" w:color="auto"/>
        <w:right w:val="none" w:sz="0" w:space="0" w:color="auto"/>
      </w:divBdr>
    </w:div>
    <w:div w:id="1136532284">
      <w:bodyDiv w:val="1"/>
      <w:marLeft w:val="0"/>
      <w:marRight w:val="0"/>
      <w:marTop w:val="0"/>
      <w:marBottom w:val="0"/>
      <w:divBdr>
        <w:top w:val="none" w:sz="0" w:space="0" w:color="auto"/>
        <w:left w:val="none" w:sz="0" w:space="0" w:color="auto"/>
        <w:bottom w:val="none" w:sz="0" w:space="0" w:color="auto"/>
        <w:right w:val="none" w:sz="0" w:space="0" w:color="auto"/>
      </w:divBdr>
    </w:div>
    <w:div w:id="1152406446">
      <w:bodyDiv w:val="1"/>
      <w:marLeft w:val="0"/>
      <w:marRight w:val="0"/>
      <w:marTop w:val="0"/>
      <w:marBottom w:val="0"/>
      <w:divBdr>
        <w:top w:val="none" w:sz="0" w:space="0" w:color="auto"/>
        <w:left w:val="none" w:sz="0" w:space="0" w:color="auto"/>
        <w:bottom w:val="none" w:sz="0" w:space="0" w:color="auto"/>
        <w:right w:val="none" w:sz="0" w:space="0" w:color="auto"/>
      </w:divBdr>
    </w:div>
    <w:div w:id="1218276648">
      <w:bodyDiv w:val="1"/>
      <w:marLeft w:val="0"/>
      <w:marRight w:val="0"/>
      <w:marTop w:val="0"/>
      <w:marBottom w:val="0"/>
      <w:divBdr>
        <w:top w:val="none" w:sz="0" w:space="0" w:color="auto"/>
        <w:left w:val="none" w:sz="0" w:space="0" w:color="auto"/>
        <w:bottom w:val="none" w:sz="0" w:space="0" w:color="auto"/>
        <w:right w:val="none" w:sz="0" w:space="0" w:color="auto"/>
      </w:divBdr>
    </w:div>
    <w:div w:id="1280069144">
      <w:bodyDiv w:val="1"/>
      <w:marLeft w:val="0"/>
      <w:marRight w:val="0"/>
      <w:marTop w:val="0"/>
      <w:marBottom w:val="0"/>
      <w:divBdr>
        <w:top w:val="none" w:sz="0" w:space="0" w:color="auto"/>
        <w:left w:val="none" w:sz="0" w:space="0" w:color="auto"/>
        <w:bottom w:val="none" w:sz="0" w:space="0" w:color="auto"/>
        <w:right w:val="none" w:sz="0" w:space="0" w:color="auto"/>
      </w:divBdr>
    </w:div>
    <w:div w:id="1604143514">
      <w:bodyDiv w:val="1"/>
      <w:marLeft w:val="0"/>
      <w:marRight w:val="0"/>
      <w:marTop w:val="0"/>
      <w:marBottom w:val="0"/>
      <w:divBdr>
        <w:top w:val="none" w:sz="0" w:space="0" w:color="auto"/>
        <w:left w:val="none" w:sz="0" w:space="0" w:color="auto"/>
        <w:bottom w:val="none" w:sz="0" w:space="0" w:color="auto"/>
        <w:right w:val="none" w:sz="0" w:space="0" w:color="auto"/>
      </w:divBdr>
    </w:div>
    <w:div w:id="1712999976">
      <w:bodyDiv w:val="1"/>
      <w:marLeft w:val="0"/>
      <w:marRight w:val="0"/>
      <w:marTop w:val="0"/>
      <w:marBottom w:val="0"/>
      <w:divBdr>
        <w:top w:val="none" w:sz="0" w:space="0" w:color="auto"/>
        <w:left w:val="none" w:sz="0" w:space="0" w:color="auto"/>
        <w:bottom w:val="none" w:sz="0" w:space="0" w:color="auto"/>
        <w:right w:val="none" w:sz="0" w:space="0" w:color="auto"/>
      </w:divBdr>
    </w:div>
    <w:div w:id="2003192607">
      <w:bodyDiv w:val="1"/>
      <w:marLeft w:val="0"/>
      <w:marRight w:val="0"/>
      <w:marTop w:val="0"/>
      <w:marBottom w:val="0"/>
      <w:divBdr>
        <w:top w:val="none" w:sz="0" w:space="0" w:color="auto"/>
        <w:left w:val="none" w:sz="0" w:space="0" w:color="auto"/>
        <w:bottom w:val="none" w:sz="0" w:space="0" w:color="auto"/>
        <w:right w:val="none" w:sz="0" w:space="0" w:color="auto"/>
      </w:divBdr>
    </w:div>
    <w:div w:id="214364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613</Words>
  <Characters>3374</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WinuE</dc:creator>
  <cp:lastModifiedBy>OPERACIONES_1</cp:lastModifiedBy>
  <cp:revision>4</cp:revision>
  <cp:lastPrinted>2020-03-31T22:46:00Z</cp:lastPrinted>
  <dcterms:created xsi:type="dcterms:W3CDTF">2020-03-31T21:15:00Z</dcterms:created>
  <dcterms:modified xsi:type="dcterms:W3CDTF">2020-03-31T22:46:00Z</dcterms:modified>
</cp:coreProperties>
</file>