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775472" w14:textId="77777777" w:rsidR="005A65B2" w:rsidRDefault="00F65BF3"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S_tradnl" w:eastAsia="es-ES_tradnl"/>
        </w:rPr>
        <w:drawing>
          <wp:anchor distT="0" distB="0" distL="114300" distR="114300" simplePos="0" relativeHeight="251658240" behindDoc="0" locked="0" layoutInCell="1" allowOverlap="1" wp14:anchorId="65CCB02C" wp14:editId="1D6EB53D">
            <wp:simplePos x="0" y="0"/>
            <wp:positionH relativeFrom="column">
              <wp:posOffset>-1054735</wp:posOffset>
            </wp:positionH>
            <wp:positionV relativeFrom="paragraph">
              <wp:posOffset>-677545</wp:posOffset>
            </wp:positionV>
            <wp:extent cx="7765415" cy="2745740"/>
            <wp:effectExtent l="0" t="0" r="0" b="0"/>
            <wp:wrapSquare wrapText="bothSides"/>
            <wp:docPr id="1" name="0 Imagen"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5415" cy="2745740"/>
                    </a:xfrm>
                    <a:prstGeom prst="rect">
                      <a:avLst/>
                    </a:prstGeom>
                  </pic:spPr>
                </pic:pic>
              </a:graphicData>
            </a:graphic>
            <wp14:sizeRelV relativeFrom="margin">
              <wp14:pctHeight>0</wp14:pctHeight>
            </wp14:sizeRelV>
          </wp:anchor>
        </w:drawing>
      </w:r>
    </w:p>
    <w:bookmarkEnd w:id="0"/>
    <w:p w14:paraId="4DEF441F" w14:textId="77777777" w:rsidR="00822334" w:rsidRPr="00644951" w:rsidRDefault="004222A8" w:rsidP="008E3CDE">
      <w:pPr>
        <w:spacing w:after="0" w:line="240" w:lineRule="auto"/>
        <w:jc w:val="center"/>
        <w:rPr>
          <w:rFonts w:ascii="Century Gothic" w:eastAsia="PMingLiU" w:hAnsi="Century Gothic" w:cs="Arial"/>
          <w:b/>
          <w:noProof/>
          <w:color w:val="1F497D" w:themeColor="text2"/>
          <w:sz w:val="48"/>
          <w:szCs w:val="40"/>
          <w:lang w:val="es-ES_tradnl" w:eastAsia="es-ES_tradnl"/>
        </w:rPr>
      </w:pPr>
      <w:r w:rsidRPr="00644951">
        <w:rPr>
          <w:rFonts w:ascii="Century Gothic" w:eastAsia="PMingLiU" w:hAnsi="Century Gothic" w:cs="Arial"/>
          <w:b/>
          <w:noProof/>
          <w:color w:val="1F497D" w:themeColor="text2"/>
          <w:sz w:val="48"/>
          <w:szCs w:val="40"/>
          <w:lang w:val="es-ES_tradnl" w:eastAsia="es-ES_tradnl"/>
        </w:rPr>
        <w:t xml:space="preserve">ESCAPADA AL SUR </w:t>
      </w:r>
    </w:p>
    <w:p w14:paraId="6F1547A1" w14:textId="77777777" w:rsidR="008E3CDE" w:rsidRPr="00644951" w:rsidRDefault="004222A8" w:rsidP="008E3CDE">
      <w:pPr>
        <w:spacing w:after="0" w:line="240" w:lineRule="auto"/>
        <w:jc w:val="center"/>
        <w:rPr>
          <w:rFonts w:ascii="Century Gothic" w:eastAsia="PMingLiU" w:hAnsi="Century Gothic" w:cs="Arial"/>
          <w:b/>
          <w:color w:val="E36C0A" w:themeColor="accent6" w:themeShade="BF"/>
          <w:sz w:val="32"/>
          <w:szCs w:val="32"/>
        </w:rPr>
      </w:pPr>
      <w:r w:rsidRPr="00644951">
        <w:rPr>
          <w:rFonts w:ascii="Century Gothic" w:eastAsia="PMingLiU" w:hAnsi="Century Gothic" w:cs="Arial"/>
          <w:b/>
          <w:color w:val="E36C0A" w:themeColor="accent6" w:themeShade="BF"/>
          <w:sz w:val="32"/>
          <w:szCs w:val="32"/>
        </w:rPr>
        <w:t>4 Días/ 3</w:t>
      </w:r>
      <w:r w:rsidR="008E3CDE" w:rsidRPr="00644951">
        <w:rPr>
          <w:rFonts w:ascii="Century Gothic" w:eastAsia="PMingLiU" w:hAnsi="Century Gothic" w:cs="Arial"/>
          <w:b/>
          <w:color w:val="E36C0A" w:themeColor="accent6" w:themeShade="BF"/>
          <w:sz w:val="32"/>
          <w:szCs w:val="32"/>
        </w:rPr>
        <w:t xml:space="preserve"> Noches</w:t>
      </w:r>
    </w:p>
    <w:p w14:paraId="1E69DAAF" w14:textId="5A6E9598" w:rsidR="00DF2645" w:rsidRPr="00644951" w:rsidRDefault="009B5234" w:rsidP="008E3CDE">
      <w:pPr>
        <w:spacing w:after="0" w:line="240" w:lineRule="auto"/>
        <w:jc w:val="center"/>
        <w:rPr>
          <w:rFonts w:ascii="Century Gothic" w:eastAsia="PMingLiU" w:hAnsi="Century Gothic" w:cs="Arial"/>
          <w:b/>
          <w:color w:val="C00000"/>
          <w:sz w:val="20"/>
          <w:szCs w:val="18"/>
        </w:rPr>
      </w:pPr>
      <w:r>
        <w:rPr>
          <w:rFonts w:ascii="Century Gothic" w:eastAsia="PMingLiU" w:hAnsi="Century Gothic" w:cs="Arial"/>
          <w:b/>
          <w:color w:val="C00000"/>
          <w:sz w:val="20"/>
          <w:szCs w:val="18"/>
        </w:rPr>
        <w:t>Vigencia: Hasta 31</w:t>
      </w:r>
      <w:r w:rsidR="00644951" w:rsidRPr="00644951">
        <w:rPr>
          <w:rFonts w:ascii="Century Gothic" w:eastAsia="PMingLiU" w:hAnsi="Century Gothic" w:cs="Arial"/>
          <w:b/>
          <w:color w:val="C00000"/>
          <w:sz w:val="20"/>
          <w:szCs w:val="18"/>
        </w:rPr>
        <w:t xml:space="preserve"> de </w:t>
      </w:r>
      <w:r>
        <w:rPr>
          <w:rFonts w:ascii="Century Gothic" w:eastAsia="PMingLiU" w:hAnsi="Century Gothic" w:cs="Arial"/>
          <w:b/>
          <w:color w:val="C00000"/>
          <w:sz w:val="20"/>
          <w:szCs w:val="18"/>
        </w:rPr>
        <w:t>Marzo</w:t>
      </w:r>
      <w:r w:rsidR="00644951" w:rsidRPr="00644951">
        <w:rPr>
          <w:rFonts w:ascii="Century Gothic" w:eastAsia="PMingLiU" w:hAnsi="Century Gothic" w:cs="Arial"/>
          <w:b/>
          <w:color w:val="C00000"/>
          <w:sz w:val="20"/>
          <w:szCs w:val="18"/>
        </w:rPr>
        <w:t>, 2019</w:t>
      </w:r>
    </w:p>
    <w:p w14:paraId="5DF73454" w14:textId="77777777" w:rsidR="00BE7FB6" w:rsidRPr="00644951" w:rsidRDefault="00BE7FB6" w:rsidP="00BE7FB6">
      <w:pPr>
        <w:spacing w:after="0" w:line="240" w:lineRule="auto"/>
        <w:jc w:val="both"/>
        <w:rPr>
          <w:rFonts w:ascii="Century Gothic" w:eastAsia="PMingLiU" w:hAnsi="Century Gothic" w:cs="Arial"/>
          <w:b/>
          <w:color w:val="E36C0A" w:themeColor="accent6" w:themeShade="BF"/>
          <w:sz w:val="16"/>
          <w:szCs w:val="16"/>
        </w:rPr>
      </w:pPr>
    </w:p>
    <w:p w14:paraId="290829F0" w14:textId="77777777" w:rsidR="00644951" w:rsidRDefault="00644951" w:rsidP="00202344">
      <w:pPr>
        <w:spacing w:after="0"/>
        <w:jc w:val="both"/>
        <w:rPr>
          <w:rFonts w:ascii="Century Gothic" w:eastAsia="PMingLiU" w:hAnsi="Century Gothic" w:cs="Arial"/>
          <w:b/>
          <w:color w:val="1F497D" w:themeColor="text2"/>
        </w:rPr>
      </w:pPr>
      <w:bookmarkStart w:id="1" w:name="_Hlk527639480"/>
    </w:p>
    <w:p w14:paraId="6F9F62AA" w14:textId="77777777" w:rsidR="00202344" w:rsidRPr="00644951" w:rsidRDefault="00202344" w:rsidP="00202344">
      <w:pPr>
        <w:spacing w:after="0"/>
        <w:jc w:val="both"/>
        <w:rPr>
          <w:rFonts w:ascii="Century Gothic" w:eastAsia="PMingLiU" w:hAnsi="Century Gothic" w:cs="Arial"/>
          <w:b/>
          <w:color w:val="1F497D" w:themeColor="text2"/>
        </w:rPr>
      </w:pPr>
      <w:r w:rsidRPr="00644951">
        <w:rPr>
          <w:rFonts w:ascii="Century Gothic" w:eastAsia="PMingLiU" w:hAnsi="Century Gothic" w:cs="Arial"/>
          <w:b/>
          <w:color w:val="1F497D" w:themeColor="text2"/>
        </w:rPr>
        <w:t>El programa incluye:</w:t>
      </w:r>
    </w:p>
    <w:bookmarkEnd w:id="1"/>
    <w:p w14:paraId="50990007" w14:textId="77777777" w:rsidR="004222A8" w:rsidRPr="00644951" w:rsidRDefault="004222A8" w:rsidP="004222A8">
      <w:pPr>
        <w:pStyle w:val="Sinespaciado"/>
        <w:numPr>
          <w:ilvl w:val="0"/>
          <w:numId w:val="29"/>
        </w:numPr>
        <w:rPr>
          <w:rFonts w:ascii="Century Gothic" w:hAnsi="Century Gothic"/>
          <w:sz w:val="20"/>
        </w:rPr>
      </w:pPr>
      <w:r w:rsidRPr="00644951">
        <w:rPr>
          <w:rFonts w:ascii="Century Gothic" w:hAnsi="Century Gothic"/>
          <w:sz w:val="20"/>
        </w:rPr>
        <w:t>Traslados de entrada y salida en Lima según itinerario</w:t>
      </w:r>
      <w:r w:rsidR="00A86794" w:rsidRPr="00644951">
        <w:rPr>
          <w:rFonts w:ascii="Century Gothic" w:hAnsi="Century Gothic"/>
          <w:sz w:val="20"/>
        </w:rPr>
        <w:t>, servicio regular</w:t>
      </w:r>
      <w:r w:rsidRPr="00644951">
        <w:rPr>
          <w:rFonts w:ascii="Century Gothic" w:hAnsi="Century Gothic"/>
          <w:sz w:val="20"/>
        </w:rPr>
        <w:t>.</w:t>
      </w:r>
    </w:p>
    <w:p w14:paraId="18A2F884" w14:textId="77777777" w:rsidR="004222A8" w:rsidRPr="00644951" w:rsidRDefault="004222A8" w:rsidP="004222A8">
      <w:pPr>
        <w:pStyle w:val="Sinespaciado"/>
        <w:numPr>
          <w:ilvl w:val="0"/>
          <w:numId w:val="29"/>
        </w:numPr>
        <w:rPr>
          <w:rFonts w:ascii="Century Gothic" w:hAnsi="Century Gothic"/>
          <w:sz w:val="20"/>
        </w:rPr>
      </w:pPr>
      <w:r w:rsidRPr="00644951">
        <w:rPr>
          <w:rFonts w:ascii="Century Gothic" w:hAnsi="Century Gothic"/>
          <w:b/>
          <w:sz w:val="20"/>
        </w:rPr>
        <w:t xml:space="preserve">TRES (3) </w:t>
      </w:r>
      <w:r w:rsidRPr="00644951">
        <w:rPr>
          <w:rFonts w:ascii="Century Gothic" w:hAnsi="Century Gothic"/>
          <w:sz w:val="20"/>
        </w:rPr>
        <w:t>noches de alojamiento en Lima.</w:t>
      </w:r>
    </w:p>
    <w:p w14:paraId="3F24AFFA" w14:textId="77777777" w:rsidR="004222A8" w:rsidRPr="00644951" w:rsidRDefault="004222A8" w:rsidP="004222A8">
      <w:pPr>
        <w:pStyle w:val="Sinespaciado"/>
        <w:numPr>
          <w:ilvl w:val="0"/>
          <w:numId w:val="29"/>
        </w:numPr>
        <w:rPr>
          <w:rFonts w:ascii="Century Gothic" w:hAnsi="Century Gothic"/>
          <w:sz w:val="20"/>
        </w:rPr>
      </w:pPr>
      <w:r w:rsidRPr="00644951">
        <w:rPr>
          <w:rFonts w:ascii="Century Gothic" w:hAnsi="Century Gothic"/>
          <w:sz w:val="20"/>
        </w:rPr>
        <w:t>Desayunos diarios durante toda su estadía.</w:t>
      </w:r>
    </w:p>
    <w:p w14:paraId="7D7FE35B" w14:textId="77777777" w:rsidR="004222A8" w:rsidRPr="00644951" w:rsidRDefault="004222A8" w:rsidP="004222A8">
      <w:pPr>
        <w:pStyle w:val="Sinespaciado"/>
        <w:numPr>
          <w:ilvl w:val="0"/>
          <w:numId w:val="29"/>
        </w:numPr>
        <w:rPr>
          <w:rFonts w:ascii="Century Gothic" w:hAnsi="Century Gothic"/>
          <w:b/>
          <w:sz w:val="20"/>
        </w:rPr>
      </w:pPr>
      <w:r w:rsidRPr="00644951">
        <w:rPr>
          <w:rFonts w:ascii="Century Gothic" w:hAnsi="Century Gothic"/>
          <w:b/>
          <w:sz w:val="20"/>
        </w:rPr>
        <w:t>Medio día City tour Lima Colonial y Moderna.</w:t>
      </w:r>
    </w:p>
    <w:p w14:paraId="2E421C96" w14:textId="77777777" w:rsidR="004222A8" w:rsidRPr="00644951" w:rsidRDefault="004222A8" w:rsidP="004222A8">
      <w:pPr>
        <w:pStyle w:val="Sinespaciado"/>
        <w:numPr>
          <w:ilvl w:val="0"/>
          <w:numId w:val="29"/>
        </w:numPr>
        <w:rPr>
          <w:rFonts w:ascii="Century Gothic" w:hAnsi="Century Gothic"/>
          <w:b/>
          <w:sz w:val="20"/>
        </w:rPr>
      </w:pPr>
      <w:r w:rsidRPr="00644951">
        <w:rPr>
          <w:rFonts w:ascii="Century Gothic" w:hAnsi="Century Gothic"/>
          <w:b/>
          <w:sz w:val="20"/>
        </w:rPr>
        <w:t>Fuentes de Lima (recorrido nocturno)</w:t>
      </w:r>
    </w:p>
    <w:p w14:paraId="394F6A27" w14:textId="77777777" w:rsidR="004222A8" w:rsidRPr="00644951" w:rsidRDefault="004222A8" w:rsidP="004222A8">
      <w:pPr>
        <w:pStyle w:val="Sinespaciado"/>
        <w:numPr>
          <w:ilvl w:val="0"/>
          <w:numId w:val="29"/>
        </w:numPr>
        <w:rPr>
          <w:rFonts w:ascii="Century Gothic" w:hAnsi="Century Gothic"/>
          <w:sz w:val="20"/>
        </w:rPr>
      </w:pPr>
      <w:r w:rsidRPr="00644951">
        <w:rPr>
          <w:rFonts w:ascii="Century Gothic" w:hAnsi="Century Gothic"/>
          <w:sz w:val="20"/>
        </w:rPr>
        <w:t>Traslados hotel/estación bus/ hotel, según itinerario.</w:t>
      </w:r>
    </w:p>
    <w:p w14:paraId="36A834D5" w14:textId="77777777" w:rsidR="004222A8" w:rsidRPr="00644951" w:rsidRDefault="004222A8" w:rsidP="004222A8">
      <w:pPr>
        <w:pStyle w:val="Sinespaciado"/>
        <w:numPr>
          <w:ilvl w:val="0"/>
          <w:numId w:val="29"/>
        </w:numPr>
        <w:rPr>
          <w:rFonts w:ascii="Century Gothic" w:hAnsi="Century Gothic"/>
          <w:sz w:val="20"/>
        </w:rPr>
      </w:pPr>
      <w:r w:rsidRPr="00644951">
        <w:rPr>
          <w:rFonts w:ascii="Century Gothic" w:hAnsi="Century Gothic"/>
          <w:sz w:val="20"/>
        </w:rPr>
        <w:t>Bus Lima/Paracas/Ica/Lima</w:t>
      </w:r>
    </w:p>
    <w:p w14:paraId="6DFFA0F9" w14:textId="77777777" w:rsidR="004222A8" w:rsidRPr="00644951" w:rsidRDefault="004222A8" w:rsidP="004222A8">
      <w:pPr>
        <w:pStyle w:val="Sinespaciado"/>
        <w:numPr>
          <w:ilvl w:val="0"/>
          <w:numId w:val="29"/>
        </w:numPr>
        <w:rPr>
          <w:rFonts w:ascii="Century Gothic" w:hAnsi="Century Gothic"/>
          <w:b/>
          <w:sz w:val="20"/>
        </w:rPr>
      </w:pPr>
      <w:r w:rsidRPr="00644951">
        <w:rPr>
          <w:rFonts w:ascii="Century Gothic" w:hAnsi="Century Gothic"/>
          <w:b/>
          <w:sz w:val="20"/>
        </w:rPr>
        <w:t>Medio día Tour Islas Ballestas y Candelabro</w:t>
      </w:r>
    </w:p>
    <w:p w14:paraId="02CF693F" w14:textId="77777777" w:rsidR="004222A8" w:rsidRPr="00644951" w:rsidRDefault="004222A8" w:rsidP="004222A8">
      <w:pPr>
        <w:pStyle w:val="Sinespaciado"/>
        <w:numPr>
          <w:ilvl w:val="0"/>
          <w:numId w:val="29"/>
        </w:numPr>
        <w:rPr>
          <w:rFonts w:ascii="Century Gothic" w:hAnsi="Century Gothic"/>
          <w:b/>
          <w:sz w:val="20"/>
        </w:rPr>
      </w:pPr>
      <w:r w:rsidRPr="00644951">
        <w:rPr>
          <w:rFonts w:ascii="Century Gothic" w:hAnsi="Century Gothic"/>
          <w:b/>
          <w:sz w:val="20"/>
        </w:rPr>
        <w:t xml:space="preserve">Medio día City Tour Ica </w:t>
      </w:r>
    </w:p>
    <w:p w14:paraId="6A0541DE" w14:textId="77777777" w:rsidR="004222A8" w:rsidRPr="00644951" w:rsidRDefault="004222A8" w:rsidP="004222A8">
      <w:pPr>
        <w:pStyle w:val="Sinespaciado"/>
        <w:numPr>
          <w:ilvl w:val="0"/>
          <w:numId w:val="29"/>
        </w:numPr>
        <w:rPr>
          <w:rFonts w:ascii="Century Gothic" w:hAnsi="Century Gothic"/>
          <w:b/>
          <w:sz w:val="20"/>
        </w:rPr>
      </w:pPr>
      <w:r w:rsidRPr="00644951">
        <w:rPr>
          <w:rFonts w:ascii="Century Gothic" w:hAnsi="Century Gothic"/>
          <w:b/>
          <w:sz w:val="20"/>
        </w:rPr>
        <w:t>Tour Areneros y Sandboarding</w:t>
      </w:r>
    </w:p>
    <w:p w14:paraId="66BCD364" w14:textId="77777777" w:rsidR="00EE4011" w:rsidRPr="00644951" w:rsidRDefault="00EE4011" w:rsidP="00697CED">
      <w:pPr>
        <w:pStyle w:val="Sinespaciado"/>
        <w:numPr>
          <w:ilvl w:val="0"/>
          <w:numId w:val="29"/>
        </w:numPr>
        <w:rPr>
          <w:rFonts w:ascii="Century Gothic" w:hAnsi="Century Gothic"/>
          <w:b/>
        </w:rPr>
      </w:pPr>
      <w:r w:rsidRPr="00644951">
        <w:rPr>
          <w:rFonts w:ascii="Century Gothic" w:hAnsi="Century Gothic"/>
          <w:b/>
        </w:rPr>
        <w:t>Impue</w:t>
      </w:r>
      <w:r w:rsidR="00A86794" w:rsidRPr="00644951">
        <w:rPr>
          <w:rFonts w:ascii="Century Gothic" w:hAnsi="Century Gothic"/>
          <w:b/>
        </w:rPr>
        <w:t>stos Ecuatorianos: IVA e</w:t>
      </w:r>
      <w:r w:rsidR="00875436" w:rsidRPr="00644951">
        <w:rPr>
          <w:rFonts w:ascii="Century Gothic" w:hAnsi="Century Gothic"/>
          <w:b/>
        </w:rPr>
        <w:t xml:space="preserve"> ISD</w:t>
      </w:r>
      <w:r w:rsidR="00A86794" w:rsidRPr="00644951">
        <w:rPr>
          <w:rFonts w:ascii="Century Gothic" w:hAnsi="Century Gothic"/>
          <w:b/>
        </w:rPr>
        <w:t>.</w:t>
      </w:r>
    </w:p>
    <w:p w14:paraId="750689D4" w14:textId="77777777" w:rsidR="00202344" w:rsidRDefault="00202344" w:rsidP="00BE7FB6">
      <w:pPr>
        <w:spacing w:after="0" w:line="240" w:lineRule="auto"/>
        <w:jc w:val="center"/>
        <w:rPr>
          <w:rFonts w:ascii="Century Gothic" w:eastAsia="PMingLiU" w:hAnsi="Century Gothic" w:cs="Arial"/>
          <w:b/>
          <w:sz w:val="20"/>
          <w:szCs w:val="20"/>
        </w:rPr>
      </w:pPr>
    </w:p>
    <w:p w14:paraId="393D9CDA" w14:textId="77777777" w:rsidR="00644951" w:rsidRPr="00644951" w:rsidRDefault="00644951" w:rsidP="00BE7FB6">
      <w:pPr>
        <w:spacing w:after="0" w:line="240" w:lineRule="auto"/>
        <w:jc w:val="center"/>
        <w:rPr>
          <w:rFonts w:ascii="Century Gothic" w:eastAsia="PMingLiU" w:hAnsi="Century Gothic" w:cs="Arial"/>
          <w:b/>
          <w:sz w:val="20"/>
          <w:szCs w:val="20"/>
        </w:rPr>
      </w:pPr>
    </w:p>
    <w:p w14:paraId="16E27671" w14:textId="77777777" w:rsidR="00BE7FB6" w:rsidRPr="00644951" w:rsidRDefault="00BE7FB6" w:rsidP="00BE7FB6">
      <w:pPr>
        <w:spacing w:after="0" w:line="240" w:lineRule="auto"/>
        <w:jc w:val="center"/>
        <w:rPr>
          <w:rFonts w:ascii="Century Gothic" w:eastAsia="PMingLiU" w:hAnsi="Century Gothic" w:cs="Arial"/>
          <w:b/>
          <w:sz w:val="20"/>
          <w:szCs w:val="20"/>
        </w:rPr>
      </w:pPr>
      <w:r w:rsidRPr="00644951">
        <w:rPr>
          <w:rFonts w:ascii="Century Gothic" w:eastAsia="PMingLiU" w:hAnsi="Century Gothic" w:cs="Arial"/>
          <w:b/>
          <w:sz w:val="20"/>
          <w:szCs w:val="20"/>
        </w:rPr>
        <w:t>PRECIOS POR PERSONA EN US$.</w:t>
      </w:r>
    </w:p>
    <w:tbl>
      <w:tblPr>
        <w:tblW w:w="6500" w:type="dxa"/>
        <w:jc w:val="center"/>
        <w:tblCellMar>
          <w:left w:w="70" w:type="dxa"/>
          <w:right w:w="70" w:type="dxa"/>
        </w:tblCellMar>
        <w:tblLook w:val="04A0" w:firstRow="1" w:lastRow="0" w:firstColumn="1" w:lastColumn="0" w:noHBand="0" w:noVBand="1"/>
      </w:tblPr>
      <w:tblGrid>
        <w:gridCol w:w="2020"/>
        <w:gridCol w:w="1120"/>
        <w:gridCol w:w="1120"/>
        <w:gridCol w:w="1120"/>
        <w:gridCol w:w="1120"/>
      </w:tblGrid>
      <w:tr w:rsidR="00A86794" w:rsidRPr="00A86794" w14:paraId="425821D8" w14:textId="77777777" w:rsidTr="00A86794">
        <w:trPr>
          <w:trHeight w:val="320"/>
          <w:jc w:val="center"/>
        </w:trPr>
        <w:tc>
          <w:tcPr>
            <w:tcW w:w="2020" w:type="dxa"/>
            <w:tcBorders>
              <w:top w:val="single" w:sz="8" w:space="0" w:color="auto"/>
              <w:left w:val="single" w:sz="4" w:space="0" w:color="auto"/>
              <w:bottom w:val="nil"/>
              <w:right w:val="single" w:sz="4" w:space="0" w:color="auto"/>
            </w:tcBorders>
            <w:shd w:val="clear" w:color="000000" w:fill="1F497D"/>
            <w:vAlign w:val="center"/>
            <w:hideMark/>
          </w:tcPr>
          <w:p w14:paraId="08E67A3C" w14:textId="77777777" w:rsidR="00A86794" w:rsidRPr="00A86794" w:rsidRDefault="00A86794" w:rsidP="00A86794">
            <w:pPr>
              <w:spacing w:after="0" w:line="240" w:lineRule="auto"/>
              <w:jc w:val="center"/>
              <w:rPr>
                <w:rFonts w:ascii="Century Gothic" w:eastAsia="Times New Roman" w:hAnsi="Century Gothic" w:cs="Times New Roman"/>
                <w:b/>
                <w:bCs/>
                <w:color w:val="FFFFFF"/>
                <w:sz w:val="20"/>
                <w:szCs w:val="20"/>
                <w:lang w:val="es-ES_tradnl" w:eastAsia="es-ES_tradnl"/>
              </w:rPr>
            </w:pPr>
            <w:r w:rsidRPr="00A86794">
              <w:rPr>
                <w:rFonts w:ascii="Century Gothic" w:eastAsia="Times New Roman" w:hAnsi="Century Gothic" w:cs="Times New Roman"/>
                <w:b/>
                <w:bCs/>
                <w:color w:val="FFFFFF"/>
                <w:sz w:val="20"/>
                <w:szCs w:val="20"/>
                <w:lang w:val="es-ES_tradnl" w:eastAsia="es-ES_tradnl"/>
              </w:rPr>
              <w:t>CATEGORIA</w:t>
            </w:r>
          </w:p>
        </w:tc>
        <w:tc>
          <w:tcPr>
            <w:tcW w:w="1120" w:type="dxa"/>
            <w:tcBorders>
              <w:top w:val="single" w:sz="8" w:space="0" w:color="auto"/>
              <w:left w:val="nil"/>
              <w:bottom w:val="nil"/>
              <w:right w:val="single" w:sz="4" w:space="0" w:color="auto"/>
            </w:tcBorders>
            <w:shd w:val="clear" w:color="000000" w:fill="1F497D"/>
            <w:vAlign w:val="center"/>
            <w:hideMark/>
          </w:tcPr>
          <w:p w14:paraId="0CEC1795" w14:textId="77777777" w:rsidR="00A86794" w:rsidRPr="00A86794" w:rsidRDefault="00A86794" w:rsidP="00A86794">
            <w:pPr>
              <w:spacing w:after="0" w:line="240" w:lineRule="auto"/>
              <w:jc w:val="center"/>
              <w:rPr>
                <w:rFonts w:ascii="Century Gothic" w:eastAsia="Times New Roman" w:hAnsi="Century Gothic" w:cs="Times New Roman"/>
                <w:b/>
                <w:bCs/>
                <w:color w:val="FFFFFF"/>
                <w:sz w:val="20"/>
                <w:szCs w:val="20"/>
                <w:lang w:val="es-ES_tradnl" w:eastAsia="es-ES_tradnl"/>
              </w:rPr>
            </w:pPr>
            <w:r w:rsidRPr="00A86794">
              <w:rPr>
                <w:rFonts w:ascii="Century Gothic" w:eastAsia="Times New Roman" w:hAnsi="Century Gothic" w:cs="Times New Roman"/>
                <w:b/>
                <w:bCs/>
                <w:color w:val="FFFFFF"/>
                <w:sz w:val="20"/>
                <w:szCs w:val="20"/>
                <w:lang w:val="es-ES_tradnl" w:eastAsia="es-ES_tradnl"/>
              </w:rPr>
              <w:t>SGL</w:t>
            </w:r>
          </w:p>
        </w:tc>
        <w:tc>
          <w:tcPr>
            <w:tcW w:w="1120" w:type="dxa"/>
            <w:tcBorders>
              <w:top w:val="single" w:sz="8" w:space="0" w:color="auto"/>
              <w:left w:val="nil"/>
              <w:bottom w:val="nil"/>
              <w:right w:val="single" w:sz="4" w:space="0" w:color="auto"/>
            </w:tcBorders>
            <w:shd w:val="clear" w:color="000000" w:fill="1F497D"/>
            <w:vAlign w:val="center"/>
            <w:hideMark/>
          </w:tcPr>
          <w:p w14:paraId="5851630E" w14:textId="77777777" w:rsidR="00A86794" w:rsidRPr="00A86794" w:rsidRDefault="00A86794" w:rsidP="00A86794">
            <w:pPr>
              <w:spacing w:after="0" w:line="240" w:lineRule="auto"/>
              <w:jc w:val="center"/>
              <w:rPr>
                <w:rFonts w:ascii="Century Gothic" w:eastAsia="Times New Roman" w:hAnsi="Century Gothic" w:cs="Times New Roman"/>
                <w:b/>
                <w:bCs/>
                <w:color w:val="FFFFFF"/>
                <w:sz w:val="20"/>
                <w:szCs w:val="20"/>
                <w:lang w:val="es-ES_tradnl" w:eastAsia="es-ES_tradnl"/>
              </w:rPr>
            </w:pPr>
            <w:r w:rsidRPr="00A86794">
              <w:rPr>
                <w:rFonts w:ascii="Century Gothic" w:eastAsia="Times New Roman" w:hAnsi="Century Gothic" w:cs="Times New Roman"/>
                <w:b/>
                <w:bCs/>
                <w:color w:val="FFFFFF"/>
                <w:sz w:val="20"/>
                <w:szCs w:val="20"/>
                <w:lang w:val="es-ES_tradnl" w:eastAsia="es-ES_tradnl"/>
              </w:rPr>
              <w:t>DBL</w:t>
            </w:r>
          </w:p>
        </w:tc>
        <w:tc>
          <w:tcPr>
            <w:tcW w:w="1120" w:type="dxa"/>
            <w:tcBorders>
              <w:top w:val="single" w:sz="8" w:space="0" w:color="auto"/>
              <w:left w:val="nil"/>
              <w:bottom w:val="nil"/>
              <w:right w:val="single" w:sz="4" w:space="0" w:color="auto"/>
            </w:tcBorders>
            <w:shd w:val="clear" w:color="000000" w:fill="1F497D"/>
            <w:vAlign w:val="center"/>
            <w:hideMark/>
          </w:tcPr>
          <w:p w14:paraId="4551E534" w14:textId="77777777" w:rsidR="00A86794" w:rsidRPr="00A86794" w:rsidRDefault="00A86794" w:rsidP="00A86794">
            <w:pPr>
              <w:spacing w:after="0" w:line="240" w:lineRule="auto"/>
              <w:jc w:val="center"/>
              <w:rPr>
                <w:rFonts w:ascii="Century Gothic" w:eastAsia="Times New Roman" w:hAnsi="Century Gothic" w:cs="Times New Roman"/>
                <w:b/>
                <w:bCs/>
                <w:color w:val="FFFFFF"/>
                <w:sz w:val="20"/>
                <w:szCs w:val="20"/>
                <w:lang w:val="es-ES_tradnl" w:eastAsia="es-ES_tradnl"/>
              </w:rPr>
            </w:pPr>
            <w:r w:rsidRPr="00A86794">
              <w:rPr>
                <w:rFonts w:ascii="Century Gothic" w:eastAsia="Times New Roman" w:hAnsi="Century Gothic" w:cs="Times New Roman"/>
                <w:b/>
                <w:bCs/>
                <w:color w:val="FFFFFF"/>
                <w:sz w:val="20"/>
                <w:szCs w:val="20"/>
                <w:lang w:val="es-ES_tradnl" w:eastAsia="es-ES_tradnl"/>
              </w:rPr>
              <w:t>TPL</w:t>
            </w:r>
          </w:p>
        </w:tc>
        <w:tc>
          <w:tcPr>
            <w:tcW w:w="1120" w:type="dxa"/>
            <w:tcBorders>
              <w:top w:val="single" w:sz="8" w:space="0" w:color="auto"/>
              <w:left w:val="nil"/>
              <w:bottom w:val="nil"/>
              <w:right w:val="single" w:sz="4" w:space="0" w:color="auto"/>
            </w:tcBorders>
            <w:shd w:val="clear" w:color="000000" w:fill="1F497D"/>
            <w:vAlign w:val="center"/>
            <w:hideMark/>
          </w:tcPr>
          <w:p w14:paraId="71D2E2EA" w14:textId="77777777" w:rsidR="00A86794" w:rsidRPr="00A86794" w:rsidRDefault="00A86794" w:rsidP="00A86794">
            <w:pPr>
              <w:spacing w:after="0" w:line="240" w:lineRule="auto"/>
              <w:jc w:val="center"/>
              <w:rPr>
                <w:rFonts w:ascii="Century Gothic" w:eastAsia="Times New Roman" w:hAnsi="Century Gothic" w:cs="Times New Roman"/>
                <w:b/>
                <w:bCs/>
                <w:color w:val="FFFFFF"/>
                <w:sz w:val="20"/>
                <w:szCs w:val="20"/>
                <w:lang w:val="es-ES_tradnl" w:eastAsia="es-ES_tradnl"/>
              </w:rPr>
            </w:pPr>
            <w:r w:rsidRPr="00A86794">
              <w:rPr>
                <w:rFonts w:ascii="Century Gothic" w:eastAsia="Times New Roman" w:hAnsi="Century Gothic" w:cs="Times New Roman"/>
                <w:b/>
                <w:bCs/>
                <w:color w:val="FFFFFF"/>
                <w:sz w:val="20"/>
                <w:szCs w:val="20"/>
                <w:lang w:val="es-ES_tradnl" w:eastAsia="es-ES_tradnl"/>
              </w:rPr>
              <w:t>CHD (3-8)</w:t>
            </w:r>
          </w:p>
        </w:tc>
      </w:tr>
      <w:tr w:rsidR="00A86794" w:rsidRPr="00A86794" w14:paraId="2A8A3CEB" w14:textId="77777777" w:rsidTr="00A86794">
        <w:trPr>
          <w:trHeight w:val="300"/>
          <w:jc w:val="center"/>
        </w:trPr>
        <w:tc>
          <w:tcPr>
            <w:tcW w:w="202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A17389B" w14:textId="77777777" w:rsidR="00A86794" w:rsidRPr="00A86794" w:rsidRDefault="00A86794" w:rsidP="00A86794">
            <w:pPr>
              <w:spacing w:after="0" w:line="240" w:lineRule="auto"/>
              <w:rPr>
                <w:rFonts w:ascii="Century Gothic" w:eastAsia="Times New Roman" w:hAnsi="Century Gothic" w:cs="Times New Roman"/>
                <w:b/>
                <w:bCs/>
                <w:sz w:val="20"/>
                <w:szCs w:val="20"/>
                <w:lang w:val="es-ES_tradnl" w:eastAsia="es-ES_tradnl"/>
              </w:rPr>
            </w:pPr>
            <w:r w:rsidRPr="00A86794">
              <w:rPr>
                <w:rFonts w:ascii="Century Gothic" w:eastAsia="Times New Roman" w:hAnsi="Century Gothic" w:cs="Times New Roman"/>
                <w:b/>
                <w:bCs/>
                <w:sz w:val="20"/>
                <w:szCs w:val="20"/>
                <w:lang w:val="es-ES_tradnl" w:eastAsia="es-ES_tradnl"/>
              </w:rPr>
              <w:t xml:space="preserve">Económica </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77E363AD"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578</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6973EE17"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468</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1F81C724"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429</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50C1814D"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318</w:t>
            </w:r>
          </w:p>
        </w:tc>
      </w:tr>
      <w:tr w:rsidR="00A86794" w:rsidRPr="00A86794" w14:paraId="13D55488" w14:textId="77777777" w:rsidTr="00A86794">
        <w:trPr>
          <w:trHeight w:val="300"/>
          <w:jc w:val="center"/>
        </w:trPr>
        <w:tc>
          <w:tcPr>
            <w:tcW w:w="2020" w:type="dxa"/>
            <w:tcBorders>
              <w:top w:val="nil"/>
              <w:left w:val="single" w:sz="4" w:space="0" w:color="auto"/>
              <w:bottom w:val="single" w:sz="4" w:space="0" w:color="auto"/>
              <w:right w:val="single" w:sz="4" w:space="0" w:color="auto"/>
            </w:tcBorders>
            <w:shd w:val="clear" w:color="000000" w:fill="C5D9F1"/>
            <w:noWrap/>
            <w:vAlign w:val="center"/>
            <w:hideMark/>
          </w:tcPr>
          <w:p w14:paraId="144FC3F6" w14:textId="77777777" w:rsidR="00A86794" w:rsidRPr="00A86794" w:rsidRDefault="00A86794" w:rsidP="00A86794">
            <w:pPr>
              <w:spacing w:after="0" w:line="240" w:lineRule="auto"/>
              <w:rPr>
                <w:rFonts w:ascii="Century Gothic" w:eastAsia="Times New Roman" w:hAnsi="Century Gothic" w:cs="Times New Roman"/>
                <w:b/>
                <w:bCs/>
                <w:sz w:val="20"/>
                <w:szCs w:val="20"/>
                <w:lang w:val="es-ES_tradnl" w:eastAsia="es-ES_tradnl"/>
              </w:rPr>
            </w:pPr>
            <w:r w:rsidRPr="00A86794">
              <w:rPr>
                <w:rFonts w:ascii="Century Gothic" w:eastAsia="Times New Roman" w:hAnsi="Century Gothic" w:cs="Times New Roman"/>
                <w:b/>
                <w:bCs/>
                <w:sz w:val="20"/>
                <w:szCs w:val="20"/>
                <w:lang w:val="es-ES_tradnl" w:eastAsia="es-ES_tradnl"/>
              </w:rPr>
              <w:t xml:space="preserve">Turista </w:t>
            </w:r>
          </w:p>
        </w:tc>
        <w:tc>
          <w:tcPr>
            <w:tcW w:w="1120" w:type="dxa"/>
            <w:tcBorders>
              <w:top w:val="nil"/>
              <w:left w:val="nil"/>
              <w:bottom w:val="single" w:sz="4" w:space="0" w:color="auto"/>
              <w:right w:val="single" w:sz="4" w:space="0" w:color="auto"/>
            </w:tcBorders>
            <w:shd w:val="clear" w:color="000000" w:fill="C5D9F1"/>
            <w:noWrap/>
            <w:vAlign w:val="bottom"/>
            <w:hideMark/>
          </w:tcPr>
          <w:p w14:paraId="531D7DDF"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549</w:t>
            </w:r>
          </w:p>
        </w:tc>
        <w:tc>
          <w:tcPr>
            <w:tcW w:w="1120" w:type="dxa"/>
            <w:tcBorders>
              <w:top w:val="nil"/>
              <w:left w:val="nil"/>
              <w:bottom w:val="single" w:sz="4" w:space="0" w:color="auto"/>
              <w:right w:val="single" w:sz="4" w:space="0" w:color="auto"/>
            </w:tcBorders>
            <w:shd w:val="clear" w:color="000000" w:fill="C5D9F1"/>
            <w:noWrap/>
            <w:vAlign w:val="bottom"/>
            <w:hideMark/>
          </w:tcPr>
          <w:p w14:paraId="2D72B51F"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445</w:t>
            </w:r>
          </w:p>
        </w:tc>
        <w:tc>
          <w:tcPr>
            <w:tcW w:w="1120" w:type="dxa"/>
            <w:tcBorders>
              <w:top w:val="nil"/>
              <w:left w:val="nil"/>
              <w:bottom w:val="single" w:sz="4" w:space="0" w:color="auto"/>
              <w:right w:val="single" w:sz="4" w:space="0" w:color="auto"/>
            </w:tcBorders>
            <w:shd w:val="clear" w:color="000000" w:fill="C5D9F1"/>
            <w:noWrap/>
            <w:vAlign w:val="bottom"/>
            <w:hideMark/>
          </w:tcPr>
          <w:p w14:paraId="249B2953"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407</w:t>
            </w:r>
          </w:p>
        </w:tc>
        <w:tc>
          <w:tcPr>
            <w:tcW w:w="1120" w:type="dxa"/>
            <w:tcBorders>
              <w:top w:val="nil"/>
              <w:left w:val="nil"/>
              <w:bottom w:val="single" w:sz="4" w:space="0" w:color="auto"/>
              <w:right w:val="single" w:sz="4" w:space="0" w:color="auto"/>
            </w:tcBorders>
            <w:shd w:val="clear" w:color="000000" w:fill="C5D9F1"/>
            <w:noWrap/>
            <w:vAlign w:val="bottom"/>
            <w:hideMark/>
          </w:tcPr>
          <w:p w14:paraId="6F8D1E6E"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326</w:t>
            </w:r>
          </w:p>
        </w:tc>
      </w:tr>
      <w:tr w:rsidR="00A86794" w:rsidRPr="00A86794" w14:paraId="3AE36525" w14:textId="77777777" w:rsidTr="00A86794">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7A188E8A" w14:textId="77777777" w:rsidR="00A86794" w:rsidRPr="00A86794" w:rsidRDefault="00A86794" w:rsidP="00A86794">
            <w:pPr>
              <w:spacing w:after="0" w:line="240" w:lineRule="auto"/>
              <w:rPr>
                <w:rFonts w:ascii="Century Gothic" w:eastAsia="Times New Roman" w:hAnsi="Century Gothic" w:cs="Times New Roman"/>
                <w:b/>
                <w:bCs/>
                <w:sz w:val="20"/>
                <w:szCs w:val="20"/>
                <w:lang w:val="es-ES_tradnl" w:eastAsia="es-ES_tradnl"/>
              </w:rPr>
            </w:pPr>
            <w:r w:rsidRPr="00A86794">
              <w:rPr>
                <w:rFonts w:ascii="Century Gothic" w:eastAsia="Times New Roman" w:hAnsi="Century Gothic" w:cs="Times New Roman"/>
                <w:b/>
                <w:bCs/>
                <w:sz w:val="20"/>
                <w:szCs w:val="20"/>
                <w:lang w:val="es-ES_tradnl" w:eastAsia="es-ES_tradnl"/>
              </w:rPr>
              <w:t xml:space="preserve">Turista Superior </w:t>
            </w:r>
          </w:p>
        </w:tc>
        <w:tc>
          <w:tcPr>
            <w:tcW w:w="1120" w:type="dxa"/>
            <w:tcBorders>
              <w:top w:val="nil"/>
              <w:left w:val="nil"/>
              <w:bottom w:val="single" w:sz="4" w:space="0" w:color="auto"/>
              <w:right w:val="single" w:sz="4" w:space="0" w:color="auto"/>
            </w:tcBorders>
            <w:shd w:val="clear" w:color="auto" w:fill="auto"/>
            <w:noWrap/>
            <w:vAlign w:val="bottom"/>
            <w:hideMark/>
          </w:tcPr>
          <w:p w14:paraId="1B21399F"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637</w:t>
            </w:r>
          </w:p>
        </w:tc>
        <w:tc>
          <w:tcPr>
            <w:tcW w:w="1120" w:type="dxa"/>
            <w:tcBorders>
              <w:top w:val="nil"/>
              <w:left w:val="nil"/>
              <w:bottom w:val="single" w:sz="4" w:space="0" w:color="auto"/>
              <w:right w:val="single" w:sz="4" w:space="0" w:color="auto"/>
            </w:tcBorders>
            <w:shd w:val="clear" w:color="auto" w:fill="auto"/>
            <w:noWrap/>
            <w:vAlign w:val="bottom"/>
            <w:hideMark/>
          </w:tcPr>
          <w:p w14:paraId="64AC5B68"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488</w:t>
            </w:r>
          </w:p>
        </w:tc>
        <w:tc>
          <w:tcPr>
            <w:tcW w:w="1120" w:type="dxa"/>
            <w:tcBorders>
              <w:top w:val="nil"/>
              <w:left w:val="nil"/>
              <w:bottom w:val="single" w:sz="4" w:space="0" w:color="auto"/>
              <w:right w:val="single" w:sz="4" w:space="0" w:color="auto"/>
            </w:tcBorders>
            <w:shd w:val="clear" w:color="auto" w:fill="auto"/>
            <w:noWrap/>
            <w:vAlign w:val="bottom"/>
            <w:hideMark/>
          </w:tcPr>
          <w:p w14:paraId="433B8C08"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438</w:t>
            </w:r>
          </w:p>
        </w:tc>
        <w:tc>
          <w:tcPr>
            <w:tcW w:w="1120" w:type="dxa"/>
            <w:tcBorders>
              <w:top w:val="nil"/>
              <w:left w:val="nil"/>
              <w:bottom w:val="single" w:sz="4" w:space="0" w:color="auto"/>
              <w:right w:val="single" w:sz="4" w:space="0" w:color="auto"/>
            </w:tcBorders>
            <w:shd w:val="clear" w:color="auto" w:fill="auto"/>
            <w:noWrap/>
            <w:vAlign w:val="bottom"/>
            <w:hideMark/>
          </w:tcPr>
          <w:p w14:paraId="5E77F448"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359</w:t>
            </w:r>
          </w:p>
        </w:tc>
      </w:tr>
      <w:tr w:rsidR="00A86794" w:rsidRPr="00A86794" w14:paraId="38873C3C" w14:textId="77777777" w:rsidTr="00A86794">
        <w:trPr>
          <w:trHeight w:val="300"/>
          <w:jc w:val="center"/>
        </w:trPr>
        <w:tc>
          <w:tcPr>
            <w:tcW w:w="2020" w:type="dxa"/>
            <w:tcBorders>
              <w:top w:val="nil"/>
              <w:left w:val="single" w:sz="4" w:space="0" w:color="auto"/>
              <w:bottom w:val="single" w:sz="4" w:space="0" w:color="auto"/>
              <w:right w:val="single" w:sz="4" w:space="0" w:color="auto"/>
            </w:tcBorders>
            <w:shd w:val="clear" w:color="000000" w:fill="C5D9F1"/>
            <w:noWrap/>
            <w:vAlign w:val="center"/>
            <w:hideMark/>
          </w:tcPr>
          <w:p w14:paraId="40AC0100" w14:textId="77777777" w:rsidR="00A86794" w:rsidRPr="00A86794" w:rsidRDefault="00A86794" w:rsidP="00A86794">
            <w:pPr>
              <w:spacing w:after="0" w:line="240" w:lineRule="auto"/>
              <w:rPr>
                <w:rFonts w:ascii="Century Gothic" w:eastAsia="Times New Roman" w:hAnsi="Century Gothic" w:cs="Times New Roman"/>
                <w:b/>
                <w:bCs/>
                <w:sz w:val="20"/>
                <w:szCs w:val="20"/>
                <w:lang w:val="es-ES_tradnl" w:eastAsia="es-ES_tradnl"/>
              </w:rPr>
            </w:pPr>
            <w:r w:rsidRPr="00A86794">
              <w:rPr>
                <w:rFonts w:ascii="Century Gothic" w:eastAsia="Times New Roman" w:hAnsi="Century Gothic" w:cs="Times New Roman"/>
                <w:b/>
                <w:bCs/>
                <w:sz w:val="20"/>
                <w:szCs w:val="20"/>
                <w:lang w:val="es-ES_tradnl" w:eastAsia="es-ES_tradnl"/>
              </w:rPr>
              <w:t xml:space="preserve">Primera </w:t>
            </w:r>
          </w:p>
        </w:tc>
        <w:tc>
          <w:tcPr>
            <w:tcW w:w="1120" w:type="dxa"/>
            <w:tcBorders>
              <w:top w:val="nil"/>
              <w:left w:val="nil"/>
              <w:bottom w:val="single" w:sz="4" w:space="0" w:color="auto"/>
              <w:right w:val="single" w:sz="4" w:space="0" w:color="auto"/>
            </w:tcBorders>
            <w:shd w:val="clear" w:color="000000" w:fill="C5D9F1"/>
            <w:noWrap/>
            <w:vAlign w:val="bottom"/>
            <w:hideMark/>
          </w:tcPr>
          <w:p w14:paraId="21AF3E8F"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728</w:t>
            </w:r>
          </w:p>
        </w:tc>
        <w:tc>
          <w:tcPr>
            <w:tcW w:w="1120" w:type="dxa"/>
            <w:tcBorders>
              <w:top w:val="nil"/>
              <w:left w:val="nil"/>
              <w:bottom w:val="single" w:sz="4" w:space="0" w:color="auto"/>
              <w:right w:val="single" w:sz="4" w:space="0" w:color="auto"/>
            </w:tcBorders>
            <w:shd w:val="clear" w:color="000000" w:fill="C5D9F1"/>
            <w:noWrap/>
            <w:vAlign w:val="bottom"/>
            <w:hideMark/>
          </w:tcPr>
          <w:p w14:paraId="5AFFBA75"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547</w:t>
            </w:r>
          </w:p>
        </w:tc>
        <w:tc>
          <w:tcPr>
            <w:tcW w:w="1120" w:type="dxa"/>
            <w:tcBorders>
              <w:top w:val="nil"/>
              <w:left w:val="nil"/>
              <w:bottom w:val="single" w:sz="4" w:space="0" w:color="auto"/>
              <w:right w:val="single" w:sz="4" w:space="0" w:color="auto"/>
            </w:tcBorders>
            <w:shd w:val="clear" w:color="000000" w:fill="C5D9F1"/>
            <w:noWrap/>
            <w:vAlign w:val="bottom"/>
            <w:hideMark/>
          </w:tcPr>
          <w:p w14:paraId="1FA0F16C"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509</w:t>
            </w:r>
          </w:p>
        </w:tc>
        <w:tc>
          <w:tcPr>
            <w:tcW w:w="1120" w:type="dxa"/>
            <w:tcBorders>
              <w:top w:val="nil"/>
              <w:left w:val="nil"/>
              <w:bottom w:val="single" w:sz="4" w:space="0" w:color="auto"/>
              <w:right w:val="single" w:sz="4" w:space="0" w:color="auto"/>
            </w:tcBorders>
            <w:shd w:val="clear" w:color="000000" w:fill="C5D9F1"/>
            <w:noWrap/>
            <w:vAlign w:val="bottom"/>
            <w:hideMark/>
          </w:tcPr>
          <w:p w14:paraId="7C5A8AAE"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392</w:t>
            </w:r>
          </w:p>
        </w:tc>
      </w:tr>
      <w:tr w:rsidR="00A86794" w:rsidRPr="00A86794" w14:paraId="15AC3378" w14:textId="77777777" w:rsidTr="00A86794">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371E8990" w14:textId="77777777" w:rsidR="00A86794" w:rsidRPr="00A86794" w:rsidRDefault="00A86794" w:rsidP="00A86794">
            <w:pPr>
              <w:spacing w:after="0" w:line="240" w:lineRule="auto"/>
              <w:rPr>
                <w:rFonts w:ascii="Century Gothic" w:eastAsia="Times New Roman" w:hAnsi="Century Gothic" w:cs="Times New Roman"/>
                <w:b/>
                <w:bCs/>
                <w:sz w:val="20"/>
                <w:szCs w:val="20"/>
                <w:lang w:val="es-ES_tradnl" w:eastAsia="es-ES_tradnl"/>
              </w:rPr>
            </w:pPr>
            <w:r w:rsidRPr="00A86794">
              <w:rPr>
                <w:rFonts w:ascii="Century Gothic" w:eastAsia="Times New Roman" w:hAnsi="Century Gothic" w:cs="Times New Roman"/>
                <w:b/>
                <w:bCs/>
                <w:sz w:val="20"/>
                <w:szCs w:val="20"/>
                <w:lang w:val="es-ES_tradnl" w:eastAsia="es-ES_tradnl"/>
              </w:rPr>
              <w:t xml:space="preserve">Primera Superior </w:t>
            </w:r>
          </w:p>
        </w:tc>
        <w:tc>
          <w:tcPr>
            <w:tcW w:w="1120" w:type="dxa"/>
            <w:tcBorders>
              <w:top w:val="nil"/>
              <w:left w:val="nil"/>
              <w:bottom w:val="single" w:sz="4" w:space="0" w:color="auto"/>
              <w:right w:val="single" w:sz="4" w:space="0" w:color="auto"/>
            </w:tcBorders>
            <w:shd w:val="clear" w:color="auto" w:fill="auto"/>
            <w:noWrap/>
            <w:vAlign w:val="bottom"/>
            <w:hideMark/>
          </w:tcPr>
          <w:p w14:paraId="299022E5"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775</w:t>
            </w:r>
          </w:p>
        </w:tc>
        <w:tc>
          <w:tcPr>
            <w:tcW w:w="1120" w:type="dxa"/>
            <w:tcBorders>
              <w:top w:val="nil"/>
              <w:left w:val="nil"/>
              <w:bottom w:val="single" w:sz="4" w:space="0" w:color="auto"/>
              <w:right w:val="single" w:sz="4" w:space="0" w:color="auto"/>
            </w:tcBorders>
            <w:shd w:val="clear" w:color="auto" w:fill="auto"/>
            <w:noWrap/>
            <w:vAlign w:val="bottom"/>
            <w:hideMark/>
          </w:tcPr>
          <w:p w14:paraId="19976CE8"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568</w:t>
            </w:r>
          </w:p>
        </w:tc>
        <w:tc>
          <w:tcPr>
            <w:tcW w:w="1120" w:type="dxa"/>
            <w:tcBorders>
              <w:top w:val="nil"/>
              <w:left w:val="nil"/>
              <w:bottom w:val="single" w:sz="4" w:space="0" w:color="auto"/>
              <w:right w:val="single" w:sz="4" w:space="0" w:color="auto"/>
            </w:tcBorders>
            <w:shd w:val="clear" w:color="auto" w:fill="auto"/>
            <w:noWrap/>
            <w:vAlign w:val="bottom"/>
            <w:hideMark/>
          </w:tcPr>
          <w:p w14:paraId="6139BF38"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556</w:t>
            </w:r>
          </w:p>
        </w:tc>
        <w:tc>
          <w:tcPr>
            <w:tcW w:w="1120" w:type="dxa"/>
            <w:tcBorders>
              <w:top w:val="nil"/>
              <w:left w:val="nil"/>
              <w:bottom w:val="single" w:sz="4" w:space="0" w:color="auto"/>
              <w:right w:val="single" w:sz="4" w:space="0" w:color="auto"/>
            </w:tcBorders>
            <w:shd w:val="clear" w:color="auto" w:fill="auto"/>
            <w:noWrap/>
            <w:vAlign w:val="bottom"/>
            <w:hideMark/>
          </w:tcPr>
          <w:p w14:paraId="7F69B75C"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476</w:t>
            </w:r>
          </w:p>
        </w:tc>
      </w:tr>
      <w:tr w:rsidR="00A86794" w:rsidRPr="00A86794" w14:paraId="5FC45E50" w14:textId="77777777" w:rsidTr="00A86794">
        <w:trPr>
          <w:trHeight w:val="300"/>
          <w:jc w:val="center"/>
        </w:trPr>
        <w:tc>
          <w:tcPr>
            <w:tcW w:w="2020" w:type="dxa"/>
            <w:tcBorders>
              <w:top w:val="nil"/>
              <w:left w:val="single" w:sz="4" w:space="0" w:color="auto"/>
              <w:bottom w:val="single" w:sz="4" w:space="0" w:color="auto"/>
              <w:right w:val="single" w:sz="4" w:space="0" w:color="auto"/>
            </w:tcBorders>
            <w:shd w:val="clear" w:color="000000" w:fill="C5D9F1"/>
            <w:vAlign w:val="center"/>
            <w:hideMark/>
          </w:tcPr>
          <w:p w14:paraId="0A3F3D91" w14:textId="77777777" w:rsidR="00A86794" w:rsidRPr="00A86794" w:rsidRDefault="00A86794" w:rsidP="00A86794">
            <w:pPr>
              <w:spacing w:after="0" w:line="240" w:lineRule="auto"/>
              <w:rPr>
                <w:rFonts w:ascii="Century Gothic" w:eastAsia="Times New Roman" w:hAnsi="Century Gothic" w:cs="Times New Roman"/>
                <w:b/>
                <w:bCs/>
                <w:sz w:val="20"/>
                <w:szCs w:val="20"/>
                <w:lang w:val="es-ES_tradnl" w:eastAsia="es-ES_tradnl"/>
              </w:rPr>
            </w:pPr>
            <w:r w:rsidRPr="00A86794">
              <w:rPr>
                <w:rFonts w:ascii="Century Gothic" w:eastAsia="Times New Roman" w:hAnsi="Century Gothic" w:cs="Times New Roman"/>
                <w:b/>
                <w:bCs/>
                <w:sz w:val="20"/>
                <w:szCs w:val="20"/>
                <w:lang w:val="es-ES_tradnl" w:eastAsia="es-ES_tradnl"/>
              </w:rPr>
              <w:t xml:space="preserve">Lujo </w:t>
            </w:r>
          </w:p>
        </w:tc>
        <w:tc>
          <w:tcPr>
            <w:tcW w:w="1120" w:type="dxa"/>
            <w:tcBorders>
              <w:top w:val="nil"/>
              <w:left w:val="nil"/>
              <w:bottom w:val="single" w:sz="4" w:space="0" w:color="auto"/>
              <w:right w:val="single" w:sz="4" w:space="0" w:color="auto"/>
            </w:tcBorders>
            <w:shd w:val="clear" w:color="000000" w:fill="C5D9F1"/>
            <w:noWrap/>
            <w:vAlign w:val="bottom"/>
            <w:hideMark/>
          </w:tcPr>
          <w:p w14:paraId="37299547"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890</w:t>
            </w:r>
          </w:p>
        </w:tc>
        <w:tc>
          <w:tcPr>
            <w:tcW w:w="1120" w:type="dxa"/>
            <w:tcBorders>
              <w:top w:val="nil"/>
              <w:left w:val="nil"/>
              <w:bottom w:val="single" w:sz="4" w:space="0" w:color="auto"/>
              <w:right w:val="single" w:sz="4" w:space="0" w:color="auto"/>
            </w:tcBorders>
            <w:shd w:val="clear" w:color="000000" w:fill="C5D9F1"/>
            <w:noWrap/>
            <w:vAlign w:val="bottom"/>
            <w:hideMark/>
          </w:tcPr>
          <w:p w14:paraId="5150A812"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620</w:t>
            </w:r>
          </w:p>
        </w:tc>
        <w:tc>
          <w:tcPr>
            <w:tcW w:w="1120" w:type="dxa"/>
            <w:tcBorders>
              <w:top w:val="nil"/>
              <w:left w:val="nil"/>
              <w:bottom w:val="single" w:sz="4" w:space="0" w:color="auto"/>
              <w:right w:val="single" w:sz="4" w:space="0" w:color="auto"/>
            </w:tcBorders>
            <w:shd w:val="clear" w:color="000000" w:fill="C5D9F1"/>
            <w:noWrap/>
            <w:vAlign w:val="bottom"/>
            <w:hideMark/>
          </w:tcPr>
          <w:p w14:paraId="1E4CAE3B"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599</w:t>
            </w:r>
          </w:p>
        </w:tc>
        <w:tc>
          <w:tcPr>
            <w:tcW w:w="1120" w:type="dxa"/>
            <w:tcBorders>
              <w:top w:val="nil"/>
              <w:left w:val="nil"/>
              <w:bottom w:val="single" w:sz="4" w:space="0" w:color="auto"/>
              <w:right w:val="single" w:sz="4" w:space="0" w:color="auto"/>
            </w:tcBorders>
            <w:shd w:val="clear" w:color="000000" w:fill="C5D9F1"/>
            <w:noWrap/>
            <w:vAlign w:val="bottom"/>
            <w:hideMark/>
          </w:tcPr>
          <w:p w14:paraId="7EC4D24A"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432</w:t>
            </w:r>
          </w:p>
        </w:tc>
      </w:tr>
      <w:tr w:rsidR="00A86794" w:rsidRPr="00A86794" w14:paraId="42638D62" w14:textId="77777777" w:rsidTr="00A86794">
        <w:trPr>
          <w:trHeight w:val="300"/>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0B62FF9A" w14:textId="77777777" w:rsidR="00A86794" w:rsidRPr="00A86794" w:rsidRDefault="00A86794" w:rsidP="00A86794">
            <w:pPr>
              <w:spacing w:after="0" w:line="240" w:lineRule="auto"/>
              <w:rPr>
                <w:rFonts w:ascii="Century Gothic" w:eastAsia="Times New Roman" w:hAnsi="Century Gothic" w:cs="Times New Roman"/>
                <w:b/>
                <w:bCs/>
                <w:sz w:val="20"/>
                <w:szCs w:val="20"/>
                <w:lang w:val="es-ES_tradnl" w:eastAsia="es-ES_tradnl"/>
              </w:rPr>
            </w:pPr>
            <w:r w:rsidRPr="00A86794">
              <w:rPr>
                <w:rFonts w:ascii="Century Gothic" w:eastAsia="Times New Roman" w:hAnsi="Century Gothic" w:cs="Times New Roman"/>
                <w:b/>
                <w:bCs/>
                <w:sz w:val="20"/>
                <w:szCs w:val="20"/>
                <w:lang w:val="es-ES_tradnl" w:eastAsia="es-ES_tradnl"/>
              </w:rPr>
              <w:t xml:space="preserve">Lujo Superior </w:t>
            </w:r>
          </w:p>
        </w:tc>
        <w:tc>
          <w:tcPr>
            <w:tcW w:w="1120" w:type="dxa"/>
            <w:tcBorders>
              <w:top w:val="nil"/>
              <w:left w:val="nil"/>
              <w:bottom w:val="single" w:sz="4" w:space="0" w:color="auto"/>
              <w:right w:val="single" w:sz="4" w:space="0" w:color="auto"/>
            </w:tcBorders>
            <w:shd w:val="clear" w:color="auto" w:fill="auto"/>
            <w:noWrap/>
            <w:vAlign w:val="bottom"/>
            <w:hideMark/>
          </w:tcPr>
          <w:p w14:paraId="6FF476EE"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10838D50"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787</w:t>
            </w:r>
          </w:p>
        </w:tc>
        <w:tc>
          <w:tcPr>
            <w:tcW w:w="1120" w:type="dxa"/>
            <w:tcBorders>
              <w:top w:val="nil"/>
              <w:left w:val="nil"/>
              <w:bottom w:val="single" w:sz="4" w:space="0" w:color="auto"/>
              <w:right w:val="single" w:sz="4" w:space="0" w:color="auto"/>
            </w:tcBorders>
            <w:shd w:val="clear" w:color="auto" w:fill="auto"/>
            <w:noWrap/>
            <w:vAlign w:val="bottom"/>
            <w:hideMark/>
          </w:tcPr>
          <w:p w14:paraId="21D0EB7D"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784</w:t>
            </w:r>
          </w:p>
        </w:tc>
        <w:tc>
          <w:tcPr>
            <w:tcW w:w="1120" w:type="dxa"/>
            <w:tcBorders>
              <w:top w:val="nil"/>
              <w:left w:val="nil"/>
              <w:bottom w:val="single" w:sz="4" w:space="0" w:color="auto"/>
              <w:right w:val="single" w:sz="4" w:space="0" w:color="auto"/>
            </w:tcBorders>
            <w:shd w:val="clear" w:color="auto" w:fill="auto"/>
            <w:noWrap/>
            <w:vAlign w:val="bottom"/>
            <w:hideMark/>
          </w:tcPr>
          <w:p w14:paraId="66E6E171" w14:textId="77777777" w:rsidR="00A86794" w:rsidRPr="00A86794" w:rsidRDefault="00A86794" w:rsidP="00A86794">
            <w:pPr>
              <w:spacing w:after="0" w:line="240" w:lineRule="auto"/>
              <w:jc w:val="center"/>
              <w:rPr>
                <w:rFonts w:ascii="Century Gothic" w:eastAsia="Times New Roman" w:hAnsi="Century Gothic" w:cs="Times New Roman"/>
                <w:b/>
                <w:bCs/>
                <w:color w:val="000000"/>
                <w:sz w:val="20"/>
                <w:szCs w:val="20"/>
                <w:lang w:val="es-ES_tradnl" w:eastAsia="es-ES_tradnl"/>
              </w:rPr>
            </w:pPr>
            <w:r w:rsidRPr="00A86794">
              <w:rPr>
                <w:rFonts w:ascii="Century Gothic" w:eastAsia="Times New Roman" w:hAnsi="Century Gothic" w:cs="Times New Roman"/>
                <w:b/>
                <w:bCs/>
                <w:color w:val="000000"/>
                <w:sz w:val="20"/>
                <w:szCs w:val="20"/>
                <w:lang w:val="es-ES_tradnl" w:eastAsia="es-ES_tradnl"/>
              </w:rPr>
              <w:t>705</w:t>
            </w:r>
          </w:p>
        </w:tc>
      </w:tr>
    </w:tbl>
    <w:p w14:paraId="0033C092" w14:textId="77777777" w:rsidR="00E04F7E" w:rsidRPr="00644951" w:rsidRDefault="00E04F7E" w:rsidP="00BE7FB6">
      <w:pPr>
        <w:spacing w:after="0" w:line="240" w:lineRule="auto"/>
        <w:jc w:val="center"/>
        <w:rPr>
          <w:rFonts w:ascii="Century Gothic" w:eastAsia="PMingLiU" w:hAnsi="Century Gothic" w:cs="Arial"/>
          <w:b/>
          <w:sz w:val="20"/>
          <w:szCs w:val="20"/>
        </w:rPr>
      </w:pPr>
    </w:p>
    <w:p w14:paraId="5C6F5DF4" w14:textId="77777777" w:rsidR="00A86794" w:rsidRPr="00644951" w:rsidRDefault="00A86794" w:rsidP="00A86794">
      <w:pPr>
        <w:pStyle w:val="Sinespaciado"/>
        <w:jc w:val="center"/>
        <w:rPr>
          <w:rFonts w:ascii="Century Gothic" w:hAnsi="Century Gothic"/>
          <w:b/>
          <w:sz w:val="18"/>
          <w:szCs w:val="18"/>
        </w:rPr>
      </w:pPr>
      <w:r w:rsidRPr="00644951">
        <w:rPr>
          <w:rFonts w:ascii="Century Gothic" w:hAnsi="Century Gothic"/>
          <w:b/>
          <w:sz w:val="18"/>
          <w:szCs w:val="18"/>
          <w:highlight w:val="yellow"/>
        </w:rPr>
        <w:t>**APLICA PARA PAGO EN EFECTIVO, CHEQUE O TRANSFERENCIA BANCARIA**</w:t>
      </w:r>
    </w:p>
    <w:p w14:paraId="03C78921" w14:textId="3B2B9770" w:rsidR="00697CED" w:rsidRPr="004151B6" w:rsidRDefault="00A86794" w:rsidP="004151B6">
      <w:pPr>
        <w:pStyle w:val="Sinespaciado"/>
        <w:jc w:val="center"/>
        <w:rPr>
          <w:rFonts w:ascii="Century Gothic" w:hAnsi="Century Gothic"/>
          <w:b/>
          <w:sz w:val="18"/>
          <w:szCs w:val="18"/>
        </w:rPr>
      </w:pPr>
      <w:r w:rsidRPr="00644951">
        <w:rPr>
          <w:rFonts w:ascii="Century Gothic" w:hAnsi="Century Gothic"/>
          <w:b/>
          <w:sz w:val="18"/>
          <w:szCs w:val="18"/>
          <w:highlight w:val="yellow"/>
        </w:rPr>
        <w:t>**CONSULTE NUESTROS PLANES DE PAGO CON SU TARJETA DE CREDITO PREFERIDA**</w:t>
      </w:r>
      <w:bookmarkStart w:id="2" w:name="_GoBack"/>
      <w:bookmarkEnd w:id="2"/>
    </w:p>
    <w:p w14:paraId="18E462E6" w14:textId="77777777" w:rsidR="002E3154" w:rsidRPr="00644951" w:rsidRDefault="002E3154" w:rsidP="002E3154">
      <w:pPr>
        <w:spacing w:after="0" w:line="240" w:lineRule="auto"/>
        <w:jc w:val="center"/>
        <w:rPr>
          <w:rFonts w:ascii="Century Gothic" w:eastAsia="PMingLiU" w:hAnsi="Century Gothic" w:cs="Arial"/>
          <w:b/>
          <w:sz w:val="18"/>
          <w:szCs w:val="18"/>
          <w:highlight w:val="cyan"/>
        </w:rPr>
      </w:pPr>
      <w:r w:rsidRPr="00644951">
        <w:rPr>
          <w:rFonts w:ascii="Century Gothic" w:eastAsia="PMingLiU" w:hAnsi="Century Gothic" w:cs="Arial"/>
          <w:b/>
          <w:sz w:val="18"/>
          <w:szCs w:val="18"/>
          <w:highlight w:val="cyan"/>
        </w:rPr>
        <w:t>TARIFAS APLICAN PARA UN MÍNIMO DE 02 PASAJEROS</w:t>
      </w:r>
    </w:p>
    <w:p w14:paraId="0CB2D5F8" w14:textId="77777777" w:rsidR="00202344" w:rsidRPr="00644951" w:rsidRDefault="00875436" w:rsidP="00875436">
      <w:pPr>
        <w:spacing w:after="0"/>
        <w:jc w:val="center"/>
        <w:rPr>
          <w:rFonts w:ascii="Century Gothic" w:eastAsia="PMingLiU" w:hAnsi="Century Gothic" w:cs="Arial"/>
          <w:b/>
          <w:sz w:val="18"/>
          <w:szCs w:val="18"/>
        </w:rPr>
      </w:pPr>
      <w:r w:rsidRPr="00644951">
        <w:rPr>
          <w:rFonts w:ascii="Century Gothic" w:eastAsia="PMingLiU" w:hAnsi="Century Gothic" w:cs="Arial"/>
          <w:b/>
          <w:sz w:val="18"/>
          <w:szCs w:val="18"/>
          <w:highlight w:val="cyan"/>
        </w:rPr>
        <w:t xml:space="preserve">SUPLEMENTO </w:t>
      </w:r>
      <w:r w:rsidR="00202344" w:rsidRPr="00644951">
        <w:rPr>
          <w:rFonts w:ascii="Century Gothic" w:eastAsia="PMingLiU" w:hAnsi="Century Gothic" w:cs="Arial"/>
          <w:b/>
          <w:sz w:val="18"/>
          <w:szCs w:val="18"/>
          <w:highlight w:val="cyan"/>
        </w:rPr>
        <w:t>PASAJERO</w:t>
      </w:r>
      <w:r w:rsidRPr="00644951">
        <w:rPr>
          <w:rFonts w:ascii="Century Gothic" w:eastAsia="PMingLiU" w:hAnsi="Century Gothic" w:cs="Arial"/>
          <w:b/>
          <w:sz w:val="18"/>
          <w:szCs w:val="18"/>
          <w:highlight w:val="cyan"/>
        </w:rPr>
        <w:t xml:space="preserve"> VIAJANDO SOLO</w:t>
      </w:r>
      <w:r w:rsidR="00E04F7E" w:rsidRPr="00644951">
        <w:rPr>
          <w:rFonts w:ascii="Century Gothic" w:eastAsia="PMingLiU" w:hAnsi="Century Gothic" w:cs="Arial"/>
          <w:b/>
          <w:sz w:val="18"/>
          <w:szCs w:val="18"/>
          <w:highlight w:val="cyan"/>
        </w:rPr>
        <w:t xml:space="preserve"> US$ </w:t>
      </w:r>
      <w:r w:rsidR="00007ED3" w:rsidRPr="00644951">
        <w:rPr>
          <w:rFonts w:ascii="Century Gothic" w:eastAsia="PMingLiU" w:hAnsi="Century Gothic" w:cs="Arial"/>
          <w:b/>
          <w:sz w:val="18"/>
          <w:szCs w:val="18"/>
          <w:highlight w:val="cyan"/>
        </w:rPr>
        <w:t>1</w:t>
      </w:r>
      <w:r w:rsidR="004222A8" w:rsidRPr="00644951">
        <w:rPr>
          <w:rFonts w:ascii="Century Gothic" w:eastAsia="PMingLiU" w:hAnsi="Century Gothic" w:cs="Arial"/>
          <w:b/>
          <w:sz w:val="18"/>
          <w:szCs w:val="18"/>
          <w:highlight w:val="cyan"/>
        </w:rPr>
        <w:t>37</w:t>
      </w:r>
      <w:r w:rsidR="00202344" w:rsidRPr="00644951">
        <w:rPr>
          <w:rFonts w:ascii="Century Gothic" w:eastAsia="PMingLiU" w:hAnsi="Century Gothic" w:cs="Arial"/>
          <w:b/>
          <w:sz w:val="18"/>
          <w:szCs w:val="18"/>
          <w:highlight w:val="cyan"/>
        </w:rPr>
        <w:t>.00</w:t>
      </w:r>
    </w:p>
    <w:p w14:paraId="43C7385A" w14:textId="77777777" w:rsidR="00202344" w:rsidRPr="00644951" w:rsidRDefault="00202344" w:rsidP="00202344">
      <w:pPr>
        <w:spacing w:after="0"/>
        <w:jc w:val="both"/>
        <w:rPr>
          <w:rFonts w:ascii="Century Gothic" w:eastAsia="PMingLiU" w:hAnsi="Century Gothic" w:cs="Arial"/>
          <w:b/>
          <w:color w:val="1F497D" w:themeColor="text2"/>
        </w:rPr>
      </w:pPr>
    </w:p>
    <w:p w14:paraId="4CC9A372" w14:textId="77777777" w:rsidR="00787A43" w:rsidRDefault="00787A43" w:rsidP="00202344">
      <w:pPr>
        <w:spacing w:after="0"/>
        <w:jc w:val="both"/>
        <w:rPr>
          <w:rFonts w:eastAsia="PMingLiU" w:cs="Arial"/>
          <w:b/>
          <w:color w:val="1F497D" w:themeColor="text2"/>
        </w:rPr>
      </w:pPr>
    </w:p>
    <w:p w14:paraId="6E902294" w14:textId="77777777" w:rsidR="00787A43" w:rsidRDefault="00787A43" w:rsidP="00202344">
      <w:pPr>
        <w:spacing w:after="0"/>
        <w:jc w:val="both"/>
        <w:rPr>
          <w:rFonts w:eastAsia="PMingLiU" w:cs="Arial"/>
          <w:b/>
          <w:color w:val="1F497D" w:themeColor="text2"/>
        </w:rPr>
      </w:pPr>
    </w:p>
    <w:p w14:paraId="2A8B83A0" w14:textId="77777777" w:rsidR="00787A43" w:rsidRDefault="00A86794" w:rsidP="00202344">
      <w:pPr>
        <w:spacing w:after="0"/>
        <w:jc w:val="both"/>
        <w:rPr>
          <w:rFonts w:eastAsia="PMingLiU" w:cs="Arial"/>
          <w:b/>
          <w:color w:val="1F497D" w:themeColor="text2"/>
        </w:rPr>
      </w:pPr>
      <w:r>
        <w:rPr>
          <w:rFonts w:eastAsia="PMingLiU" w:cs="Arial"/>
          <w:b/>
          <w:color w:val="1F497D" w:themeColor="text2"/>
        </w:rPr>
        <w:t>ITINERARIO:</w:t>
      </w:r>
    </w:p>
    <w:p w14:paraId="45454E57" w14:textId="77777777" w:rsidR="00202344" w:rsidRPr="00A86794" w:rsidRDefault="00202344" w:rsidP="00F65BF3">
      <w:pPr>
        <w:pStyle w:val="Prrafodelista"/>
        <w:spacing w:after="0" w:line="240" w:lineRule="auto"/>
        <w:contextualSpacing w:val="0"/>
        <w:rPr>
          <w:rFonts w:ascii="Century Gothic" w:hAnsi="Century Gothic"/>
          <w:sz w:val="18"/>
          <w:szCs w:val="18"/>
          <w:lang w:val="es-PE"/>
        </w:rPr>
      </w:pPr>
    </w:p>
    <w:p w14:paraId="0EDB48CF" w14:textId="77777777" w:rsidR="00A86794" w:rsidRPr="00A86794" w:rsidRDefault="00A86794" w:rsidP="00A86794">
      <w:pPr>
        <w:spacing w:after="0" w:line="240" w:lineRule="auto"/>
        <w:ind w:left="284" w:right="425"/>
        <w:jc w:val="both"/>
        <w:rPr>
          <w:rFonts w:ascii="Century Gothic" w:eastAsia="PMingLiU" w:hAnsi="Century Gothic" w:cs="Arial"/>
          <w:b/>
          <w:color w:val="1F497D"/>
          <w:sz w:val="18"/>
          <w:szCs w:val="18"/>
        </w:rPr>
      </w:pPr>
      <w:r w:rsidRPr="00A86794">
        <w:rPr>
          <w:rFonts w:ascii="Century Gothic" w:eastAsia="PMingLiU" w:hAnsi="Century Gothic" w:cs="Arial"/>
          <w:b/>
          <w:color w:val="1F497D"/>
          <w:sz w:val="18"/>
          <w:szCs w:val="18"/>
        </w:rPr>
        <w:t xml:space="preserve">Día 1: Lima </w:t>
      </w:r>
    </w:p>
    <w:p w14:paraId="0D84E194" w14:textId="77777777" w:rsidR="00A86794" w:rsidRPr="00A86794" w:rsidRDefault="00A86794" w:rsidP="00A86794">
      <w:pPr>
        <w:spacing w:after="0" w:line="240" w:lineRule="auto"/>
        <w:ind w:left="284" w:right="425"/>
        <w:jc w:val="both"/>
        <w:rPr>
          <w:rFonts w:ascii="Century Gothic" w:hAnsi="Century Gothic"/>
          <w:sz w:val="18"/>
          <w:szCs w:val="18"/>
        </w:rPr>
      </w:pPr>
      <w:r w:rsidRPr="00A86794">
        <w:rPr>
          <w:rFonts w:ascii="Century Gothic" w:eastAsia="PMingLiU" w:hAnsi="Century Gothic" w:cs="Times New Roman"/>
          <w:sz w:val="18"/>
          <w:szCs w:val="18"/>
        </w:rPr>
        <w:t xml:space="preserve">Llegada a la ciudad de Lima, asistencia y traslado al hotel. Resto del día libre para hacer actividades de su propio interés. </w:t>
      </w:r>
      <w:r w:rsidRPr="00A86794">
        <w:rPr>
          <w:rFonts w:ascii="Century Gothic" w:hAnsi="Century Gothic"/>
          <w:sz w:val="18"/>
          <w:szCs w:val="18"/>
        </w:rPr>
        <w:t>Alojamiento en Lima.</w:t>
      </w:r>
    </w:p>
    <w:p w14:paraId="3DCE9CF8" w14:textId="77777777" w:rsidR="00A86794" w:rsidRPr="00A86794" w:rsidRDefault="00A86794" w:rsidP="00A86794">
      <w:pPr>
        <w:spacing w:after="0"/>
        <w:ind w:left="284" w:right="425"/>
        <w:rPr>
          <w:rFonts w:ascii="Century Gothic" w:eastAsia="PMingLiU" w:hAnsi="Century Gothic" w:cs="Times New Roman"/>
          <w:b/>
          <w:sz w:val="18"/>
          <w:szCs w:val="18"/>
        </w:rPr>
      </w:pPr>
      <w:r w:rsidRPr="00A86794">
        <w:rPr>
          <w:rFonts w:ascii="Century Gothic" w:eastAsia="PMingLiU" w:hAnsi="Century Gothic" w:cs="Times New Roman"/>
          <w:b/>
          <w:sz w:val="18"/>
          <w:szCs w:val="18"/>
        </w:rPr>
        <w:t>Alimentación: Ninguna</w:t>
      </w:r>
    </w:p>
    <w:p w14:paraId="3A68A465" w14:textId="77777777" w:rsidR="00A86794" w:rsidRPr="00A86794" w:rsidRDefault="00A86794" w:rsidP="00A86794">
      <w:pPr>
        <w:spacing w:after="0"/>
        <w:ind w:left="284"/>
        <w:rPr>
          <w:rFonts w:ascii="Century Gothic" w:hAnsi="Century Gothic"/>
          <w:sz w:val="18"/>
          <w:szCs w:val="18"/>
        </w:rPr>
      </w:pPr>
    </w:p>
    <w:p w14:paraId="5B778969" w14:textId="77777777" w:rsidR="00A86794" w:rsidRPr="00A86794" w:rsidRDefault="00A86794" w:rsidP="00A86794">
      <w:pPr>
        <w:spacing w:after="0"/>
        <w:ind w:left="284"/>
        <w:rPr>
          <w:rFonts w:ascii="Century Gothic" w:hAnsi="Century Gothic"/>
          <w:b/>
          <w:color w:val="002060"/>
          <w:sz w:val="18"/>
          <w:szCs w:val="18"/>
        </w:rPr>
      </w:pPr>
      <w:r w:rsidRPr="00A86794">
        <w:rPr>
          <w:rFonts w:ascii="Century Gothic" w:hAnsi="Century Gothic"/>
          <w:b/>
          <w:color w:val="002060"/>
          <w:sz w:val="18"/>
          <w:szCs w:val="18"/>
        </w:rPr>
        <w:t>Día 2: Lima – City Tour Colonial &amp; Moderna/Fuentes de Lima</w:t>
      </w:r>
    </w:p>
    <w:p w14:paraId="13DF6F5E" w14:textId="77777777" w:rsidR="00A86794" w:rsidRPr="00A86794" w:rsidRDefault="00A86794" w:rsidP="00A86794">
      <w:pPr>
        <w:pStyle w:val="Sinespaciado"/>
        <w:ind w:left="284"/>
        <w:jc w:val="both"/>
        <w:rPr>
          <w:rFonts w:ascii="Century Gothic" w:hAnsi="Century Gothic"/>
          <w:sz w:val="18"/>
          <w:szCs w:val="18"/>
        </w:rPr>
      </w:pPr>
      <w:r w:rsidRPr="00A86794">
        <w:rPr>
          <w:rFonts w:ascii="Century Gothic" w:hAnsi="Century Gothic"/>
          <w:sz w:val="18"/>
          <w:szCs w:val="18"/>
        </w:rPr>
        <w:t xml:space="preserve">Por la mañana recorra los lugares más resaltantes de la ciudad de Lima y déjese envolver por su encanto y tradición. Conozca la Lima colonial visitando su tradicional centro histórico, aprecie la belleza de su Plaza Mayor, el Palacio de Gobierno, el Palacio Municipal, su imponente Catedral y recorra el Convento e Iglesia de San Francisco, uno de los más importantes del siglo XVII y donde encontraremos sus catacumbas, galerías subterráneas donde los primeros cristianos enterraban a sus muertos y practicaban las ceremonias de cultos. </w:t>
      </w:r>
    </w:p>
    <w:p w14:paraId="7DC0240A" w14:textId="77777777" w:rsidR="00A86794" w:rsidRPr="00A86794" w:rsidRDefault="00A86794" w:rsidP="00A86794">
      <w:pPr>
        <w:pStyle w:val="Sinespaciado"/>
        <w:ind w:left="284"/>
        <w:jc w:val="both"/>
        <w:rPr>
          <w:rFonts w:ascii="Century Gothic" w:hAnsi="Century Gothic"/>
          <w:sz w:val="18"/>
          <w:szCs w:val="18"/>
        </w:rPr>
      </w:pPr>
      <w:r w:rsidRPr="00A86794">
        <w:rPr>
          <w:rFonts w:ascii="Century Gothic" w:hAnsi="Century Gothic"/>
          <w:sz w:val="18"/>
          <w:szCs w:val="18"/>
        </w:rPr>
        <w:t>Observe la modernidad de la ciudad mientras hace un recorrido por la zona residencial y financiera de San Isidro y finalmente obtenga una incomparable vista del Océano Pacífico desde el turístico distrito de Miraflores. Retorno al hotel.</w:t>
      </w:r>
    </w:p>
    <w:p w14:paraId="4F338AFE" w14:textId="77777777" w:rsidR="00A86794" w:rsidRPr="00A86794" w:rsidRDefault="00A86794" w:rsidP="00A86794">
      <w:pPr>
        <w:pStyle w:val="Sinespaciado"/>
        <w:ind w:left="284"/>
        <w:jc w:val="both"/>
        <w:rPr>
          <w:rFonts w:ascii="Century Gothic" w:hAnsi="Century Gothic"/>
          <w:sz w:val="18"/>
          <w:szCs w:val="18"/>
        </w:rPr>
      </w:pPr>
      <w:r w:rsidRPr="00A86794">
        <w:rPr>
          <w:rFonts w:ascii="Century Gothic" w:hAnsi="Century Gothic"/>
          <w:sz w:val="18"/>
          <w:szCs w:val="18"/>
        </w:rPr>
        <w:t>Por la Noche, déjese cautivar por la belleza y elegancia de 12 maravillosas fuentes ornamentales de agua y admire un fascinante espectáculo de luces, música y color al visitar el Circuito Mágico del Agua en el histórico Parque de la Reserva; una ostentosa obra reconocida por obtener el Récord Guinness al parque público de fuentes de agua más grande del mundo y por poseer entre éstas a la más alta a nivel mundial (80 metros de altura). al Finalizar, retorno al hotel. Alojamiento en Lima.</w:t>
      </w:r>
    </w:p>
    <w:p w14:paraId="076819C1" w14:textId="77777777" w:rsidR="00A86794" w:rsidRPr="00A86794" w:rsidRDefault="00A86794" w:rsidP="00A86794">
      <w:pPr>
        <w:spacing w:after="0"/>
        <w:ind w:left="284"/>
        <w:rPr>
          <w:rFonts w:ascii="Century Gothic" w:hAnsi="Century Gothic"/>
          <w:b/>
          <w:sz w:val="18"/>
          <w:szCs w:val="18"/>
        </w:rPr>
      </w:pPr>
      <w:r w:rsidRPr="00A86794">
        <w:rPr>
          <w:rFonts w:ascii="Century Gothic" w:hAnsi="Century Gothic"/>
          <w:b/>
          <w:sz w:val="18"/>
          <w:szCs w:val="18"/>
        </w:rPr>
        <w:t>Alimentación: Desayuno.</w:t>
      </w:r>
    </w:p>
    <w:p w14:paraId="3FB0AEAC" w14:textId="77777777" w:rsidR="00A86794" w:rsidRPr="00A86794" w:rsidRDefault="00A86794" w:rsidP="00A86794">
      <w:pPr>
        <w:spacing w:after="0"/>
        <w:ind w:left="284"/>
        <w:rPr>
          <w:rFonts w:ascii="Century Gothic" w:hAnsi="Century Gothic"/>
          <w:sz w:val="18"/>
          <w:szCs w:val="18"/>
        </w:rPr>
      </w:pPr>
    </w:p>
    <w:p w14:paraId="7829C0BE" w14:textId="77777777" w:rsidR="00A86794" w:rsidRPr="00A86794" w:rsidRDefault="00A86794" w:rsidP="00A86794">
      <w:pPr>
        <w:spacing w:after="0"/>
        <w:ind w:left="284"/>
        <w:rPr>
          <w:rFonts w:ascii="Century Gothic" w:hAnsi="Century Gothic"/>
          <w:b/>
          <w:color w:val="002060"/>
          <w:sz w:val="18"/>
          <w:szCs w:val="18"/>
        </w:rPr>
      </w:pPr>
      <w:r w:rsidRPr="00A86794">
        <w:rPr>
          <w:rFonts w:ascii="Century Gothic" w:hAnsi="Century Gothic"/>
          <w:b/>
          <w:color w:val="002060"/>
          <w:sz w:val="18"/>
          <w:szCs w:val="18"/>
        </w:rPr>
        <w:t>Día 3: FD Islas Ballestas, City Tour Ica &amp; Huacachina, Areneros y Sandboarding</w:t>
      </w:r>
    </w:p>
    <w:p w14:paraId="74D42511" w14:textId="77777777" w:rsidR="00A86794" w:rsidRPr="00A86794" w:rsidRDefault="00A86794" w:rsidP="00A86794">
      <w:pPr>
        <w:pStyle w:val="Sinespaciado"/>
        <w:ind w:left="284"/>
        <w:jc w:val="both"/>
        <w:rPr>
          <w:rFonts w:ascii="Century Gothic" w:hAnsi="Century Gothic"/>
          <w:sz w:val="18"/>
          <w:szCs w:val="18"/>
        </w:rPr>
      </w:pPr>
      <w:r w:rsidRPr="00A86794">
        <w:rPr>
          <w:rFonts w:ascii="Century Gothic" w:hAnsi="Century Gothic"/>
          <w:sz w:val="18"/>
          <w:szCs w:val="18"/>
        </w:rPr>
        <w:t>A la hora coordinada, salida a la estación de bus para dirigirnos con dirección hacia la Bahía de Paracas. A su llegada, contemple la riqueza marítima y ecológica de Perú, embárquese en un rápido deslizador sobre las aguas del Mar de Grau para conocer las Islas Ballestas; conjunto de Islas que albergan una importante fauna marina donde destacan grandes colonias de aves guaneras, pingüinos de Humboldt y lobos de mar (lobo fino y lobo chusco) entre otras especies. Prepare su cámara para tomar magnificas fotografías de la bio-diversidad de la zona, así como del famoso “Candelabro de Paracas” el que es posible visualizar en el trayecto a las Islas.</w:t>
      </w:r>
    </w:p>
    <w:p w14:paraId="099EFAAF" w14:textId="77777777" w:rsidR="00A86794" w:rsidRPr="00A86794" w:rsidRDefault="00A86794" w:rsidP="00A86794">
      <w:pPr>
        <w:pStyle w:val="Sinespaciado"/>
        <w:ind w:left="284"/>
        <w:jc w:val="both"/>
        <w:rPr>
          <w:rFonts w:ascii="Century Gothic" w:hAnsi="Century Gothic"/>
          <w:sz w:val="18"/>
          <w:szCs w:val="18"/>
        </w:rPr>
      </w:pPr>
      <w:r w:rsidRPr="00A86794">
        <w:rPr>
          <w:rFonts w:ascii="Century Gothic" w:hAnsi="Century Gothic"/>
          <w:sz w:val="18"/>
          <w:szCs w:val="18"/>
        </w:rPr>
        <w:t>Luego, Conozca lo más resaltante de Ica, La Ciudad del Eterno Sol; comience el recorrido conociendo su plaza de armas, aprecie su catedral y palacio municipal, el santuario del Señor de Luren, considerado como el Santo Patrón de Ica, y sea testigo de la elaboración de finos vinos, así como de la preparación de nuestro licor de bandera El Pisco, todo mientras visita una bodega vitivinícola artesanal. Seguidamente conoceremos la Laguna de Huacachina, un apacible oasis natural rodeado de elevadas dunas que juntamente con las palmeras y huarangos de la zona forma un armonioso entorno, apropiado para unas bellas fotografías.</w:t>
      </w:r>
    </w:p>
    <w:p w14:paraId="3303C8A4" w14:textId="77777777" w:rsidR="00A86794" w:rsidRPr="00A86794" w:rsidRDefault="00A86794" w:rsidP="00A86794">
      <w:pPr>
        <w:pStyle w:val="Sinespaciado"/>
        <w:ind w:left="284"/>
        <w:jc w:val="both"/>
        <w:rPr>
          <w:rFonts w:ascii="Century Gothic" w:hAnsi="Century Gothic"/>
          <w:sz w:val="18"/>
          <w:szCs w:val="18"/>
        </w:rPr>
      </w:pPr>
      <w:r w:rsidRPr="00A86794">
        <w:rPr>
          <w:rFonts w:ascii="Century Gothic" w:hAnsi="Century Gothic"/>
          <w:sz w:val="18"/>
          <w:szCs w:val="18"/>
        </w:rPr>
        <w:t xml:space="preserve">Para finalizar, viva la emoción de recorrer el desierto Iqueño y “volar” sobre las doradas y elevadas dunas de la zona sobre un potente arenero, un desborde de adrenalina que hará de esta experiencia una aventura que no olvidará. Luego, el vehículo se dirigirá hacia la cima de una gran duna en donde el guía-instructor le mostrará cómo practicar el sandboarding; una vez en la cima podrán disfrutar de una manera segura este deporte deslizándose sobre la arena. A hora coordinada, traslado a la estación de bus para embarcarnos de retorno a la ciudad de Lima. </w:t>
      </w:r>
    </w:p>
    <w:p w14:paraId="333516D8" w14:textId="77777777" w:rsidR="00A86794" w:rsidRPr="00A86794" w:rsidRDefault="00A86794" w:rsidP="00A86794">
      <w:pPr>
        <w:pStyle w:val="Sinespaciado"/>
        <w:ind w:left="284"/>
        <w:jc w:val="both"/>
        <w:rPr>
          <w:rFonts w:ascii="Century Gothic" w:hAnsi="Century Gothic"/>
          <w:sz w:val="18"/>
          <w:szCs w:val="18"/>
        </w:rPr>
      </w:pPr>
      <w:r w:rsidRPr="00A86794">
        <w:rPr>
          <w:rFonts w:ascii="Century Gothic" w:hAnsi="Century Gothic"/>
          <w:sz w:val="18"/>
          <w:szCs w:val="18"/>
        </w:rPr>
        <w:t>Alojamiento en Lima.</w:t>
      </w:r>
    </w:p>
    <w:p w14:paraId="16BA1917" w14:textId="77777777" w:rsidR="00A86794" w:rsidRPr="00A86794" w:rsidRDefault="00A86794" w:rsidP="00A86794">
      <w:pPr>
        <w:spacing w:after="0"/>
        <w:ind w:left="284"/>
        <w:rPr>
          <w:rFonts w:ascii="Century Gothic" w:hAnsi="Century Gothic"/>
          <w:b/>
          <w:sz w:val="18"/>
          <w:szCs w:val="18"/>
        </w:rPr>
      </w:pPr>
      <w:r w:rsidRPr="00A86794">
        <w:rPr>
          <w:rFonts w:ascii="Century Gothic" w:hAnsi="Century Gothic"/>
          <w:b/>
          <w:sz w:val="18"/>
          <w:szCs w:val="18"/>
        </w:rPr>
        <w:t>Alimentación: Desayuno.</w:t>
      </w:r>
    </w:p>
    <w:p w14:paraId="7C6138CE" w14:textId="77777777" w:rsidR="00A86794" w:rsidRPr="00A86794" w:rsidRDefault="00A86794" w:rsidP="00A86794">
      <w:pPr>
        <w:spacing w:after="0"/>
        <w:ind w:left="284"/>
        <w:rPr>
          <w:rFonts w:ascii="Century Gothic" w:hAnsi="Century Gothic"/>
          <w:sz w:val="18"/>
          <w:szCs w:val="18"/>
        </w:rPr>
      </w:pPr>
    </w:p>
    <w:p w14:paraId="38CD328B" w14:textId="77777777" w:rsidR="00A86794" w:rsidRPr="00A86794" w:rsidRDefault="00A86794" w:rsidP="00A86794">
      <w:pPr>
        <w:spacing w:after="0"/>
        <w:ind w:left="284"/>
        <w:rPr>
          <w:rFonts w:ascii="Century Gothic" w:hAnsi="Century Gothic"/>
          <w:b/>
          <w:color w:val="002060"/>
          <w:sz w:val="18"/>
          <w:szCs w:val="18"/>
        </w:rPr>
      </w:pPr>
      <w:r w:rsidRPr="00A86794">
        <w:rPr>
          <w:rFonts w:ascii="Century Gothic" w:hAnsi="Century Gothic"/>
          <w:b/>
          <w:color w:val="002060"/>
          <w:sz w:val="18"/>
          <w:szCs w:val="18"/>
        </w:rPr>
        <w:t>Día 4: Lima/Aeropuerto</w:t>
      </w:r>
    </w:p>
    <w:p w14:paraId="3318D424" w14:textId="77777777" w:rsidR="00A86794" w:rsidRPr="00A86794" w:rsidRDefault="00A86794" w:rsidP="00A86794">
      <w:pPr>
        <w:spacing w:after="0"/>
        <w:ind w:left="284"/>
        <w:rPr>
          <w:rFonts w:ascii="Century Gothic" w:hAnsi="Century Gothic"/>
          <w:sz w:val="18"/>
          <w:szCs w:val="18"/>
        </w:rPr>
      </w:pPr>
      <w:r w:rsidRPr="00A86794">
        <w:rPr>
          <w:rFonts w:ascii="Century Gothic" w:hAnsi="Century Gothic"/>
          <w:sz w:val="18"/>
          <w:szCs w:val="18"/>
        </w:rPr>
        <w:t xml:space="preserve">A la hora coordinada, traslado hacia el aeropuerto para tomar su vuelo hacia su siguiente destino. </w:t>
      </w:r>
    </w:p>
    <w:p w14:paraId="5A8F3428" w14:textId="77777777" w:rsidR="004222A8" w:rsidRPr="00A86794" w:rsidRDefault="00A86794" w:rsidP="00A86794">
      <w:pPr>
        <w:spacing w:after="120"/>
        <w:ind w:left="284"/>
        <w:rPr>
          <w:rFonts w:ascii="Century Gothic" w:hAnsi="Century Gothic"/>
          <w:b/>
          <w:sz w:val="18"/>
          <w:szCs w:val="18"/>
        </w:rPr>
      </w:pPr>
      <w:r w:rsidRPr="00A86794">
        <w:rPr>
          <w:rFonts w:ascii="Century Gothic" w:hAnsi="Century Gothic"/>
          <w:b/>
          <w:sz w:val="18"/>
          <w:szCs w:val="18"/>
        </w:rPr>
        <w:lastRenderedPageBreak/>
        <w:t xml:space="preserve">Alimentación: Desayuno </w:t>
      </w:r>
      <w:r w:rsidRPr="00A86794">
        <w:rPr>
          <w:rFonts w:ascii="Century Gothic" w:hAnsi="Century Gothic"/>
          <w:b/>
          <w:sz w:val="18"/>
          <w:szCs w:val="18"/>
        </w:rPr>
        <w:tab/>
      </w:r>
      <w:r w:rsidRPr="00A86794">
        <w:rPr>
          <w:rFonts w:ascii="Century Gothic" w:hAnsi="Century Gothic"/>
          <w:b/>
          <w:sz w:val="18"/>
          <w:szCs w:val="18"/>
        </w:rPr>
        <w:tab/>
      </w:r>
      <w:r w:rsidRPr="00A86794">
        <w:rPr>
          <w:rFonts w:ascii="Century Gothic" w:hAnsi="Century Gothic"/>
          <w:b/>
          <w:sz w:val="18"/>
          <w:szCs w:val="18"/>
        </w:rPr>
        <w:tab/>
      </w:r>
      <w:r w:rsidRPr="00A86794">
        <w:rPr>
          <w:rFonts w:ascii="Century Gothic" w:hAnsi="Century Gothic"/>
          <w:b/>
          <w:sz w:val="18"/>
          <w:szCs w:val="18"/>
        </w:rPr>
        <w:tab/>
      </w:r>
      <w:r w:rsidRPr="00A86794">
        <w:rPr>
          <w:rFonts w:ascii="Century Gothic" w:hAnsi="Century Gothic"/>
          <w:b/>
          <w:sz w:val="18"/>
          <w:szCs w:val="18"/>
        </w:rPr>
        <w:tab/>
      </w:r>
      <w:r w:rsidR="004222A8" w:rsidRPr="00A86794">
        <w:rPr>
          <w:rFonts w:ascii="Century Gothic" w:hAnsi="Century Gothic"/>
          <w:b/>
          <w:sz w:val="18"/>
          <w:szCs w:val="18"/>
        </w:rPr>
        <w:tab/>
      </w:r>
      <w:r w:rsidR="004222A8" w:rsidRPr="00A86794">
        <w:rPr>
          <w:rFonts w:ascii="Century Gothic" w:hAnsi="Century Gothic"/>
          <w:b/>
          <w:sz w:val="18"/>
          <w:szCs w:val="18"/>
        </w:rPr>
        <w:tab/>
      </w:r>
      <w:r w:rsidR="004222A8" w:rsidRPr="00A86794">
        <w:rPr>
          <w:rFonts w:ascii="Century Gothic" w:hAnsi="Century Gothic"/>
          <w:b/>
          <w:sz w:val="18"/>
          <w:szCs w:val="18"/>
        </w:rPr>
        <w:tab/>
      </w:r>
      <w:r w:rsidR="004222A8" w:rsidRPr="00A86794">
        <w:rPr>
          <w:rFonts w:ascii="Century Gothic" w:hAnsi="Century Gothic"/>
          <w:b/>
          <w:sz w:val="18"/>
          <w:szCs w:val="18"/>
        </w:rPr>
        <w:tab/>
      </w:r>
    </w:p>
    <w:p w14:paraId="42D0BC85" w14:textId="77777777" w:rsidR="00AB0747" w:rsidRPr="00A86794" w:rsidRDefault="004222A8" w:rsidP="004222A8">
      <w:pPr>
        <w:spacing w:after="0" w:line="240" w:lineRule="auto"/>
        <w:jc w:val="both"/>
        <w:rPr>
          <w:rFonts w:ascii="Century Gothic" w:hAnsi="Century Gothic"/>
          <w:b/>
          <w:sz w:val="18"/>
          <w:szCs w:val="18"/>
        </w:rPr>
      </w:pPr>
      <w:r w:rsidRPr="00A86794">
        <w:rPr>
          <w:rFonts w:ascii="Century Gothic" w:hAnsi="Century Gothic"/>
          <w:b/>
          <w:sz w:val="18"/>
          <w:szCs w:val="18"/>
        </w:rPr>
        <w:t>FIN DE NUESTROS SERVICIOS.</w:t>
      </w:r>
    </w:p>
    <w:p w14:paraId="29386A3F" w14:textId="72CBBF0B" w:rsidR="00A86794" w:rsidRPr="00A86794" w:rsidRDefault="00FE2219" w:rsidP="00A86794">
      <w:pPr>
        <w:spacing w:after="0"/>
        <w:jc w:val="both"/>
        <w:rPr>
          <w:rFonts w:ascii="Century Gothic" w:eastAsia="PMingLiU" w:hAnsi="Century Gothic" w:cs="Arial"/>
          <w:b/>
          <w:color w:val="1F497D" w:themeColor="text2"/>
          <w:sz w:val="18"/>
          <w:szCs w:val="18"/>
        </w:rPr>
      </w:pPr>
      <w:r w:rsidRPr="00A86794">
        <w:rPr>
          <w:rFonts w:ascii="Century Gothic" w:eastAsia="PMingLiU" w:hAnsi="Century Gothic" w:cs="Arial"/>
          <w:b/>
          <w:color w:val="1F497D" w:themeColor="text2"/>
          <w:sz w:val="18"/>
          <w:szCs w:val="18"/>
        </w:rPr>
        <w:t>EL PROGRAMA NO INCLUYE:</w:t>
      </w:r>
    </w:p>
    <w:p w14:paraId="7450C1DC" w14:textId="77777777" w:rsidR="00A86794" w:rsidRPr="00A86794" w:rsidRDefault="00A86794" w:rsidP="00A86794">
      <w:pPr>
        <w:pStyle w:val="Sinespaciado"/>
        <w:numPr>
          <w:ilvl w:val="0"/>
          <w:numId w:val="39"/>
        </w:numPr>
        <w:rPr>
          <w:rFonts w:ascii="Century Gothic" w:hAnsi="Century Gothic"/>
          <w:sz w:val="18"/>
          <w:szCs w:val="18"/>
        </w:rPr>
      </w:pPr>
      <w:r w:rsidRPr="00A86794">
        <w:rPr>
          <w:rFonts w:ascii="Century Gothic" w:hAnsi="Century Gothic"/>
          <w:sz w:val="18"/>
          <w:szCs w:val="18"/>
        </w:rPr>
        <w:t>Boletos aéreos e impuestos de estos.</w:t>
      </w:r>
    </w:p>
    <w:p w14:paraId="5929FFFE" w14:textId="77777777" w:rsidR="00A86794" w:rsidRPr="00A86794" w:rsidRDefault="00A86794" w:rsidP="00A86794">
      <w:pPr>
        <w:pStyle w:val="Sinespaciado"/>
        <w:numPr>
          <w:ilvl w:val="0"/>
          <w:numId w:val="39"/>
        </w:numPr>
        <w:rPr>
          <w:rFonts w:ascii="Century Gothic" w:hAnsi="Century Gothic"/>
          <w:sz w:val="18"/>
          <w:szCs w:val="18"/>
        </w:rPr>
      </w:pPr>
      <w:r w:rsidRPr="00A86794">
        <w:rPr>
          <w:rFonts w:ascii="Century Gothic" w:hAnsi="Century Gothic"/>
          <w:sz w:val="18"/>
          <w:szCs w:val="18"/>
        </w:rPr>
        <w:t xml:space="preserve">Impuestos de salida nacionales e internacionales. </w:t>
      </w:r>
    </w:p>
    <w:p w14:paraId="3B4EA2D8" w14:textId="77777777" w:rsidR="00A86794" w:rsidRPr="00A86794" w:rsidRDefault="00A86794" w:rsidP="00A86794">
      <w:pPr>
        <w:pStyle w:val="Sinespaciado"/>
        <w:numPr>
          <w:ilvl w:val="0"/>
          <w:numId w:val="39"/>
        </w:numPr>
        <w:rPr>
          <w:rFonts w:ascii="Century Gothic" w:hAnsi="Century Gothic"/>
          <w:sz w:val="18"/>
          <w:szCs w:val="18"/>
        </w:rPr>
      </w:pPr>
      <w:r w:rsidRPr="00A86794">
        <w:rPr>
          <w:rFonts w:ascii="Century Gothic" w:hAnsi="Century Gothic"/>
          <w:sz w:val="18"/>
          <w:szCs w:val="18"/>
        </w:rPr>
        <w:t>Alimentación no mencionada en el programa.</w:t>
      </w:r>
    </w:p>
    <w:p w14:paraId="52C9FDB4" w14:textId="77777777" w:rsidR="00A86794" w:rsidRPr="00A86794" w:rsidRDefault="00A86794" w:rsidP="00A86794">
      <w:pPr>
        <w:pStyle w:val="Sinespaciado"/>
        <w:numPr>
          <w:ilvl w:val="0"/>
          <w:numId w:val="39"/>
        </w:numPr>
        <w:rPr>
          <w:rFonts w:ascii="Century Gothic" w:hAnsi="Century Gothic"/>
          <w:sz w:val="18"/>
          <w:szCs w:val="18"/>
        </w:rPr>
      </w:pPr>
      <w:r w:rsidRPr="00A86794">
        <w:rPr>
          <w:rFonts w:ascii="Century Gothic" w:hAnsi="Century Gothic"/>
          <w:sz w:val="18"/>
          <w:szCs w:val="18"/>
        </w:rPr>
        <w:t>Gastos no especificados en el programa.</w:t>
      </w:r>
    </w:p>
    <w:p w14:paraId="2A16B5F0" w14:textId="77777777" w:rsidR="004B3EE1" w:rsidRDefault="004B3EE1" w:rsidP="004222A8">
      <w:pPr>
        <w:spacing w:after="0" w:line="240" w:lineRule="auto"/>
        <w:jc w:val="both"/>
        <w:rPr>
          <w:b/>
          <w:sz w:val="20"/>
        </w:rPr>
      </w:pPr>
    </w:p>
    <w:p w14:paraId="444E7FF8" w14:textId="77777777" w:rsidR="004B3EE1" w:rsidRDefault="004B3EE1" w:rsidP="004222A8">
      <w:pPr>
        <w:spacing w:after="0" w:line="240" w:lineRule="auto"/>
        <w:jc w:val="both"/>
        <w:rPr>
          <w:b/>
          <w:sz w:val="20"/>
        </w:rPr>
      </w:pPr>
    </w:p>
    <w:p w14:paraId="12902763" w14:textId="77777777" w:rsidR="004B3EE1" w:rsidRPr="00644951" w:rsidRDefault="004B3EE1" w:rsidP="004B3EE1">
      <w:pPr>
        <w:spacing w:after="0"/>
        <w:ind w:right="425" w:firstLine="284"/>
        <w:jc w:val="center"/>
        <w:rPr>
          <w:rFonts w:ascii="Century Gothic" w:eastAsia="PMingLiU" w:hAnsi="Century Gothic" w:cs="Arial"/>
          <w:b/>
          <w:color w:val="C0504D" w:themeColor="accent2"/>
          <w:sz w:val="28"/>
          <w:szCs w:val="36"/>
        </w:rPr>
      </w:pPr>
      <w:r w:rsidRPr="00644951">
        <w:rPr>
          <w:rFonts w:ascii="Century Gothic" w:eastAsia="PMingLiU" w:hAnsi="Century Gothic" w:cs="Arial"/>
          <w:b/>
          <w:color w:val="C0504D" w:themeColor="accent2"/>
          <w:sz w:val="28"/>
          <w:szCs w:val="36"/>
        </w:rPr>
        <w:t>TABLA DE HOTELES</w:t>
      </w:r>
    </w:p>
    <w:tbl>
      <w:tblPr>
        <w:tblW w:w="6001" w:type="pct"/>
        <w:tblInd w:w="-1206" w:type="dxa"/>
        <w:tblCellMar>
          <w:left w:w="70" w:type="dxa"/>
          <w:right w:w="70" w:type="dxa"/>
        </w:tblCellMar>
        <w:tblLook w:val="04A0" w:firstRow="1" w:lastRow="0" w:firstColumn="1" w:lastColumn="0" w:noHBand="0" w:noVBand="1"/>
      </w:tblPr>
      <w:tblGrid>
        <w:gridCol w:w="1538"/>
        <w:gridCol w:w="1822"/>
        <w:gridCol w:w="1697"/>
        <w:gridCol w:w="1410"/>
        <w:gridCol w:w="2467"/>
        <w:gridCol w:w="1841"/>
      </w:tblGrid>
      <w:tr w:rsidR="00644951" w:rsidRPr="00644951" w14:paraId="5CA52D8C" w14:textId="77777777" w:rsidTr="00644951">
        <w:trPr>
          <w:trHeight w:val="255"/>
        </w:trPr>
        <w:tc>
          <w:tcPr>
            <w:tcW w:w="724" w:type="pct"/>
            <w:tcBorders>
              <w:top w:val="single" w:sz="8" w:space="0" w:color="auto"/>
              <w:left w:val="single" w:sz="8" w:space="0" w:color="auto"/>
              <w:bottom w:val="nil"/>
              <w:right w:val="nil"/>
            </w:tcBorders>
            <w:shd w:val="clear" w:color="auto" w:fill="808080"/>
            <w:vAlign w:val="center"/>
            <w:hideMark/>
          </w:tcPr>
          <w:p w14:paraId="3F43AFB8" w14:textId="77777777" w:rsidR="004B3EE1" w:rsidRPr="00644951" w:rsidRDefault="004B3EE1">
            <w:pPr>
              <w:spacing w:after="0" w:line="240" w:lineRule="auto"/>
              <w:jc w:val="center"/>
              <w:rPr>
                <w:rFonts w:ascii="Century Gothic" w:eastAsia="Times New Roman" w:hAnsi="Century Gothic" w:cs="Times New Roman"/>
                <w:b/>
                <w:bCs/>
                <w:color w:val="FFFFFF"/>
                <w:sz w:val="16"/>
                <w:szCs w:val="18"/>
                <w:lang w:eastAsia="es-PE"/>
              </w:rPr>
            </w:pPr>
            <w:r w:rsidRPr="00644951">
              <w:rPr>
                <w:rFonts w:ascii="Century Gothic" w:eastAsia="Times New Roman" w:hAnsi="Century Gothic" w:cs="Times New Roman"/>
                <w:b/>
                <w:bCs/>
                <w:color w:val="FFFFFF"/>
                <w:sz w:val="16"/>
                <w:szCs w:val="18"/>
                <w:lang w:eastAsia="es-PE"/>
              </w:rPr>
              <w:t>CATEGORIA</w:t>
            </w:r>
          </w:p>
        </w:tc>
        <w:tc>
          <w:tcPr>
            <w:tcW w:w="855" w:type="pct"/>
            <w:tcBorders>
              <w:top w:val="single" w:sz="8" w:space="0" w:color="auto"/>
              <w:left w:val="single" w:sz="8" w:space="0" w:color="auto"/>
              <w:bottom w:val="nil"/>
              <w:right w:val="single" w:sz="8" w:space="0" w:color="auto"/>
            </w:tcBorders>
            <w:shd w:val="clear" w:color="auto" w:fill="808080"/>
            <w:vAlign w:val="center"/>
            <w:hideMark/>
          </w:tcPr>
          <w:p w14:paraId="22B90CDF" w14:textId="77777777" w:rsidR="004B3EE1" w:rsidRPr="00644951" w:rsidRDefault="004B3EE1">
            <w:pPr>
              <w:spacing w:after="0" w:line="240" w:lineRule="auto"/>
              <w:jc w:val="center"/>
              <w:rPr>
                <w:rFonts w:ascii="Century Gothic" w:eastAsia="Times New Roman" w:hAnsi="Century Gothic" w:cs="Times New Roman"/>
                <w:b/>
                <w:bCs/>
                <w:color w:val="FFFFFF"/>
                <w:sz w:val="16"/>
                <w:szCs w:val="18"/>
                <w:lang w:eastAsia="es-PE"/>
              </w:rPr>
            </w:pPr>
            <w:r w:rsidRPr="00644951">
              <w:rPr>
                <w:rFonts w:ascii="Century Gothic" w:eastAsia="Times New Roman" w:hAnsi="Century Gothic" w:cs="Times New Roman"/>
                <w:b/>
                <w:bCs/>
                <w:color w:val="FFFFFF"/>
                <w:sz w:val="16"/>
                <w:szCs w:val="18"/>
                <w:lang w:eastAsia="es-PE"/>
              </w:rPr>
              <w:t>LIMA</w:t>
            </w:r>
          </w:p>
        </w:tc>
        <w:tc>
          <w:tcPr>
            <w:tcW w:w="797" w:type="pct"/>
            <w:tcBorders>
              <w:top w:val="single" w:sz="8" w:space="0" w:color="auto"/>
              <w:left w:val="nil"/>
              <w:bottom w:val="nil"/>
              <w:right w:val="nil"/>
            </w:tcBorders>
            <w:shd w:val="clear" w:color="auto" w:fill="808080"/>
            <w:vAlign w:val="center"/>
            <w:hideMark/>
          </w:tcPr>
          <w:p w14:paraId="302F977C" w14:textId="77777777" w:rsidR="004B3EE1" w:rsidRPr="00644951" w:rsidRDefault="004B3EE1">
            <w:pPr>
              <w:spacing w:after="0" w:line="240" w:lineRule="auto"/>
              <w:jc w:val="center"/>
              <w:rPr>
                <w:rFonts w:ascii="Century Gothic" w:eastAsia="Times New Roman" w:hAnsi="Century Gothic" w:cs="Times New Roman"/>
                <w:b/>
                <w:bCs/>
                <w:color w:val="FFFFFF"/>
                <w:sz w:val="16"/>
                <w:szCs w:val="18"/>
                <w:lang w:eastAsia="es-PE"/>
              </w:rPr>
            </w:pPr>
            <w:r w:rsidRPr="00644951">
              <w:rPr>
                <w:rFonts w:ascii="Century Gothic" w:eastAsia="Times New Roman" w:hAnsi="Century Gothic" w:cs="Times New Roman"/>
                <w:b/>
                <w:bCs/>
                <w:color w:val="FFFFFF"/>
                <w:sz w:val="16"/>
                <w:szCs w:val="18"/>
                <w:lang w:eastAsia="es-PE"/>
              </w:rPr>
              <w:t>CUSCO</w:t>
            </w:r>
          </w:p>
        </w:tc>
        <w:tc>
          <w:tcPr>
            <w:tcW w:w="664" w:type="pct"/>
            <w:tcBorders>
              <w:top w:val="single" w:sz="8" w:space="0" w:color="auto"/>
              <w:left w:val="single" w:sz="8" w:space="0" w:color="auto"/>
              <w:bottom w:val="nil"/>
              <w:right w:val="single" w:sz="8" w:space="0" w:color="auto"/>
            </w:tcBorders>
            <w:shd w:val="clear" w:color="auto" w:fill="808080"/>
            <w:vAlign w:val="center"/>
            <w:hideMark/>
          </w:tcPr>
          <w:p w14:paraId="2CD34D09" w14:textId="77777777" w:rsidR="004B3EE1" w:rsidRPr="00644951" w:rsidRDefault="004B3EE1">
            <w:pPr>
              <w:spacing w:after="0" w:line="240" w:lineRule="auto"/>
              <w:jc w:val="center"/>
              <w:rPr>
                <w:rFonts w:ascii="Century Gothic" w:eastAsia="Times New Roman" w:hAnsi="Century Gothic" w:cs="Times New Roman"/>
                <w:b/>
                <w:bCs/>
                <w:color w:val="FFFFFF"/>
                <w:sz w:val="16"/>
                <w:szCs w:val="18"/>
                <w:lang w:eastAsia="es-PE"/>
              </w:rPr>
            </w:pPr>
            <w:r w:rsidRPr="00644951">
              <w:rPr>
                <w:rFonts w:ascii="Century Gothic" w:eastAsia="Times New Roman" w:hAnsi="Century Gothic" w:cs="Times New Roman"/>
                <w:b/>
                <w:bCs/>
                <w:color w:val="FFFFFF"/>
                <w:sz w:val="16"/>
                <w:szCs w:val="18"/>
                <w:lang w:eastAsia="es-PE"/>
              </w:rPr>
              <w:t>VALLE SAGRADO</w:t>
            </w:r>
          </w:p>
        </w:tc>
        <w:tc>
          <w:tcPr>
            <w:tcW w:w="1096" w:type="pct"/>
            <w:tcBorders>
              <w:top w:val="single" w:sz="8" w:space="0" w:color="auto"/>
              <w:left w:val="nil"/>
              <w:bottom w:val="nil"/>
              <w:right w:val="single" w:sz="8" w:space="0" w:color="auto"/>
            </w:tcBorders>
            <w:shd w:val="clear" w:color="auto" w:fill="808080"/>
            <w:vAlign w:val="center"/>
            <w:hideMark/>
          </w:tcPr>
          <w:p w14:paraId="413F15B5" w14:textId="77777777" w:rsidR="004B3EE1" w:rsidRPr="00644951" w:rsidRDefault="004B3EE1">
            <w:pPr>
              <w:spacing w:after="0" w:line="240" w:lineRule="auto"/>
              <w:jc w:val="center"/>
              <w:rPr>
                <w:rFonts w:ascii="Century Gothic" w:eastAsia="Times New Roman" w:hAnsi="Century Gothic" w:cs="Times New Roman"/>
                <w:b/>
                <w:bCs/>
                <w:color w:val="FFFFFF"/>
                <w:sz w:val="16"/>
                <w:szCs w:val="18"/>
                <w:lang w:eastAsia="es-PE"/>
              </w:rPr>
            </w:pPr>
            <w:r w:rsidRPr="00644951">
              <w:rPr>
                <w:rFonts w:ascii="Century Gothic" w:eastAsia="Times New Roman" w:hAnsi="Century Gothic" w:cs="Times New Roman"/>
                <w:b/>
                <w:bCs/>
                <w:color w:val="FFFFFF"/>
                <w:sz w:val="16"/>
                <w:szCs w:val="18"/>
                <w:lang w:eastAsia="es-PE"/>
              </w:rPr>
              <w:t>MACHUPICCHU</w:t>
            </w:r>
          </w:p>
        </w:tc>
        <w:tc>
          <w:tcPr>
            <w:tcW w:w="864" w:type="pct"/>
            <w:tcBorders>
              <w:top w:val="single" w:sz="8" w:space="0" w:color="auto"/>
              <w:left w:val="nil"/>
              <w:bottom w:val="nil"/>
              <w:right w:val="single" w:sz="8" w:space="0" w:color="auto"/>
            </w:tcBorders>
            <w:shd w:val="clear" w:color="auto" w:fill="808080"/>
            <w:vAlign w:val="center"/>
            <w:hideMark/>
          </w:tcPr>
          <w:p w14:paraId="2C308684" w14:textId="77777777" w:rsidR="004B3EE1" w:rsidRPr="00644951" w:rsidRDefault="004B3EE1">
            <w:pPr>
              <w:spacing w:after="0" w:line="240" w:lineRule="auto"/>
              <w:jc w:val="center"/>
              <w:rPr>
                <w:rFonts w:ascii="Century Gothic" w:eastAsia="Times New Roman" w:hAnsi="Century Gothic" w:cs="Times New Roman"/>
                <w:b/>
                <w:bCs/>
                <w:color w:val="FFFFFF"/>
                <w:sz w:val="16"/>
                <w:szCs w:val="18"/>
                <w:lang w:eastAsia="es-PE"/>
              </w:rPr>
            </w:pPr>
            <w:r w:rsidRPr="00644951">
              <w:rPr>
                <w:rFonts w:ascii="Century Gothic" w:eastAsia="Times New Roman" w:hAnsi="Century Gothic" w:cs="Times New Roman"/>
                <w:b/>
                <w:bCs/>
                <w:color w:val="FFFFFF"/>
                <w:sz w:val="16"/>
                <w:szCs w:val="18"/>
                <w:lang w:eastAsia="es-PE"/>
              </w:rPr>
              <w:t>PUNO</w:t>
            </w:r>
          </w:p>
        </w:tc>
      </w:tr>
      <w:tr w:rsidR="00644951" w:rsidRPr="00644951" w14:paraId="60A3AC33" w14:textId="77777777" w:rsidTr="00644951">
        <w:trPr>
          <w:trHeight w:val="240"/>
        </w:trPr>
        <w:tc>
          <w:tcPr>
            <w:tcW w:w="72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7D14B85"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ECONÓMICA</w:t>
            </w:r>
          </w:p>
        </w:tc>
        <w:tc>
          <w:tcPr>
            <w:tcW w:w="855" w:type="pct"/>
            <w:tcBorders>
              <w:top w:val="single" w:sz="8" w:space="0" w:color="auto"/>
              <w:left w:val="nil"/>
              <w:bottom w:val="nil"/>
              <w:right w:val="single" w:sz="8" w:space="0" w:color="auto"/>
            </w:tcBorders>
            <w:shd w:val="clear" w:color="auto" w:fill="FFFFFF"/>
            <w:vAlign w:val="center"/>
            <w:hideMark/>
          </w:tcPr>
          <w:p w14:paraId="434B0A3A"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El Ducado</w:t>
            </w:r>
          </w:p>
        </w:tc>
        <w:tc>
          <w:tcPr>
            <w:tcW w:w="797" w:type="pct"/>
            <w:tcBorders>
              <w:top w:val="single" w:sz="8" w:space="0" w:color="auto"/>
              <w:left w:val="nil"/>
              <w:bottom w:val="nil"/>
              <w:right w:val="single" w:sz="8" w:space="0" w:color="auto"/>
            </w:tcBorders>
            <w:shd w:val="clear" w:color="auto" w:fill="FFFFFF"/>
            <w:vAlign w:val="center"/>
            <w:hideMark/>
          </w:tcPr>
          <w:p w14:paraId="30D435E7"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Imperial Cuzco</w:t>
            </w:r>
          </w:p>
        </w:tc>
        <w:tc>
          <w:tcPr>
            <w:tcW w:w="664" w:type="pct"/>
            <w:tcBorders>
              <w:top w:val="single" w:sz="8" w:space="0" w:color="auto"/>
              <w:left w:val="nil"/>
              <w:bottom w:val="nil"/>
              <w:right w:val="single" w:sz="8" w:space="0" w:color="auto"/>
            </w:tcBorders>
            <w:shd w:val="clear" w:color="auto" w:fill="FFFFFF"/>
            <w:vAlign w:val="center"/>
            <w:hideMark/>
          </w:tcPr>
          <w:p w14:paraId="5824A8CC"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Amaru</w:t>
            </w:r>
          </w:p>
        </w:tc>
        <w:tc>
          <w:tcPr>
            <w:tcW w:w="1096" w:type="pct"/>
            <w:tcBorders>
              <w:top w:val="single" w:sz="8" w:space="0" w:color="auto"/>
              <w:left w:val="nil"/>
              <w:bottom w:val="nil"/>
              <w:right w:val="single" w:sz="8" w:space="0" w:color="auto"/>
            </w:tcBorders>
            <w:shd w:val="clear" w:color="auto" w:fill="FFFFFF"/>
            <w:vAlign w:val="center"/>
            <w:hideMark/>
          </w:tcPr>
          <w:p w14:paraId="116C77B3"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Inka Tower</w:t>
            </w:r>
          </w:p>
        </w:tc>
        <w:tc>
          <w:tcPr>
            <w:tcW w:w="864" w:type="pct"/>
            <w:tcBorders>
              <w:top w:val="single" w:sz="8" w:space="0" w:color="auto"/>
              <w:left w:val="nil"/>
              <w:bottom w:val="nil"/>
              <w:right w:val="single" w:sz="8" w:space="0" w:color="auto"/>
            </w:tcBorders>
            <w:shd w:val="clear" w:color="auto" w:fill="FFFFFF"/>
            <w:vAlign w:val="center"/>
            <w:hideMark/>
          </w:tcPr>
          <w:p w14:paraId="0938BC7D"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Qelqatani</w:t>
            </w:r>
          </w:p>
        </w:tc>
      </w:tr>
      <w:tr w:rsidR="00644951" w:rsidRPr="00644951" w14:paraId="1D4A669E" w14:textId="77777777" w:rsidTr="00644951">
        <w:trPr>
          <w:trHeight w:val="300"/>
        </w:trPr>
        <w:tc>
          <w:tcPr>
            <w:tcW w:w="724" w:type="pct"/>
            <w:vMerge/>
            <w:tcBorders>
              <w:top w:val="single" w:sz="8" w:space="0" w:color="auto"/>
              <w:left w:val="single" w:sz="8" w:space="0" w:color="auto"/>
              <w:bottom w:val="single" w:sz="8" w:space="0" w:color="000000"/>
              <w:right w:val="single" w:sz="8" w:space="0" w:color="auto"/>
            </w:tcBorders>
            <w:vAlign w:val="center"/>
            <w:hideMark/>
          </w:tcPr>
          <w:p w14:paraId="0212017D"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tcBorders>
              <w:top w:val="nil"/>
              <w:left w:val="nil"/>
              <w:bottom w:val="nil"/>
              <w:right w:val="single" w:sz="8" w:space="0" w:color="auto"/>
            </w:tcBorders>
            <w:shd w:val="clear" w:color="auto" w:fill="FFFFFF"/>
            <w:vAlign w:val="center"/>
            <w:hideMark/>
          </w:tcPr>
          <w:p w14:paraId="07CFCD8A"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León de oro</w:t>
            </w:r>
          </w:p>
        </w:tc>
        <w:tc>
          <w:tcPr>
            <w:tcW w:w="797" w:type="pct"/>
            <w:tcBorders>
              <w:top w:val="nil"/>
              <w:left w:val="nil"/>
              <w:bottom w:val="nil"/>
              <w:right w:val="single" w:sz="8" w:space="0" w:color="auto"/>
            </w:tcBorders>
            <w:shd w:val="clear" w:color="auto" w:fill="FFFFFF"/>
            <w:vAlign w:val="center"/>
            <w:hideMark/>
          </w:tcPr>
          <w:p w14:paraId="4A0CD24B"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w:t>
            </w:r>
          </w:p>
        </w:tc>
        <w:tc>
          <w:tcPr>
            <w:tcW w:w="664" w:type="pct"/>
            <w:tcBorders>
              <w:top w:val="nil"/>
              <w:left w:val="nil"/>
              <w:bottom w:val="nil"/>
              <w:right w:val="single" w:sz="8" w:space="0" w:color="auto"/>
            </w:tcBorders>
            <w:shd w:val="clear" w:color="auto" w:fill="FFFFFF"/>
            <w:vAlign w:val="center"/>
            <w:hideMark/>
          </w:tcPr>
          <w:p w14:paraId="68EC69B1"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San Agustín Urubamba &amp; Spa</w:t>
            </w:r>
          </w:p>
        </w:tc>
        <w:tc>
          <w:tcPr>
            <w:tcW w:w="1096" w:type="pct"/>
            <w:tcBorders>
              <w:top w:val="nil"/>
              <w:left w:val="nil"/>
              <w:bottom w:val="nil"/>
              <w:right w:val="single" w:sz="8" w:space="0" w:color="auto"/>
            </w:tcBorders>
            <w:shd w:val="clear" w:color="auto" w:fill="FFFFFF"/>
            <w:vAlign w:val="center"/>
            <w:hideMark/>
          </w:tcPr>
          <w:p w14:paraId="509F8FC7"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xml:space="preserve">Flower House </w:t>
            </w:r>
          </w:p>
        </w:tc>
        <w:tc>
          <w:tcPr>
            <w:tcW w:w="864" w:type="pct"/>
            <w:tcBorders>
              <w:top w:val="nil"/>
              <w:left w:val="nil"/>
              <w:bottom w:val="nil"/>
              <w:right w:val="single" w:sz="8" w:space="0" w:color="auto"/>
            </w:tcBorders>
            <w:shd w:val="clear" w:color="auto" w:fill="FFFFFF"/>
            <w:vAlign w:val="center"/>
            <w:hideMark/>
          </w:tcPr>
          <w:p w14:paraId="145BB564"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Casona Plaza Hotel</w:t>
            </w:r>
          </w:p>
        </w:tc>
      </w:tr>
      <w:tr w:rsidR="00644951" w:rsidRPr="00644951" w14:paraId="2CCD8CA8" w14:textId="77777777" w:rsidTr="00644951">
        <w:trPr>
          <w:trHeight w:val="315"/>
        </w:trPr>
        <w:tc>
          <w:tcPr>
            <w:tcW w:w="724" w:type="pct"/>
            <w:vMerge/>
            <w:tcBorders>
              <w:top w:val="single" w:sz="8" w:space="0" w:color="auto"/>
              <w:left w:val="single" w:sz="8" w:space="0" w:color="auto"/>
              <w:bottom w:val="single" w:sz="8" w:space="0" w:color="000000"/>
              <w:right w:val="single" w:sz="8" w:space="0" w:color="auto"/>
            </w:tcBorders>
            <w:vAlign w:val="center"/>
            <w:hideMark/>
          </w:tcPr>
          <w:p w14:paraId="4A4F7219"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tcBorders>
              <w:top w:val="nil"/>
              <w:left w:val="nil"/>
              <w:bottom w:val="single" w:sz="8" w:space="0" w:color="auto"/>
              <w:right w:val="single" w:sz="8" w:space="0" w:color="auto"/>
            </w:tcBorders>
            <w:shd w:val="clear" w:color="auto" w:fill="FFFFFF"/>
            <w:vAlign w:val="center"/>
            <w:hideMark/>
          </w:tcPr>
          <w:p w14:paraId="64D8F37C"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Casa Bonita</w:t>
            </w:r>
          </w:p>
        </w:tc>
        <w:tc>
          <w:tcPr>
            <w:tcW w:w="797" w:type="pct"/>
            <w:tcBorders>
              <w:top w:val="nil"/>
              <w:left w:val="nil"/>
              <w:bottom w:val="single" w:sz="8" w:space="0" w:color="auto"/>
              <w:right w:val="single" w:sz="8" w:space="0" w:color="auto"/>
            </w:tcBorders>
            <w:shd w:val="clear" w:color="auto" w:fill="FFFFFF"/>
            <w:vAlign w:val="center"/>
            <w:hideMark/>
          </w:tcPr>
          <w:p w14:paraId="7201C40B"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w:t>
            </w:r>
          </w:p>
        </w:tc>
        <w:tc>
          <w:tcPr>
            <w:tcW w:w="664" w:type="pct"/>
            <w:tcBorders>
              <w:top w:val="nil"/>
              <w:left w:val="nil"/>
              <w:bottom w:val="single" w:sz="8" w:space="0" w:color="auto"/>
              <w:right w:val="single" w:sz="8" w:space="0" w:color="auto"/>
            </w:tcBorders>
            <w:shd w:val="clear" w:color="auto" w:fill="FFFFFF"/>
            <w:vAlign w:val="center"/>
            <w:hideMark/>
          </w:tcPr>
          <w:p w14:paraId="48CADEB2"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Villa Urubamba</w:t>
            </w:r>
          </w:p>
        </w:tc>
        <w:tc>
          <w:tcPr>
            <w:tcW w:w="1096" w:type="pct"/>
            <w:tcBorders>
              <w:top w:val="nil"/>
              <w:left w:val="nil"/>
              <w:bottom w:val="single" w:sz="8" w:space="0" w:color="auto"/>
              <w:right w:val="single" w:sz="8" w:space="0" w:color="auto"/>
            </w:tcBorders>
            <w:shd w:val="clear" w:color="auto" w:fill="FFFFFF"/>
            <w:vAlign w:val="center"/>
            <w:hideMark/>
          </w:tcPr>
          <w:p w14:paraId="29CE2084"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La Pequeña Casita</w:t>
            </w:r>
          </w:p>
        </w:tc>
        <w:tc>
          <w:tcPr>
            <w:tcW w:w="864" w:type="pct"/>
            <w:tcBorders>
              <w:top w:val="nil"/>
              <w:left w:val="nil"/>
              <w:bottom w:val="single" w:sz="8" w:space="0" w:color="auto"/>
              <w:right w:val="single" w:sz="8" w:space="0" w:color="auto"/>
            </w:tcBorders>
            <w:shd w:val="clear" w:color="auto" w:fill="FFFFFF"/>
            <w:vAlign w:val="center"/>
            <w:hideMark/>
          </w:tcPr>
          <w:p w14:paraId="63C2373A"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xml:space="preserve">Conde de Lemos   </w:t>
            </w:r>
          </w:p>
        </w:tc>
      </w:tr>
      <w:tr w:rsidR="00644951" w:rsidRPr="00644951" w14:paraId="22BA7C02" w14:textId="77777777" w:rsidTr="00644951">
        <w:trPr>
          <w:trHeight w:val="240"/>
        </w:trPr>
        <w:tc>
          <w:tcPr>
            <w:tcW w:w="724" w:type="pct"/>
            <w:vMerge w:val="restart"/>
            <w:tcBorders>
              <w:top w:val="nil"/>
              <w:left w:val="single" w:sz="8" w:space="0" w:color="auto"/>
              <w:bottom w:val="single" w:sz="8" w:space="0" w:color="000000"/>
              <w:right w:val="single" w:sz="8" w:space="0" w:color="auto"/>
            </w:tcBorders>
            <w:shd w:val="clear" w:color="auto" w:fill="D9D9D9"/>
            <w:vAlign w:val="center"/>
            <w:hideMark/>
          </w:tcPr>
          <w:p w14:paraId="6499C1AD"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TURISTA</w:t>
            </w:r>
          </w:p>
        </w:tc>
        <w:tc>
          <w:tcPr>
            <w:tcW w:w="855" w:type="pct"/>
            <w:shd w:val="clear" w:color="auto" w:fill="FFFFFF"/>
            <w:noWrap/>
            <w:vAlign w:val="center"/>
            <w:hideMark/>
          </w:tcPr>
          <w:p w14:paraId="79A7EFF9"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xml:space="preserve">Britania Miraflores </w:t>
            </w:r>
          </w:p>
        </w:tc>
        <w:tc>
          <w:tcPr>
            <w:tcW w:w="797" w:type="pct"/>
            <w:tcBorders>
              <w:top w:val="nil"/>
              <w:left w:val="single" w:sz="8" w:space="0" w:color="auto"/>
              <w:bottom w:val="nil"/>
              <w:right w:val="single" w:sz="8" w:space="0" w:color="auto"/>
            </w:tcBorders>
            <w:shd w:val="clear" w:color="auto" w:fill="FFFFFF"/>
            <w:vAlign w:val="center"/>
            <w:hideMark/>
          </w:tcPr>
          <w:p w14:paraId="3AAE1367"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Casa Esmeralda</w:t>
            </w:r>
          </w:p>
        </w:tc>
        <w:tc>
          <w:tcPr>
            <w:tcW w:w="664" w:type="pct"/>
            <w:tcBorders>
              <w:top w:val="nil"/>
              <w:left w:val="nil"/>
              <w:bottom w:val="nil"/>
              <w:right w:val="single" w:sz="8" w:space="0" w:color="auto"/>
            </w:tcBorders>
            <w:shd w:val="clear" w:color="auto" w:fill="FFFFFF"/>
            <w:vAlign w:val="center"/>
            <w:hideMark/>
          </w:tcPr>
          <w:p w14:paraId="432B1848"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Mabey Urubamba</w:t>
            </w:r>
          </w:p>
        </w:tc>
        <w:tc>
          <w:tcPr>
            <w:tcW w:w="1096" w:type="pct"/>
            <w:noWrap/>
            <w:vAlign w:val="bottom"/>
            <w:hideMark/>
          </w:tcPr>
          <w:p w14:paraId="674F4F08" w14:textId="77777777" w:rsidR="004B3EE1" w:rsidRPr="00644951" w:rsidRDefault="004B3EE1">
            <w:pPr>
              <w:spacing w:after="0" w:line="240" w:lineRule="auto"/>
              <w:jc w:val="center"/>
              <w:rPr>
                <w:rFonts w:ascii="Century Gothic" w:eastAsia="Times New Roman" w:hAnsi="Century Gothic" w:cs="Times New Roman"/>
                <w:color w:val="000000"/>
                <w:sz w:val="16"/>
                <w:szCs w:val="18"/>
                <w:lang w:eastAsia="es-PE"/>
              </w:rPr>
            </w:pPr>
            <w:r w:rsidRPr="00644951">
              <w:rPr>
                <w:rFonts w:ascii="Century Gothic" w:eastAsia="Times New Roman" w:hAnsi="Century Gothic" w:cs="Times New Roman"/>
                <w:color w:val="000000"/>
                <w:sz w:val="16"/>
                <w:szCs w:val="18"/>
                <w:lang w:eastAsia="es-PE"/>
              </w:rPr>
              <w:t> </w:t>
            </w:r>
          </w:p>
        </w:tc>
        <w:tc>
          <w:tcPr>
            <w:tcW w:w="864" w:type="pct"/>
            <w:tcBorders>
              <w:top w:val="nil"/>
              <w:left w:val="single" w:sz="8" w:space="0" w:color="auto"/>
              <w:bottom w:val="nil"/>
              <w:right w:val="single" w:sz="8" w:space="0" w:color="auto"/>
            </w:tcBorders>
            <w:shd w:val="clear" w:color="auto" w:fill="FFFFFF"/>
            <w:vAlign w:val="center"/>
            <w:hideMark/>
          </w:tcPr>
          <w:p w14:paraId="6897CDAE"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xml:space="preserve">La Hacienda Puno </w:t>
            </w:r>
          </w:p>
        </w:tc>
      </w:tr>
      <w:tr w:rsidR="00644951" w:rsidRPr="00644951" w14:paraId="3D297A18" w14:textId="77777777" w:rsidTr="00644951">
        <w:trPr>
          <w:trHeight w:val="300"/>
        </w:trPr>
        <w:tc>
          <w:tcPr>
            <w:tcW w:w="724" w:type="pct"/>
            <w:vMerge/>
            <w:tcBorders>
              <w:top w:val="nil"/>
              <w:left w:val="single" w:sz="8" w:space="0" w:color="auto"/>
              <w:bottom w:val="single" w:sz="8" w:space="0" w:color="000000"/>
              <w:right w:val="single" w:sz="8" w:space="0" w:color="auto"/>
            </w:tcBorders>
            <w:vAlign w:val="center"/>
            <w:hideMark/>
          </w:tcPr>
          <w:p w14:paraId="67340C80"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shd w:val="clear" w:color="auto" w:fill="FFFFFF"/>
            <w:noWrap/>
            <w:vAlign w:val="center"/>
            <w:hideMark/>
          </w:tcPr>
          <w:p w14:paraId="52D0780B"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Ferré De Ville</w:t>
            </w:r>
          </w:p>
        </w:tc>
        <w:tc>
          <w:tcPr>
            <w:tcW w:w="797" w:type="pct"/>
            <w:tcBorders>
              <w:top w:val="nil"/>
              <w:left w:val="single" w:sz="8" w:space="0" w:color="auto"/>
              <w:bottom w:val="nil"/>
              <w:right w:val="single" w:sz="8" w:space="0" w:color="auto"/>
            </w:tcBorders>
            <w:shd w:val="clear" w:color="auto" w:fill="FFFFFF"/>
            <w:vAlign w:val="center"/>
            <w:hideMark/>
          </w:tcPr>
          <w:p w14:paraId="229A2D44"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San Agustín Internacional</w:t>
            </w:r>
          </w:p>
        </w:tc>
        <w:tc>
          <w:tcPr>
            <w:tcW w:w="664" w:type="pct"/>
            <w:tcBorders>
              <w:top w:val="nil"/>
              <w:left w:val="nil"/>
              <w:bottom w:val="nil"/>
              <w:right w:val="single" w:sz="8" w:space="0" w:color="auto"/>
            </w:tcBorders>
            <w:shd w:val="clear" w:color="auto" w:fill="FFFFFF"/>
            <w:vAlign w:val="center"/>
            <w:hideMark/>
          </w:tcPr>
          <w:p w14:paraId="0FC7596E"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Augustos Urubamba</w:t>
            </w:r>
          </w:p>
        </w:tc>
        <w:tc>
          <w:tcPr>
            <w:tcW w:w="1096" w:type="pct"/>
            <w:shd w:val="clear" w:color="auto" w:fill="FFFFFF"/>
            <w:vAlign w:val="center"/>
            <w:hideMark/>
          </w:tcPr>
          <w:p w14:paraId="6DBE8EA0"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Ferre Machu Picchu</w:t>
            </w:r>
          </w:p>
        </w:tc>
        <w:tc>
          <w:tcPr>
            <w:tcW w:w="864" w:type="pct"/>
            <w:tcBorders>
              <w:top w:val="nil"/>
              <w:left w:val="single" w:sz="8" w:space="0" w:color="auto"/>
              <w:bottom w:val="nil"/>
              <w:right w:val="single" w:sz="8" w:space="0" w:color="auto"/>
            </w:tcBorders>
            <w:shd w:val="clear" w:color="auto" w:fill="FFFFFF"/>
            <w:vAlign w:val="center"/>
            <w:hideMark/>
          </w:tcPr>
          <w:p w14:paraId="42727CC5"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Xima Puno</w:t>
            </w:r>
          </w:p>
        </w:tc>
      </w:tr>
      <w:tr w:rsidR="00644951" w:rsidRPr="00644951" w14:paraId="011C513D" w14:textId="77777777" w:rsidTr="00644951">
        <w:trPr>
          <w:trHeight w:val="315"/>
        </w:trPr>
        <w:tc>
          <w:tcPr>
            <w:tcW w:w="724" w:type="pct"/>
            <w:vMerge/>
            <w:tcBorders>
              <w:top w:val="nil"/>
              <w:left w:val="single" w:sz="8" w:space="0" w:color="auto"/>
              <w:bottom w:val="single" w:sz="8" w:space="0" w:color="000000"/>
              <w:right w:val="single" w:sz="8" w:space="0" w:color="auto"/>
            </w:tcBorders>
            <w:vAlign w:val="center"/>
            <w:hideMark/>
          </w:tcPr>
          <w:p w14:paraId="7B3DAD1A"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tcBorders>
              <w:top w:val="nil"/>
              <w:left w:val="nil"/>
              <w:bottom w:val="single" w:sz="8" w:space="0" w:color="auto"/>
              <w:right w:val="nil"/>
            </w:tcBorders>
            <w:shd w:val="clear" w:color="auto" w:fill="FFFFFF"/>
            <w:noWrap/>
            <w:vAlign w:val="center"/>
            <w:hideMark/>
          </w:tcPr>
          <w:p w14:paraId="0826BC1B" w14:textId="77777777" w:rsidR="004B3EE1" w:rsidRPr="00644951" w:rsidRDefault="004B3EE1">
            <w:pPr>
              <w:spacing w:after="0" w:line="240" w:lineRule="auto"/>
              <w:jc w:val="center"/>
              <w:rPr>
                <w:rFonts w:ascii="Century Gothic" w:eastAsia="Times New Roman" w:hAnsi="Century Gothic" w:cs="Times New Roman"/>
                <w:color w:val="000000"/>
                <w:sz w:val="16"/>
                <w:szCs w:val="18"/>
                <w:lang w:eastAsia="es-PE"/>
              </w:rPr>
            </w:pPr>
            <w:r w:rsidRPr="00644951">
              <w:rPr>
                <w:rFonts w:ascii="Century Gothic" w:eastAsia="Times New Roman" w:hAnsi="Century Gothic" w:cs="Times New Roman"/>
                <w:color w:val="000000"/>
                <w:sz w:val="16"/>
                <w:szCs w:val="18"/>
                <w:lang w:eastAsia="es-PE"/>
              </w:rPr>
              <w:t> </w:t>
            </w:r>
          </w:p>
        </w:tc>
        <w:tc>
          <w:tcPr>
            <w:tcW w:w="797" w:type="pct"/>
            <w:tcBorders>
              <w:top w:val="nil"/>
              <w:left w:val="single" w:sz="8" w:space="0" w:color="auto"/>
              <w:bottom w:val="single" w:sz="8" w:space="0" w:color="auto"/>
              <w:right w:val="single" w:sz="8" w:space="0" w:color="auto"/>
            </w:tcBorders>
            <w:shd w:val="clear" w:color="auto" w:fill="FFFFFF"/>
            <w:vAlign w:val="center"/>
            <w:hideMark/>
          </w:tcPr>
          <w:p w14:paraId="510AFC73"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Ferre Cusco</w:t>
            </w:r>
          </w:p>
        </w:tc>
        <w:tc>
          <w:tcPr>
            <w:tcW w:w="664" w:type="pct"/>
            <w:tcBorders>
              <w:top w:val="nil"/>
              <w:left w:val="nil"/>
              <w:bottom w:val="single" w:sz="8" w:space="0" w:color="auto"/>
              <w:right w:val="single" w:sz="8" w:space="0" w:color="auto"/>
            </w:tcBorders>
            <w:shd w:val="clear" w:color="auto" w:fill="FFFFFF"/>
            <w:vAlign w:val="center"/>
            <w:hideMark/>
          </w:tcPr>
          <w:p w14:paraId="2D839ACD"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La Hacienda del Valle</w:t>
            </w:r>
          </w:p>
        </w:tc>
        <w:tc>
          <w:tcPr>
            <w:tcW w:w="1096" w:type="pct"/>
            <w:tcBorders>
              <w:top w:val="nil"/>
              <w:left w:val="nil"/>
              <w:bottom w:val="single" w:sz="8" w:space="0" w:color="auto"/>
              <w:right w:val="nil"/>
            </w:tcBorders>
            <w:shd w:val="clear" w:color="auto" w:fill="FFFFFF"/>
            <w:vAlign w:val="center"/>
            <w:hideMark/>
          </w:tcPr>
          <w:p w14:paraId="2CD667D7"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w:t>
            </w:r>
          </w:p>
        </w:tc>
        <w:tc>
          <w:tcPr>
            <w:tcW w:w="864" w:type="pct"/>
            <w:tcBorders>
              <w:top w:val="nil"/>
              <w:left w:val="single" w:sz="8" w:space="0" w:color="auto"/>
              <w:bottom w:val="single" w:sz="8" w:space="0" w:color="auto"/>
              <w:right w:val="single" w:sz="8" w:space="0" w:color="auto"/>
            </w:tcBorders>
            <w:shd w:val="clear" w:color="auto" w:fill="FFFFFF"/>
            <w:vAlign w:val="center"/>
            <w:hideMark/>
          </w:tcPr>
          <w:p w14:paraId="385A73E1"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xml:space="preserve">La Hacienda Plaza   </w:t>
            </w:r>
          </w:p>
        </w:tc>
      </w:tr>
      <w:tr w:rsidR="00644951" w:rsidRPr="00644951" w14:paraId="68B9A289" w14:textId="77777777" w:rsidTr="00644951">
        <w:trPr>
          <w:trHeight w:val="240"/>
        </w:trPr>
        <w:tc>
          <w:tcPr>
            <w:tcW w:w="724" w:type="pct"/>
            <w:vMerge w:val="restart"/>
            <w:tcBorders>
              <w:top w:val="nil"/>
              <w:left w:val="single" w:sz="8" w:space="0" w:color="auto"/>
              <w:bottom w:val="single" w:sz="8" w:space="0" w:color="000000"/>
              <w:right w:val="single" w:sz="8" w:space="0" w:color="auto"/>
            </w:tcBorders>
            <w:shd w:val="clear" w:color="auto" w:fill="D9D9D9"/>
            <w:vAlign w:val="center"/>
            <w:hideMark/>
          </w:tcPr>
          <w:p w14:paraId="3665441D"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TURISTA SUP.</w:t>
            </w:r>
          </w:p>
        </w:tc>
        <w:tc>
          <w:tcPr>
            <w:tcW w:w="855" w:type="pct"/>
            <w:tcBorders>
              <w:top w:val="nil"/>
              <w:left w:val="nil"/>
              <w:bottom w:val="nil"/>
              <w:right w:val="single" w:sz="8" w:space="0" w:color="auto"/>
            </w:tcBorders>
            <w:noWrap/>
            <w:vAlign w:val="bottom"/>
            <w:hideMark/>
          </w:tcPr>
          <w:p w14:paraId="65F2D3CB" w14:textId="77777777" w:rsidR="004B3EE1" w:rsidRPr="00644951" w:rsidRDefault="004B3EE1">
            <w:pPr>
              <w:spacing w:after="0" w:line="240" w:lineRule="auto"/>
              <w:rPr>
                <w:rFonts w:ascii="Century Gothic" w:eastAsia="Times New Roman" w:hAnsi="Century Gothic" w:cs="Times New Roman"/>
                <w:color w:val="000000"/>
                <w:sz w:val="16"/>
                <w:szCs w:val="18"/>
                <w:lang w:eastAsia="es-PE"/>
              </w:rPr>
            </w:pPr>
            <w:r w:rsidRPr="00644951">
              <w:rPr>
                <w:rFonts w:ascii="Century Gothic" w:eastAsia="Times New Roman" w:hAnsi="Century Gothic" w:cs="Times New Roman"/>
                <w:color w:val="000000"/>
                <w:sz w:val="16"/>
                <w:szCs w:val="18"/>
                <w:lang w:eastAsia="es-PE"/>
              </w:rPr>
              <w:t> </w:t>
            </w:r>
          </w:p>
        </w:tc>
        <w:tc>
          <w:tcPr>
            <w:tcW w:w="797" w:type="pct"/>
            <w:tcBorders>
              <w:top w:val="nil"/>
              <w:left w:val="nil"/>
              <w:bottom w:val="nil"/>
              <w:right w:val="single" w:sz="8" w:space="0" w:color="auto"/>
            </w:tcBorders>
            <w:shd w:val="clear" w:color="auto" w:fill="FFFFFF"/>
            <w:vAlign w:val="center"/>
            <w:hideMark/>
          </w:tcPr>
          <w:p w14:paraId="2FB3EE16"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Quinta San Blas</w:t>
            </w:r>
          </w:p>
        </w:tc>
        <w:tc>
          <w:tcPr>
            <w:tcW w:w="664" w:type="pct"/>
            <w:tcBorders>
              <w:top w:val="nil"/>
              <w:left w:val="nil"/>
              <w:bottom w:val="nil"/>
              <w:right w:val="single" w:sz="8" w:space="0" w:color="auto"/>
            </w:tcBorders>
            <w:shd w:val="clear" w:color="auto" w:fill="FFFFFF"/>
            <w:vAlign w:val="center"/>
            <w:hideMark/>
          </w:tcPr>
          <w:p w14:paraId="24C18594"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Tierra Viva</w:t>
            </w:r>
          </w:p>
        </w:tc>
        <w:tc>
          <w:tcPr>
            <w:tcW w:w="1096" w:type="pct"/>
            <w:tcBorders>
              <w:top w:val="nil"/>
              <w:left w:val="nil"/>
              <w:bottom w:val="nil"/>
              <w:right w:val="single" w:sz="8" w:space="0" w:color="auto"/>
            </w:tcBorders>
            <w:noWrap/>
            <w:vAlign w:val="bottom"/>
            <w:hideMark/>
          </w:tcPr>
          <w:p w14:paraId="2F2E5276" w14:textId="77777777" w:rsidR="004B3EE1" w:rsidRPr="00644951" w:rsidRDefault="004B3EE1">
            <w:pPr>
              <w:spacing w:after="0" w:line="240" w:lineRule="auto"/>
              <w:rPr>
                <w:rFonts w:ascii="Century Gothic" w:eastAsia="Times New Roman" w:hAnsi="Century Gothic" w:cs="Times New Roman"/>
                <w:color w:val="000000"/>
                <w:sz w:val="16"/>
                <w:szCs w:val="18"/>
                <w:lang w:eastAsia="es-PE"/>
              </w:rPr>
            </w:pPr>
            <w:r w:rsidRPr="00644951">
              <w:rPr>
                <w:rFonts w:ascii="Century Gothic" w:eastAsia="Times New Roman" w:hAnsi="Century Gothic" w:cs="Times New Roman"/>
                <w:color w:val="000000"/>
                <w:sz w:val="16"/>
                <w:szCs w:val="18"/>
                <w:lang w:eastAsia="es-PE"/>
              </w:rPr>
              <w:t> </w:t>
            </w:r>
          </w:p>
        </w:tc>
        <w:tc>
          <w:tcPr>
            <w:tcW w:w="864" w:type="pct"/>
            <w:tcBorders>
              <w:top w:val="nil"/>
              <w:left w:val="nil"/>
              <w:bottom w:val="nil"/>
              <w:right w:val="single" w:sz="8" w:space="0" w:color="auto"/>
            </w:tcBorders>
            <w:noWrap/>
            <w:vAlign w:val="bottom"/>
            <w:hideMark/>
          </w:tcPr>
          <w:p w14:paraId="1F1E4E96" w14:textId="77777777" w:rsidR="004B3EE1" w:rsidRPr="00644951" w:rsidRDefault="004B3EE1">
            <w:pPr>
              <w:spacing w:after="0" w:line="240" w:lineRule="auto"/>
              <w:rPr>
                <w:rFonts w:ascii="Century Gothic" w:eastAsia="Times New Roman" w:hAnsi="Century Gothic" w:cs="Times New Roman"/>
                <w:color w:val="000000"/>
                <w:sz w:val="16"/>
                <w:szCs w:val="18"/>
                <w:lang w:eastAsia="es-PE"/>
              </w:rPr>
            </w:pPr>
            <w:r w:rsidRPr="00644951">
              <w:rPr>
                <w:rFonts w:ascii="Century Gothic" w:eastAsia="Times New Roman" w:hAnsi="Century Gothic" w:cs="Times New Roman"/>
                <w:color w:val="000000"/>
                <w:sz w:val="16"/>
                <w:szCs w:val="18"/>
                <w:lang w:eastAsia="es-PE"/>
              </w:rPr>
              <w:t> </w:t>
            </w:r>
          </w:p>
        </w:tc>
      </w:tr>
      <w:tr w:rsidR="00644951" w:rsidRPr="00644951" w14:paraId="74238B43" w14:textId="77777777" w:rsidTr="00644951">
        <w:trPr>
          <w:trHeight w:val="300"/>
        </w:trPr>
        <w:tc>
          <w:tcPr>
            <w:tcW w:w="724" w:type="pct"/>
            <w:vMerge/>
            <w:tcBorders>
              <w:top w:val="nil"/>
              <w:left w:val="single" w:sz="8" w:space="0" w:color="auto"/>
              <w:bottom w:val="single" w:sz="8" w:space="0" w:color="000000"/>
              <w:right w:val="single" w:sz="8" w:space="0" w:color="auto"/>
            </w:tcBorders>
            <w:vAlign w:val="center"/>
            <w:hideMark/>
          </w:tcPr>
          <w:p w14:paraId="349D5E00"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tcBorders>
              <w:top w:val="nil"/>
              <w:left w:val="nil"/>
              <w:bottom w:val="nil"/>
              <w:right w:val="single" w:sz="8" w:space="0" w:color="auto"/>
            </w:tcBorders>
            <w:shd w:val="clear" w:color="auto" w:fill="FFFFFF"/>
            <w:vAlign w:val="center"/>
            <w:hideMark/>
          </w:tcPr>
          <w:p w14:paraId="142C05FC"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w:t>
            </w:r>
          </w:p>
        </w:tc>
        <w:tc>
          <w:tcPr>
            <w:tcW w:w="797" w:type="pct"/>
            <w:tcBorders>
              <w:top w:val="nil"/>
              <w:left w:val="nil"/>
              <w:bottom w:val="nil"/>
              <w:right w:val="single" w:sz="8" w:space="0" w:color="auto"/>
            </w:tcBorders>
            <w:shd w:val="clear" w:color="auto" w:fill="FFFFFF"/>
            <w:vAlign w:val="center"/>
            <w:hideMark/>
          </w:tcPr>
          <w:p w14:paraId="77EE622B"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Los Portales Cusco</w:t>
            </w:r>
          </w:p>
        </w:tc>
        <w:tc>
          <w:tcPr>
            <w:tcW w:w="664" w:type="pct"/>
            <w:tcBorders>
              <w:top w:val="nil"/>
              <w:left w:val="nil"/>
              <w:bottom w:val="nil"/>
              <w:right w:val="single" w:sz="8" w:space="0" w:color="auto"/>
            </w:tcBorders>
            <w:shd w:val="clear" w:color="auto" w:fill="FFFFFF"/>
            <w:vAlign w:val="center"/>
            <w:hideMark/>
          </w:tcPr>
          <w:p w14:paraId="0F3912B8"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xml:space="preserve">La Casona de Yucay </w:t>
            </w:r>
          </w:p>
        </w:tc>
        <w:tc>
          <w:tcPr>
            <w:tcW w:w="1096" w:type="pct"/>
            <w:tcBorders>
              <w:top w:val="nil"/>
              <w:left w:val="nil"/>
              <w:bottom w:val="nil"/>
              <w:right w:val="single" w:sz="8" w:space="0" w:color="auto"/>
            </w:tcBorders>
            <w:shd w:val="clear" w:color="auto" w:fill="FFFFFF"/>
            <w:vAlign w:val="center"/>
            <w:hideMark/>
          </w:tcPr>
          <w:p w14:paraId="1B8FE381"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w:t>
            </w:r>
          </w:p>
        </w:tc>
        <w:tc>
          <w:tcPr>
            <w:tcW w:w="864" w:type="pct"/>
            <w:tcBorders>
              <w:top w:val="nil"/>
              <w:left w:val="nil"/>
              <w:bottom w:val="nil"/>
              <w:right w:val="single" w:sz="8" w:space="0" w:color="auto"/>
            </w:tcBorders>
            <w:shd w:val="clear" w:color="auto" w:fill="FFFFFF"/>
            <w:vAlign w:val="center"/>
            <w:hideMark/>
          </w:tcPr>
          <w:p w14:paraId="7A178A5A"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Royal Inn Puno Qalasaya</w:t>
            </w:r>
          </w:p>
        </w:tc>
      </w:tr>
      <w:tr w:rsidR="00644951" w:rsidRPr="00644951" w14:paraId="016A82C2" w14:textId="77777777" w:rsidTr="00644951">
        <w:trPr>
          <w:trHeight w:val="300"/>
        </w:trPr>
        <w:tc>
          <w:tcPr>
            <w:tcW w:w="724" w:type="pct"/>
            <w:vMerge/>
            <w:tcBorders>
              <w:top w:val="nil"/>
              <w:left w:val="single" w:sz="8" w:space="0" w:color="auto"/>
              <w:bottom w:val="single" w:sz="8" w:space="0" w:color="000000"/>
              <w:right w:val="single" w:sz="8" w:space="0" w:color="auto"/>
            </w:tcBorders>
            <w:vAlign w:val="center"/>
            <w:hideMark/>
          </w:tcPr>
          <w:p w14:paraId="12A29130"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tcBorders>
              <w:top w:val="nil"/>
              <w:left w:val="nil"/>
              <w:bottom w:val="nil"/>
              <w:right w:val="single" w:sz="8" w:space="0" w:color="auto"/>
            </w:tcBorders>
            <w:shd w:val="clear" w:color="auto" w:fill="FFFFFF"/>
            <w:vAlign w:val="center"/>
            <w:hideMark/>
          </w:tcPr>
          <w:p w14:paraId="01A89E0E"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val="en-US" w:eastAsia="es-PE"/>
              </w:rPr>
              <w:t>San Agustín Exclusive</w:t>
            </w:r>
          </w:p>
        </w:tc>
        <w:tc>
          <w:tcPr>
            <w:tcW w:w="797" w:type="pct"/>
            <w:tcBorders>
              <w:top w:val="nil"/>
              <w:left w:val="nil"/>
              <w:bottom w:val="nil"/>
              <w:right w:val="single" w:sz="8" w:space="0" w:color="auto"/>
            </w:tcBorders>
            <w:shd w:val="clear" w:color="auto" w:fill="FFFFFF"/>
            <w:vAlign w:val="center"/>
            <w:hideMark/>
          </w:tcPr>
          <w:p w14:paraId="3CC43ABB"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San Agustín Dorado</w:t>
            </w:r>
          </w:p>
        </w:tc>
        <w:tc>
          <w:tcPr>
            <w:tcW w:w="664" w:type="pct"/>
            <w:tcBorders>
              <w:top w:val="nil"/>
              <w:left w:val="nil"/>
              <w:bottom w:val="nil"/>
              <w:right w:val="single" w:sz="8" w:space="0" w:color="auto"/>
            </w:tcBorders>
            <w:shd w:val="clear" w:color="auto" w:fill="FFFFFF"/>
            <w:vAlign w:val="center"/>
            <w:hideMark/>
          </w:tcPr>
          <w:p w14:paraId="4F0DE1E3"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San Agustín Monasterio R.</w:t>
            </w:r>
          </w:p>
        </w:tc>
        <w:tc>
          <w:tcPr>
            <w:tcW w:w="1096" w:type="pct"/>
            <w:tcBorders>
              <w:top w:val="nil"/>
              <w:left w:val="nil"/>
              <w:bottom w:val="nil"/>
              <w:right w:val="single" w:sz="8" w:space="0" w:color="auto"/>
            </w:tcBorders>
            <w:shd w:val="clear" w:color="auto" w:fill="FFFFFF"/>
            <w:vAlign w:val="center"/>
            <w:hideMark/>
          </w:tcPr>
          <w:p w14:paraId="629FB17B"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Hatun Inti Classic</w:t>
            </w:r>
          </w:p>
        </w:tc>
        <w:tc>
          <w:tcPr>
            <w:tcW w:w="864" w:type="pct"/>
            <w:tcBorders>
              <w:top w:val="nil"/>
              <w:left w:val="nil"/>
              <w:bottom w:val="nil"/>
              <w:right w:val="single" w:sz="8" w:space="0" w:color="auto"/>
            </w:tcBorders>
            <w:shd w:val="clear" w:color="auto" w:fill="FFFFFF"/>
            <w:vAlign w:val="center"/>
            <w:hideMark/>
          </w:tcPr>
          <w:p w14:paraId="2368AABB"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Casa Andina Standard Puno</w:t>
            </w:r>
          </w:p>
        </w:tc>
      </w:tr>
      <w:tr w:rsidR="00644951" w:rsidRPr="00644951" w14:paraId="18A44CAE" w14:textId="77777777" w:rsidTr="00644951">
        <w:trPr>
          <w:trHeight w:val="300"/>
        </w:trPr>
        <w:tc>
          <w:tcPr>
            <w:tcW w:w="724" w:type="pct"/>
            <w:vMerge/>
            <w:tcBorders>
              <w:top w:val="nil"/>
              <w:left w:val="single" w:sz="8" w:space="0" w:color="auto"/>
              <w:bottom w:val="single" w:sz="8" w:space="0" w:color="000000"/>
              <w:right w:val="single" w:sz="8" w:space="0" w:color="auto"/>
            </w:tcBorders>
            <w:vAlign w:val="center"/>
            <w:hideMark/>
          </w:tcPr>
          <w:p w14:paraId="6E26F024"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tcBorders>
              <w:top w:val="nil"/>
              <w:left w:val="nil"/>
              <w:bottom w:val="nil"/>
              <w:right w:val="single" w:sz="8" w:space="0" w:color="auto"/>
            </w:tcBorders>
            <w:shd w:val="clear" w:color="auto" w:fill="FFFFFF"/>
            <w:vAlign w:val="center"/>
            <w:hideMark/>
          </w:tcPr>
          <w:p w14:paraId="66D78099"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w:t>
            </w:r>
          </w:p>
        </w:tc>
        <w:tc>
          <w:tcPr>
            <w:tcW w:w="797" w:type="pct"/>
            <w:tcBorders>
              <w:top w:val="nil"/>
              <w:left w:val="nil"/>
              <w:bottom w:val="nil"/>
              <w:right w:val="single" w:sz="8" w:space="0" w:color="auto"/>
            </w:tcBorders>
            <w:shd w:val="clear" w:color="auto" w:fill="FFFFFF"/>
            <w:vAlign w:val="center"/>
            <w:hideMark/>
          </w:tcPr>
          <w:p w14:paraId="746D6C22"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Ruinas</w:t>
            </w:r>
          </w:p>
        </w:tc>
        <w:tc>
          <w:tcPr>
            <w:tcW w:w="664" w:type="pct"/>
            <w:tcBorders>
              <w:top w:val="nil"/>
              <w:left w:val="nil"/>
              <w:bottom w:val="nil"/>
              <w:right w:val="single" w:sz="8" w:space="0" w:color="auto"/>
            </w:tcBorders>
            <w:shd w:val="clear" w:color="auto" w:fill="FFFFFF"/>
            <w:vAlign w:val="center"/>
            <w:hideMark/>
          </w:tcPr>
          <w:p w14:paraId="24DA4C8A"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Life Hotel</w:t>
            </w:r>
          </w:p>
        </w:tc>
        <w:tc>
          <w:tcPr>
            <w:tcW w:w="1096" w:type="pct"/>
            <w:tcBorders>
              <w:top w:val="nil"/>
              <w:left w:val="nil"/>
              <w:bottom w:val="nil"/>
              <w:right w:val="single" w:sz="8" w:space="0" w:color="auto"/>
            </w:tcBorders>
            <w:shd w:val="clear" w:color="auto" w:fill="FFFFFF"/>
            <w:vAlign w:val="center"/>
            <w:hideMark/>
          </w:tcPr>
          <w:p w14:paraId="65B70B18"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w:t>
            </w:r>
          </w:p>
        </w:tc>
        <w:tc>
          <w:tcPr>
            <w:tcW w:w="864" w:type="pct"/>
            <w:tcBorders>
              <w:top w:val="nil"/>
              <w:left w:val="nil"/>
              <w:bottom w:val="nil"/>
              <w:right w:val="single" w:sz="8" w:space="0" w:color="auto"/>
            </w:tcBorders>
            <w:noWrap/>
            <w:vAlign w:val="bottom"/>
            <w:hideMark/>
          </w:tcPr>
          <w:p w14:paraId="3A318411" w14:textId="77777777" w:rsidR="004B3EE1" w:rsidRPr="00644951" w:rsidRDefault="004B3EE1">
            <w:pPr>
              <w:spacing w:after="0" w:line="240" w:lineRule="auto"/>
              <w:rPr>
                <w:rFonts w:ascii="Century Gothic" w:eastAsia="Times New Roman" w:hAnsi="Century Gothic" w:cs="Times New Roman"/>
                <w:color w:val="000000"/>
                <w:sz w:val="16"/>
                <w:szCs w:val="18"/>
                <w:lang w:eastAsia="es-PE"/>
              </w:rPr>
            </w:pPr>
            <w:r w:rsidRPr="00644951">
              <w:rPr>
                <w:rFonts w:ascii="Century Gothic" w:eastAsia="Times New Roman" w:hAnsi="Century Gothic" w:cs="Times New Roman"/>
                <w:color w:val="000000"/>
                <w:sz w:val="16"/>
                <w:szCs w:val="18"/>
                <w:lang w:eastAsia="es-PE"/>
              </w:rPr>
              <w:t> </w:t>
            </w:r>
          </w:p>
        </w:tc>
      </w:tr>
      <w:tr w:rsidR="00644951" w:rsidRPr="00644951" w14:paraId="12ED66CB" w14:textId="77777777" w:rsidTr="00644951">
        <w:trPr>
          <w:trHeight w:val="315"/>
        </w:trPr>
        <w:tc>
          <w:tcPr>
            <w:tcW w:w="724" w:type="pct"/>
            <w:vMerge/>
            <w:tcBorders>
              <w:top w:val="nil"/>
              <w:left w:val="single" w:sz="8" w:space="0" w:color="auto"/>
              <w:bottom w:val="single" w:sz="8" w:space="0" w:color="000000"/>
              <w:right w:val="single" w:sz="8" w:space="0" w:color="auto"/>
            </w:tcBorders>
            <w:vAlign w:val="center"/>
            <w:hideMark/>
          </w:tcPr>
          <w:p w14:paraId="721E7424"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tcBorders>
              <w:top w:val="nil"/>
              <w:left w:val="nil"/>
              <w:bottom w:val="single" w:sz="8" w:space="0" w:color="auto"/>
              <w:right w:val="single" w:sz="8" w:space="0" w:color="auto"/>
            </w:tcBorders>
            <w:shd w:val="clear" w:color="auto" w:fill="FFFFFF"/>
            <w:vAlign w:val="center"/>
            <w:hideMark/>
          </w:tcPr>
          <w:p w14:paraId="155A8D7B"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w:t>
            </w:r>
          </w:p>
        </w:tc>
        <w:tc>
          <w:tcPr>
            <w:tcW w:w="797" w:type="pct"/>
            <w:tcBorders>
              <w:top w:val="nil"/>
              <w:left w:val="nil"/>
              <w:bottom w:val="single" w:sz="8" w:space="0" w:color="auto"/>
              <w:right w:val="single" w:sz="8" w:space="0" w:color="auto"/>
            </w:tcBorders>
            <w:shd w:val="clear" w:color="auto" w:fill="FFFFFF"/>
            <w:vAlign w:val="center"/>
            <w:hideMark/>
          </w:tcPr>
          <w:p w14:paraId="4DF259A9"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Illa Hotel</w:t>
            </w:r>
          </w:p>
        </w:tc>
        <w:tc>
          <w:tcPr>
            <w:tcW w:w="664" w:type="pct"/>
            <w:tcBorders>
              <w:top w:val="nil"/>
              <w:left w:val="nil"/>
              <w:bottom w:val="single" w:sz="8" w:space="0" w:color="auto"/>
              <w:right w:val="single" w:sz="8" w:space="0" w:color="auto"/>
            </w:tcBorders>
            <w:shd w:val="clear" w:color="auto" w:fill="FFFFFF"/>
            <w:vAlign w:val="center"/>
            <w:hideMark/>
          </w:tcPr>
          <w:p w14:paraId="65668827" w14:textId="77777777" w:rsidR="004B3EE1" w:rsidRPr="00644951" w:rsidRDefault="004B3EE1">
            <w:pPr>
              <w:spacing w:after="0" w:line="240" w:lineRule="auto"/>
              <w:jc w:val="center"/>
              <w:rPr>
                <w:rFonts w:ascii="Century Gothic" w:eastAsia="Times New Roman" w:hAnsi="Century Gothic" w:cs="Times New Roman"/>
                <w:color w:val="000000"/>
                <w:sz w:val="16"/>
                <w:szCs w:val="18"/>
                <w:lang w:eastAsia="es-PE"/>
              </w:rPr>
            </w:pPr>
            <w:r w:rsidRPr="00644951">
              <w:rPr>
                <w:rFonts w:ascii="Century Gothic" w:eastAsia="Times New Roman" w:hAnsi="Century Gothic" w:cs="Times New Roman"/>
                <w:color w:val="000000"/>
                <w:sz w:val="16"/>
                <w:szCs w:val="18"/>
                <w:lang w:eastAsia="es-PE"/>
              </w:rPr>
              <w:t> </w:t>
            </w:r>
          </w:p>
        </w:tc>
        <w:tc>
          <w:tcPr>
            <w:tcW w:w="1096" w:type="pct"/>
            <w:tcBorders>
              <w:top w:val="nil"/>
              <w:left w:val="nil"/>
              <w:bottom w:val="single" w:sz="8" w:space="0" w:color="auto"/>
              <w:right w:val="single" w:sz="8" w:space="0" w:color="auto"/>
            </w:tcBorders>
            <w:shd w:val="clear" w:color="auto" w:fill="FFFFFF"/>
            <w:vAlign w:val="center"/>
            <w:hideMark/>
          </w:tcPr>
          <w:p w14:paraId="29821F41"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w:t>
            </w:r>
          </w:p>
        </w:tc>
        <w:tc>
          <w:tcPr>
            <w:tcW w:w="864" w:type="pct"/>
            <w:tcBorders>
              <w:top w:val="nil"/>
              <w:left w:val="nil"/>
              <w:bottom w:val="single" w:sz="8" w:space="0" w:color="auto"/>
              <w:right w:val="single" w:sz="8" w:space="0" w:color="auto"/>
            </w:tcBorders>
            <w:shd w:val="clear" w:color="auto" w:fill="FFFFFF"/>
            <w:vAlign w:val="center"/>
            <w:hideMark/>
          </w:tcPr>
          <w:p w14:paraId="7FF5C758"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w:t>
            </w:r>
          </w:p>
        </w:tc>
      </w:tr>
      <w:tr w:rsidR="00644951" w:rsidRPr="00644951" w14:paraId="0CDAE117" w14:textId="77777777" w:rsidTr="00644951">
        <w:trPr>
          <w:trHeight w:val="240"/>
        </w:trPr>
        <w:tc>
          <w:tcPr>
            <w:tcW w:w="724" w:type="pct"/>
            <w:vMerge w:val="restart"/>
            <w:tcBorders>
              <w:top w:val="nil"/>
              <w:left w:val="single" w:sz="8" w:space="0" w:color="auto"/>
              <w:bottom w:val="single" w:sz="8" w:space="0" w:color="000000"/>
              <w:right w:val="single" w:sz="8" w:space="0" w:color="auto"/>
            </w:tcBorders>
            <w:shd w:val="clear" w:color="auto" w:fill="D9D9D9"/>
            <w:vAlign w:val="center"/>
            <w:hideMark/>
          </w:tcPr>
          <w:p w14:paraId="388D3BE9"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PRIMERA</w:t>
            </w:r>
          </w:p>
        </w:tc>
        <w:tc>
          <w:tcPr>
            <w:tcW w:w="855" w:type="pct"/>
            <w:tcBorders>
              <w:top w:val="nil"/>
              <w:left w:val="nil"/>
              <w:bottom w:val="nil"/>
              <w:right w:val="single" w:sz="8" w:space="0" w:color="auto"/>
            </w:tcBorders>
            <w:shd w:val="clear" w:color="auto" w:fill="FFFFFF"/>
            <w:vAlign w:val="center"/>
            <w:hideMark/>
          </w:tcPr>
          <w:p w14:paraId="1D401C09"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Nobility</w:t>
            </w:r>
          </w:p>
        </w:tc>
        <w:tc>
          <w:tcPr>
            <w:tcW w:w="797" w:type="pct"/>
            <w:tcBorders>
              <w:top w:val="nil"/>
              <w:left w:val="nil"/>
              <w:bottom w:val="nil"/>
              <w:right w:val="single" w:sz="8" w:space="0" w:color="auto"/>
            </w:tcBorders>
            <w:shd w:val="clear" w:color="auto" w:fill="FFFFFF"/>
            <w:vAlign w:val="center"/>
            <w:hideMark/>
          </w:tcPr>
          <w:p w14:paraId="3F803633"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xml:space="preserve">San Agustín Plaza   </w:t>
            </w:r>
          </w:p>
        </w:tc>
        <w:tc>
          <w:tcPr>
            <w:tcW w:w="664" w:type="pct"/>
            <w:tcBorders>
              <w:top w:val="nil"/>
              <w:left w:val="nil"/>
              <w:bottom w:val="nil"/>
              <w:right w:val="single" w:sz="8" w:space="0" w:color="auto"/>
            </w:tcBorders>
            <w:shd w:val="clear" w:color="auto" w:fill="FFFFFF"/>
            <w:vAlign w:val="center"/>
            <w:hideMark/>
          </w:tcPr>
          <w:p w14:paraId="34AC0D75"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Sonesta Posadas del Inca Y.</w:t>
            </w:r>
          </w:p>
        </w:tc>
        <w:tc>
          <w:tcPr>
            <w:tcW w:w="1096" w:type="pct"/>
            <w:tcBorders>
              <w:top w:val="nil"/>
              <w:left w:val="nil"/>
              <w:bottom w:val="nil"/>
              <w:right w:val="single" w:sz="8" w:space="0" w:color="auto"/>
            </w:tcBorders>
            <w:shd w:val="clear" w:color="auto" w:fill="FFFFFF"/>
            <w:vAlign w:val="center"/>
            <w:hideMark/>
          </w:tcPr>
          <w:p w14:paraId="478D0D8E"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xml:space="preserve">Tierra Viva Machupichu </w:t>
            </w:r>
          </w:p>
        </w:tc>
        <w:tc>
          <w:tcPr>
            <w:tcW w:w="864" w:type="pct"/>
            <w:tcBorders>
              <w:top w:val="nil"/>
              <w:left w:val="nil"/>
              <w:bottom w:val="nil"/>
              <w:right w:val="single" w:sz="8" w:space="0" w:color="auto"/>
            </w:tcBorders>
            <w:shd w:val="clear" w:color="auto" w:fill="FFFFFF"/>
            <w:vAlign w:val="center"/>
            <w:hideMark/>
          </w:tcPr>
          <w:p w14:paraId="094DE871"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xml:space="preserve">Jose Antonio Puno </w:t>
            </w:r>
          </w:p>
        </w:tc>
      </w:tr>
      <w:tr w:rsidR="00644951" w:rsidRPr="00644951" w14:paraId="670DF72B" w14:textId="77777777" w:rsidTr="00644951">
        <w:trPr>
          <w:trHeight w:val="300"/>
        </w:trPr>
        <w:tc>
          <w:tcPr>
            <w:tcW w:w="724" w:type="pct"/>
            <w:vMerge/>
            <w:tcBorders>
              <w:top w:val="nil"/>
              <w:left w:val="single" w:sz="8" w:space="0" w:color="auto"/>
              <w:bottom w:val="single" w:sz="8" w:space="0" w:color="000000"/>
              <w:right w:val="single" w:sz="8" w:space="0" w:color="auto"/>
            </w:tcBorders>
            <w:vAlign w:val="center"/>
            <w:hideMark/>
          </w:tcPr>
          <w:p w14:paraId="43F9DF03"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tcBorders>
              <w:top w:val="nil"/>
              <w:left w:val="nil"/>
              <w:bottom w:val="nil"/>
              <w:right w:val="single" w:sz="8" w:space="0" w:color="auto"/>
            </w:tcBorders>
            <w:shd w:val="clear" w:color="auto" w:fill="FFFFFF"/>
            <w:vAlign w:val="center"/>
            <w:hideMark/>
          </w:tcPr>
          <w:p w14:paraId="63ED3DA5"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xml:space="preserve">Jose Antonio </w:t>
            </w:r>
          </w:p>
        </w:tc>
        <w:tc>
          <w:tcPr>
            <w:tcW w:w="797" w:type="pct"/>
            <w:tcBorders>
              <w:top w:val="nil"/>
              <w:left w:val="nil"/>
              <w:bottom w:val="nil"/>
              <w:right w:val="single" w:sz="8" w:space="0" w:color="auto"/>
            </w:tcBorders>
            <w:shd w:val="clear" w:color="auto" w:fill="FFFFFF"/>
            <w:vAlign w:val="center"/>
            <w:hideMark/>
          </w:tcPr>
          <w:p w14:paraId="1F62CEB1"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w:t>
            </w:r>
          </w:p>
        </w:tc>
        <w:tc>
          <w:tcPr>
            <w:tcW w:w="664" w:type="pct"/>
            <w:tcBorders>
              <w:top w:val="nil"/>
              <w:left w:val="nil"/>
              <w:bottom w:val="nil"/>
              <w:right w:val="single" w:sz="8" w:space="0" w:color="auto"/>
            </w:tcBorders>
            <w:shd w:val="clear" w:color="auto" w:fill="FFFFFF"/>
            <w:vAlign w:val="center"/>
            <w:hideMark/>
          </w:tcPr>
          <w:p w14:paraId="2CA0176C"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Taypikala Valle Sagrado</w:t>
            </w:r>
          </w:p>
        </w:tc>
        <w:tc>
          <w:tcPr>
            <w:tcW w:w="1096" w:type="pct"/>
            <w:tcBorders>
              <w:top w:val="nil"/>
              <w:left w:val="nil"/>
              <w:bottom w:val="nil"/>
              <w:right w:val="single" w:sz="8" w:space="0" w:color="auto"/>
            </w:tcBorders>
            <w:shd w:val="clear" w:color="auto" w:fill="FFFFFF"/>
            <w:vAlign w:val="center"/>
            <w:hideMark/>
          </w:tcPr>
          <w:p w14:paraId="14AF49C7"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xml:space="preserve">Hatun Inti Boutique </w:t>
            </w:r>
          </w:p>
        </w:tc>
        <w:tc>
          <w:tcPr>
            <w:tcW w:w="864" w:type="pct"/>
            <w:tcBorders>
              <w:top w:val="nil"/>
              <w:left w:val="nil"/>
              <w:bottom w:val="nil"/>
              <w:right w:val="single" w:sz="8" w:space="0" w:color="auto"/>
            </w:tcBorders>
            <w:shd w:val="clear" w:color="auto" w:fill="FFFFFF"/>
            <w:vAlign w:val="center"/>
            <w:hideMark/>
          </w:tcPr>
          <w:p w14:paraId="23AE0BF8"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Sonesta Posada del Inca Puno</w:t>
            </w:r>
          </w:p>
        </w:tc>
      </w:tr>
      <w:tr w:rsidR="00644951" w:rsidRPr="00644951" w14:paraId="56E11F15" w14:textId="77777777" w:rsidTr="00644951">
        <w:trPr>
          <w:trHeight w:val="315"/>
        </w:trPr>
        <w:tc>
          <w:tcPr>
            <w:tcW w:w="724" w:type="pct"/>
            <w:vMerge/>
            <w:tcBorders>
              <w:top w:val="nil"/>
              <w:left w:val="single" w:sz="8" w:space="0" w:color="auto"/>
              <w:bottom w:val="single" w:sz="8" w:space="0" w:color="000000"/>
              <w:right w:val="single" w:sz="8" w:space="0" w:color="auto"/>
            </w:tcBorders>
            <w:vAlign w:val="center"/>
            <w:hideMark/>
          </w:tcPr>
          <w:p w14:paraId="1DD010CD"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tcBorders>
              <w:top w:val="nil"/>
              <w:left w:val="nil"/>
              <w:bottom w:val="single" w:sz="8" w:space="0" w:color="auto"/>
              <w:right w:val="single" w:sz="8" w:space="0" w:color="auto"/>
            </w:tcBorders>
            <w:shd w:val="clear" w:color="auto" w:fill="FFFFFF"/>
            <w:vAlign w:val="center"/>
            <w:hideMark/>
          </w:tcPr>
          <w:p w14:paraId="52215CB1"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Casa Andina Select</w:t>
            </w:r>
          </w:p>
        </w:tc>
        <w:tc>
          <w:tcPr>
            <w:tcW w:w="797" w:type="pct"/>
            <w:tcBorders>
              <w:top w:val="nil"/>
              <w:left w:val="nil"/>
              <w:bottom w:val="single" w:sz="8" w:space="0" w:color="auto"/>
              <w:right w:val="single" w:sz="8" w:space="0" w:color="auto"/>
            </w:tcBorders>
            <w:shd w:val="clear" w:color="auto" w:fill="FFFFFF"/>
            <w:vAlign w:val="center"/>
            <w:hideMark/>
          </w:tcPr>
          <w:p w14:paraId="64EDD26F"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w:t>
            </w:r>
          </w:p>
        </w:tc>
        <w:tc>
          <w:tcPr>
            <w:tcW w:w="664" w:type="pct"/>
            <w:tcBorders>
              <w:top w:val="nil"/>
              <w:left w:val="nil"/>
              <w:bottom w:val="single" w:sz="8" w:space="0" w:color="auto"/>
              <w:right w:val="single" w:sz="8" w:space="0" w:color="auto"/>
            </w:tcBorders>
            <w:shd w:val="clear" w:color="auto" w:fill="FFFFFF"/>
            <w:vAlign w:val="center"/>
            <w:hideMark/>
          </w:tcPr>
          <w:p w14:paraId="12AEC7E4" w14:textId="77777777" w:rsidR="004B3EE1" w:rsidRPr="00644951" w:rsidRDefault="004B3EE1">
            <w:pPr>
              <w:spacing w:after="0" w:line="240" w:lineRule="auto"/>
              <w:jc w:val="center"/>
              <w:rPr>
                <w:rFonts w:ascii="Century Gothic" w:eastAsia="Times New Roman" w:hAnsi="Century Gothic" w:cs="Times New Roman"/>
                <w:color w:val="000000"/>
                <w:sz w:val="16"/>
                <w:szCs w:val="18"/>
                <w:lang w:eastAsia="es-PE"/>
              </w:rPr>
            </w:pPr>
            <w:r w:rsidRPr="00644951">
              <w:rPr>
                <w:rFonts w:ascii="Century Gothic" w:eastAsia="Times New Roman" w:hAnsi="Century Gothic" w:cs="Times New Roman"/>
                <w:color w:val="000000"/>
                <w:sz w:val="16"/>
                <w:szCs w:val="18"/>
                <w:lang w:eastAsia="es-PE"/>
              </w:rPr>
              <w:t> </w:t>
            </w:r>
          </w:p>
        </w:tc>
        <w:tc>
          <w:tcPr>
            <w:tcW w:w="1096" w:type="pct"/>
            <w:tcBorders>
              <w:top w:val="nil"/>
              <w:left w:val="nil"/>
              <w:bottom w:val="single" w:sz="8" w:space="0" w:color="auto"/>
              <w:right w:val="single" w:sz="8" w:space="0" w:color="auto"/>
            </w:tcBorders>
            <w:shd w:val="clear" w:color="auto" w:fill="FFFFFF"/>
            <w:vAlign w:val="center"/>
            <w:hideMark/>
          </w:tcPr>
          <w:p w14:paraId="563727F4"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El Mapi</w:t>
            </w:r>
          </w:p>
        </w:tc>
        <w:tc>
          <w:tcPr>
            <w:tcW w:w="864" w:type="pct"/>
            <w:tcBorders>
              <w:top w:val="nil"/>
              <w:left w:val="nil"/>
              <w:bottom w:val="single" w:sz="8" w:space="0" w:color="auto"/>
              <w:right w:val="single" w:sz="8" w:space="0" w:color="auto"/>
            </w:tcBorders>
            <w:shd w:val="clear" w:color="auto" w:fill="FFFFFF"/>
            <w:vAlign w:val="center"/>
            <w:hideMark/>
          </w:tcPr>
          <w:p w14:paraId="1D04A957"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w:t>
            </w:r>
          </w:p>
        </w:tc>
      </w:tr>
      <w:tr w:rsidR="00644951" w:rsidRPr="00644951" w14:paraId="0F3FD919" w14:textId="77777777" w:rsidTr="00644951">
        <w:trPr>
          <w:trHeight w:val="240"/>
        </w:trPr>
        <w:tc>
          <w:tcPr>
            <w:tcW w:w="724" w:type="pct"/>
            <w:vMerge w:val="restart"/>
            <w:tcBorders>
              <w:top w:val="nil"/>
              <w:left w:val="single" w:sz="8" w:space="0" w:color="auto"/>
              <w:bottom w:val="single" w:sz="8" w:space="0" w:color="000000"/>
              <w:right w:val="single" w:sz="8" w:space="0" w:color="auto"/>
            </w:tcBorders>
            <w:shd w:val="clear" w:color="auto" w:fill="D9D9D9"/>
            <w:vAlign w:val="center"/>
            <w:hideMark/>
          </w:tcPr>
          <w:p w14:paraId="1572567A"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PRIMERA SUP.</w:t>
            </w:r>
          </w:p>
        </w:tc>
        <w:tc>
          <w:tcPr>
            <w:tcW w:w="855" w:type="pct"/>
            <w:tcBorders>
              <w:top w:val="nil"/>
              <w:left w:val="nil"/>
              <w:bottom w:val="nil"/>
              <w:right w:val="single" w:sz="8" w:space="0" w:color="auto"/>
            </w:tcBorders>
            <w:shd w:val="clear" w:color="auto" w:fill="FFFFFF"/>
            <w:vAlign w:val="center"/>
            <w:hideMark/>
          </w:tcPr>
          <w:p w14:paraId="5E6C44BC"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xml:space="preserve">Sol de Oro </w:t>
            </w:r>
          </w:p>
        </w:tc>
        <w:tc>
          <w:tcPr>
            <w:tcW w:w="797" w:type="pct"/>
            <w:tcBorders>
              <w:top w:val="nil"/>
              <w:left w:val="nil"/>
              <w:bottom w:val="nil"/>
              <w:right w:val="single" w:sz="8" w:space="0" w:color="auto"/>
            </w:tcBorders>
            <w:noWrap/>
            <w:vAlign w:val="bottom"/>
            <w:hideMark/>
          </w:tcPr>
          <w:p w14:paraId="7A95C5E5" w14:textId="77777777" w:rsidR="004B3EE1" w:rsidRPr="00644951" w:rsidRDefault="004B3EE1">
            <w:pPr>
              <w:spacing w:after="0" w:line="240" w:lineRule="auto"/>
              <w:rPr>
                <w:rFonts w:ascii="Century Gothic" w:eastAsia="Times New Roman" w:hAnsi="Century Gothic" w:cs="Times New Roman"/>
                <w:color w:val="000000"/>
                <w:sz w:val="16"/>
                <w:szCs w:val="18"/>
                <w:lang w:eastAsia="es-PE"/>
              </w:rPr>
            </w:pPr>
            <w:r w:rsidRPr="00644951">
              <w:rPr>
                <w:rFonts w:ascii="Century Gothic" w:eastAsia="Times New Roman" w:hAnsi="Century Gothic" w:cs="Times New Roman"/>
                <w:color w:val="000000"/>
                <w:sz w:val="16"/>
                <w:szCs w:val="18"/>
                <w:lang w:eastAsia="es-PE"/>
              </w:rPr>
              <w:t> </w:t>
            </w:r>
          </w:p>
        </w:tc>
        <w:tc>
          <w:tcPr>
            <w:tcW w:w="664" w:type="pct"/>
            <w:tcBorders>
              <w:top w:val="nil"/>
              <w:left w:val="nil"/>
              <w:bottom w:val="nil"/>
              <w:right w:val="single" w:sz="8" w:space="0" w:color="auto"/>
            </w:tcBorders>
            <w:noWrap/>
            <w:vAlign w:val="bottom"/>
            <w:hideMark/>
          </w:tcPr>
          <w:p w14:paraId="5ED5EE15" w14:textId="77777777" w:rsidR="004B3EE1" w:rsidRPr="00644951" w:rsidRDefault="004B3EE1">
            <w:pPr>
              <w:spacing w:after="0" w:line="240" w:lineRule="auto"/>
              <w:rPr>
                <w:rFonts w:ascii="Century Gothic" w:eastAsia="Times New Roman" w:hAnsi="Century Gothic" w:cs="Times New Roman"/>
                <w:color w:val="000000"/>
                <w:sz w:val="16"/>
                <w:szCs w:val="18"/>
                <w:lang w:eastAsia="es-PE"/>
              </w:rPr>
            </w:pPr>
            <w:r w:rsidRPr="00644951">
              <w:rPr>
                <w:rFonts w:ascii="Century Gothic" w:eastAsia="Times New Roman" w:hAnsi="Century Gothic" w:cs="Times New Roman"/>
                <w:color w:val="000000"/>
                <w:sz w:val="16"/>
                <w:szCs w:val="18"/>
                <w:lang w:eastAsia="es-PE"/>
              </w:rPr>
              <w:t> </w:t>
            </w:r>
          </w:p>
        </w:tc>
        <w:tc>
          <w:tcPr>
            <w:tcW w:w="1096" w:type="pct"/>
            <w:tcBorders>
              <w:top w:val="nil"/>
              <w:left w:val="nil"/>
              <w:bottom w:val="nil"/>
              <w:right w:val="single" w:sz="8" w:space="0" w:color="auto"/>
            </w:tcBorders>
            <w:noWrap/>
            <w:vAlign w:val="bottom"/>
            <w:hideMark/>
          </w:tcPr>
          <w:p w14:paraId="501B7A43" w14:textId="77777777" w:rsidR="004B3EE1" w:rsidRPr="00644951" w:rsidRDefault="004B3EE1">
            <w:pPr>
              <w:spacing w:after="0" w:line="240" w:lineRule="auto"/>
              <w:rPr>
                <w:rFonts w:ascii="Century Gothic" w:eastAsia="Times New Roman" w:hAnsi="Century Gothic" w:cs="Times New Roman"/>
                <w:color w:val="000000"/>
                <w:sz w:val="16"/>
                <w:szCs w:val="18"/>
                <w:lang w:eastAsia="es-PE"/>
              </w:rPr>
            </w:pPr>
            <w:r w:rsidRPr="00644951">
              <w:rPr>
                <w:rFonts w:ascii="Century Gothic" w:eastAsia="Times New Roman" w:hAnsi="Century Gothic" w:cs="Times New Roman"/>
                <w:color w:val="000000"/>
                <w:sz w:val="16"/>
                <w:szCs w:val="18"/>
                <w:lang w:eastAsia="es-PE"/>
              </w:rPr>
              <w:t> </w:t>
            </w:r>
          </w:p>
        </w:tc>
        <w:tc>
          <w:tcPr>
            <w:tcW w:w="864" w:type="pct"/>
            <w:tcBorders>
              <w:top w:val="nil"/>
              <w:left w:val="nil"/>
              <w:bottom w:val="nil"/>
              <w:right w:val="single" w:sz="8" w:space="0" w:color="auto"/>
            </w:tcBorders>
            <w:noWrap/>
            <w:vAlign w:val="bottom"/>
            <w:hideMark/>
          </w:tcPr>
          <w:p w14:paraId="492E45FD" w14:textId="77777777" w:rsidR="004B3EE1" w:rsidRPr="00644951" w:rsidRDefault="004B3EE1">
            <w:pPr>
              <w:spacing w:after="0" w:line="240" w:lineRule="auto"/>
              <w:rPr>
                <w:rFonts w:ascii="Century Gothic" w:eastAsia="Times New Roman" w:hAnsi="Century Gothic" w:cs="Times New Roman"/>
                <w:color w:val="000000"/>
                <w:sz w:val="16"/>
                <w:szCs w:val="18"/>
                <w:lang w:eastAsia="es-PE"/>
              </w:rPr>
            </w:pPr>
            <w:r w:rsidRPr="00644951">
              <w:rPr>
                <w:rFonts w:ascii="Century Gothic" w:eastAsia="Times New Roman" w:hAnsi="Century Gothic" w:cs="Times New Roman"/>
                <w:color w:val="000000"/>
                <w:sz w:val="16"/>
                <w:szCs w:val="18"/>
                <w:lang w:eastAsia="es-PE"/>
              </w:rPr>
              <w:t> </w:t>
            </w:r>
          </w:p>
        </w:tc>
      </w:tr>
      <w:tr w:rsidR="00644951" w:rsidRPr="00644951" w14:paraId="6E610EB1" w14:textId="77777777" w:rsidTr="00644951">
        <w:trPr>
          <w:trHeight w:val="300"/>
        </w:trPr>
        <w:tc>
          <w:tcPr>
            <w:tcW w:w="724" w:type="pct"/>
            <w:vMerge/>
            <w:tcBorders>
              <w:top w:val="nil"/>
              <w:left w:val="single" w:sz="8" w:space="0" w:color="auto"/>
              <w:bottom w:val="single" w:sz="8" w:space="0" w:color="000000"/>
              <w:right w:val="single" w:sz="8" w:space="0" w:color="auto"/>
            </w:tcBorders>
            <w:vAlign w:val="center"/>
            <w:hideMark/>
          </w:tcPr>
          <w:p w14:paraId="1F7853EC"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tcBorders>
              <w:top w:val="nil"/>
              <w:left w:val="nil"/>
              <w:bottom w:val="nil"/>
              <w:right w:val="single" w:sz="8" w:space="0" w:color="auto"/>
            </w:tcBorders>
            <w:shd w:val="clear" w:color="auto" w:fill="FFFFFF"/>
            <w:vAlign w:val="center"/>
            <w:hideMark/>
          </w:tcPr>
          <w:p w14:paraId="66385548"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Tryp Lima Miraflores</w:t>
            </w:r>
          </w:p>
        </w:tc>
        <w:tc>
          <w:tcPr>
            <w:tcW w:w="797" w:type="pct"/>
            <w:tcBorders>
              <w:top w:val="nil"/>
              <w:left w:val="nil"/>
              <w:bottom w:val="nil"/>
              <w:right w:val="single" w:sz="8" w:space="0" w:color="auto"/>
            </w:tcBorders>
            <w:shd w:val="clear" w:color="auto" w:fill="FFFFFF"/>
            <w:vAlign w:val="center"/>
            <w:hideMark/>
          </w:tcPr>
          <w:p w14:paraId="1A2C8F1D"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w:t>
            </w:r>
          </w:p>
        </w:tc>
        <w:tc>
          <w:tcPr>
            <w:tcW w:w="664" w:type="pct"/>
            <w:tcBorders>
              <w:top w:val="nil"/>
              <w:left w:val="nil"/>
              <w:bottom w:val="nil"/>
              <w:right w:val="single" w:sz="8" w:space="0" w:color="auto"/>
            </w:tcBorders>
            <w:shd w:val="clear" w:color="auto" w:fill="FFFFFF"/>
            <w:vAlign w:val="center"/>
            <w:hideMark/>
          </w:tcPr>
          <w:p w14:paraId="3A7B0ADA"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w:t>
            </w:r>
          </w:p>
        </w:tc>
        <w:tc>
          <w:tcPr>
            <w:tcW w:w="1096" w:type="pct"/>
            <w:tcBorders>
              <w:top w:val="nil"/>
              <w:left w:val="nil"/>
              <w:bottom w:val="nil"/>
              <w:right w:val="single" w:sz="8" w:space="0" w:color="auto"/>
            </w:tcBorders>
            <w:shd w:val="clear" w:color="auto" w:fill="FFFFFF"/>
            <w:noWrap/>
            <w:vAlign w:val="center"/>
            <w:hideMark/>
          </w:tcPr>
          <w:p w14:paraId="1D5C1355"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Casa del Sol (inc cena)</w:t>
            </w:r>
          </w:p>
        </w:tc>
        <w:tc>
          <w:tcPr>
            <w:tcW w:w="864" w:type="pct"/>
            <w:tcBorders>
              <w:top w:val="nil"/>
              <w:left w:val="nil"/>
              <w:bottom w:val="nil"/>
              <w:right w:val="single" w:sz="8" w:space="0" w:color="auto"/>
            </w:tcBorders>
            <w:shd w:val="clear" w:color="auto" w:fill="FFFFFF"/>
            <w:vAlign w:val="center"/>
            <w:hideMark/>
          </w:tcPr>
          <w:p w14:paraId="705E57F4"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Sonesta Posada del Inca P. (c/vista)</w:t>
            </w:r>
          </w:p>
        </w:tc>
      </w:tr>
      <w:tr w:rsidR="00644951" w:rsidRPr="00644951" w14:paraId="182E6E41" w14:textId="77777777" w:rsidTr="00644951">
        <w:trPr>
          <w:trHeight w:val="300"/>
        </w:trPr>
        <w:tc>
          <w:tcPr>
            <w:tcW w:w="724" w:type="pct"/>
            <w:vMerge/>
            <w:tcBorders>
              <w:top w:val="nil"/>
              <w:left w:val="single" w:sz="8" w:space="0" w:color="auto"/>
              <w:bottom w:val="single" w:sz="8" w:space="0" w:color="000000"/>
              <w:right w:val="single" w:sz="8" w:space="0" w:color="auto"/>
            </w:tcBorders>
            <w:vAlign w:val="center"/>
            <w:hideMark/>
          </w:tcPr>
          <w:p w14:paraId="1C7DA19A"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tcBorders>
              <w:top w:val="nil"/>
              <w:left w:val="nil"/>
              <w:bottom w:val="nil"/>
              <w:right w:val="single" w:sz="8" w:space="0" w:color="auto"/>
            </w:tcBorders>
            <w:shd w:val="clear" w:color="auto" w:fill="FFFFFF"/>
            <w:vAlign w:val="center"/>
            <w:hideMark/>
          </w:tcPr>
          <w:p w14:paraId="1AAD49D2"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Costa del Sol W.</w:t>
            </w:r>
          </w:p>
        </w:tc>
        <w:tc>
          <w:tcPr>
            <w:tcW w:w="797" w:type="pct"/>
            <w:tcBorders>
              <w:top w:val="nil"/>
              <w:left w:val="nil"/>
              <w:bottom w:val="nil"/>
              <w:right w:val="single" w:sz="8" w:space="0" w:color="auto"/>
            </w:tcBorders>
            <w:shd w:val="clear" w:color="auto" w:fill="FFFFFF"/>
            <w:vAlign w:val="center"/>
            <w:hideMark/>
          </w:tcPr>
          <w:p w14:paraId="04F5AB99"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xml:space="preserve">Andean Wings  </w:t>
            </w:r>
          </w:p>
        </w:tc>
        <w:tc>
          <w:tcPr>
            <w:tcW w:w="664" w:type="pct"/>
            <w:tcBorders>
              <w:top w:val="nil"/>
              <w:left w:val="nil"/>
              <w:bottom w:val="nil"/>
              <w:right w:val="single" w:sz="8" w:space="0" w:color="auto"/>
            </w:tcBorders>
            <w:shd w:val="clear" w:color="auto" w:fill="FFFFFF"/>
            <w:vAlign w:val="center"/>
            <w:hideMark/>
          </w:tcPr>
          <w:p w14:paraId="5FC4C9CC"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xml:space="preserve">Casa Andina Premium Valle  </w:t>
            </w:r>
          </w:p>
        </w:tc>
        <w:tc>
          <w:tcPr>
            <w:tcW w:w="1096" w:type="pct"/>
            <w:tcBorders>
              <w:top w:val="nil"/>
              <w:left w:val="nil"/>
              <w:bottom w:val="nil"/>
              <w:right w:val="single" w:sz="8" w:space="0" w:color="auto"/>
            </w:tcBorders>
            <w:shd w:val="clear" w:color="auto" w:fill="FFFFFF"/>
            <w:noWrap/>
            <w:vAlign w:val="center"/>
            <w:hideMark/>
          </w:tcPr>
          <w:p w14:paraId="1B7E8050"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Tierra Viva Machupichu - suite</w:t>
            </w:r>
          </w:p>
        </w:tc>
        <w:tc>
          <w:tcPr>
            <w:tcW w:w="864" w:type="pct"/>
            <w:tcBorders>
              <w:top w:val="nil"/>
              <w:left w:val="nil"/>
              <w:bottom w:val="nil"/>
              <w:right w:val="single" w:sz="8" w:space="0" w:color="auto"/>
            </w:tcBorders>
            <w:shd w:val="clear" w:color="auto" w:fill="FFFFFF"/>
            <w:vAlign w:val="center"/>
            <w:hideMark/>
          </w:tcPr>
          <w:p w14:paraId="5F0D3170"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Casa Andina Premium</w:t>
            </w:r>
          </w:p>
        </w:tc>
      </w:tr>
      <w:tr w:rsidR="00644951" w:rsidRPr="00644951" w14:paraId="10A260A9" w14:textId="77777777" w:rsidTr="00644951">
        <w:trPr>
          <w:trHeight w:val="315"/>
        </w:trPr>
        <w:tc>
          <w:tcPr>
            <w:tcW w:w="724" w:type="pct"/>
            <w:vMerge/>
            <w:tcBorders>
              <w:top w:val="nil"/>
              <w:left w:val="single" w:sz="8" w:space="0" w:color="auto"/>
              <w:bottom w:val="single" w:sz="8" w:space="0" w:color="000000"/>
              <w:right w:val="single" w:sz="8" w:space="0" w:color="auto"/>
            </w:tcBorders>
            <w:vAlign w:val="center"/>
            <w:hideMark/>
          </w:tcPr>
          <w:p w14:paraId="484881EA"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tcBorders>
              <w:top w:val="nil"/>
              <w:left w:val="nil"/>
              <w:bottom w:val="single" w:sz="8" w:space="0" w:color="auto"/>
              <w:right w:val="single" w:sz="8" w:space="0" w:color="auto"/>
            </w:tcBorders>
            <w:shd w:val="clear" w:color="auto" w:fill="FFFFFF"/>
            <w:vAlign w:val="center"/>
            <w:hideMark/>
          </w:tcPr>
          <w:p w14:paraId="20ACC0BB"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Estelar Miraflores</w:t>
            </w:r>
          </w:p>
        </w:tc>
        <w:tc>
          <w:tcPr>
            <w:tcW w:w="797" w:type="pct"/>
            <w:tcBorders>
              <w:top w:val="nil"/>
              <w:left w:val="nil"/>
              <w:bottom w:val="single" w:sz="8" w:space="0" w:color="auto"/>
              <w:right w:val="single" w:sz="8" w:space="0" w:color="auto"/>
            </w:tcBorders>
            <w:shd w:val="clear" w:color="auto" w:fill="FFFFFF"/>
            <w:vAlign w:val="center"/>
            <w:hideMark/>
          </w:tcPr>
          <w:p w14:paraId="1E6A8DCB"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w:t>
            </w:r>
          </w:p>
        </w:tc>
        <w:tc>
          <w:tcPr>
            <w:tcW w:w="664" w:type="pct"/>
            <w:tcBorders>
              <w:top w:val="nil"/>
              <w:left w:val="nil"/>
              <w:bottom w:val="single" w:sz="8" w:space="0" w:color="auto"/>
              <w:right w:val="single" w:sz="8" w:space="0" w:color="auto"/>
            </w:tcBorders>
            <w:shd w:val="clear" w:color="auto" w:fill="FFFFFF"/>
            <w:vAlign w:val="center"/>
            <w:hideMark/>
          </w:tcPr>
          <w:p w14:paraId="78CE5FA3"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w:t>
            </w:r>
          </w:p>
        </w:tc>
        <w:tc>
          <w:tcPr>
            <w:tcW w:w="1096" w:type="pct"/>
            <w:tcBorders>
              <w:top w:val="nil"/>
              <w:left w:val="nil"/>
              <w:bottom w:val="single" w:sz="8" w:space="0" w:color="auto"/>
              <w:right w:val="single" w:sz="8" w:space="0" w:color="auto"/>
            </w:tcBorders>
            <w:shd w:val="clear" w:color="auto" w:fill="FFFFFF"/>
            <w:noWrap/>
            <w:vAlign w:val="center"/>
            <w:hideMark/>
          </w:tcPr>
          <w:p w14:paraId="2037E794" w14:textId="77777777" w:rsidR="004B3EE1" w:rsidRPr="00644951" w:rsidRDefault="004B3EE1">
            <w:pPr>
              <w:spacing w:after="0" w:line="240" w:lineRule="auto"/>
              <w:jc w:val="center"/>
              <w:rPr>
                <w:rFonts w:ascii="Century Gothic" w:eastAsia="Times New Roman" w:hAnsi="Century Gothic" w:cs="Times New Roman"/>
                <w:color w:val="000000"/>
                <w:sz w:val="16"/>
                <w:szCs w:val="18"/>
                <w:lang w:eastAsia="es-PE"/>
              </w:rPr>
            </w:pPr>
            <w:r w:rsidRPr="00644951">
              <w:rPr>
                <w:rFonts w:ascii="Century Gothic" w:eastAsia="Times New Roman" w:hAnsi="Century Gothic" w:cs="Times New Roman"/>
                <w:color w:val="000000"/>
                <w:sz w:val="16"/>
                <w:szCs w:val="18"/>
                <w:lang w:eastAsia="es-PE"/>
              </w:rPr>
              <w:t> </w:t>
            </w:r>
          </w:p>
        </w:tc>
        <w:tc>
          <w:tcPr>
            <w:tcW w:w="864" w:type="pct"/>
            <w:tcBorders>
              <w:top w:val="nil"/>
              <w:left w:val="nil"/>
              <w:bottom w:val="single" w:sz="8" w:space="0" w:color="auto"/>
              <w:right w:val="single" w:sz="8" w:space="0" w:color="auto"/>
            </w:tcBorders>
            <w:shd w:val="clear" w:color="auto" w:fill="FFFFFF"/>
            <w:vAlign w:val="center"/>
            <w:hideMark/>
          </w:tcPr>
          <w:p w14:paraId="1BBBD9E1"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w:t>
            </w:r>
          </w:p>
        </w:tc>
      </w:tr>
      <w:tr w:rsidR="00644951" w:rsidRPr="00644951" w14:paraId="2AD172A7" w14:textId="77777777" w:rsidTr="00644951">
        <w:trPr>
          <w:trHeight w:val="480"/>
        </w:trPr>
        <w:tc>
          <w:tcPr>
            <w:tcW w:w="724" w:type="pct"/>
            <w:vMerge w:val="restart"/>
            <w:tcBorders>
              <w:top w:val="nil"/>
              <w:left w:val="single" w:sz="8" w:space="0" w:color="auto"/>
              <w:bottom w:val="single" w:sz="8" w:space="0" w:color="000000"/>
              <w:right w:val="single" w:sz="8" w:space="0" w:color="auto"/>
            </w:tcBorders>
            <w:shd w:val="clear" w:color="auto" w:fill="D9D9D9"/>
            <w:vAlign w:val="center"/>
            <w:hideMark/>
          </w:tcPr>
          <w:p w14:paraId="4062F7A8"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LUJO</w:t>
            </w:r>
          </w:p>
        </w:tc>
        <w:tc>
          <w:tcPr>
            <w:tcW w:w="855" w:type="pct"/>
            <w:tcBorders>
              <w:top w:val="nil"/>
              <w:left w:val="nil"/>
              <w:bottom w:val="nil"/>
              <w:right w:val="single" w:sz="8" w:space="0" w:color="auto"/>
            </w:tcBorders>
            <w:shd w:val="clear" w:color="auto" w:fill="FFFFFF"/>
            <w:vAlign w:val="center"/>
            <w:hideMark/>
          </w:tcPr>
          <w:p w14:paraId="2FC3ADB7"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xml:space="preserve">Los Delfines </w:t>
            </w:r>
          </w:p>
        </w:tc>
        <w:tc>
          <w:tcPr>
            <w:tcW w:w="797" w:type="pct"/>
            <w:tcBorders>
              <w:top w:val="nil"/>
              <w:left w:val="nil"/>
              <w:bottom w:val="nil"/>
              <w:right w:val="single" w:sz="8" w:space="0" w:color="auto"/>
            </w:tcBorders>
            <w:shd w:val="clear" w:color="auto" w:fill="FFFFFF"/>
            <w:vAlign w:val="center"/>
            <w:hideMark/>
          </w:tcPr>
          <w:p w14:paraId="00EC1C7A"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Aranwa Cusco Boutique</w:t>
            </w:r>
          </w:p>
        </w:tc>
        <w:tc>
          <w:tcPr>
            <w:tcW w:w="664" w:type="pct"/>
            <w:tcBorders>
              <w:top w:val="nil"/>
              <w:left w:val="nil"/>
              <w:bottom w:val="nil"/>
              <w:right w:val="single" w:sz="8" w:space="0" w:color="auto"/>
            </w:tcBorders>
            <w:shd w:val="clear" w:color="auto" w:fill="FFFFFF"/>
            <w:vAlign w:val="center"/>
            <w:hideMark/>
          </w:tcPr>
          <w:p w14:paraId="7D0D235F"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val="en-US" w:eastAsia="es-PE"/>
              </w:rPr>
            </w:pPr>
            <w:r w:rsidRPr="00644951">
              <w:rPr>
                <w:rFonts w:ascii="Century Gothic" w:eastAsia="Times New Roman" w:hAnsi="Century Gothic" w:cs="Times New Roman"/>
                <w:color w:val="ED7D31"/>
                <w:sz w:val="16"/>
                <w:szCs w:val="18"/>
                <w:lang w:val="en-US" w:eastAsia="es-PE"/>
              </w:rPr>
              <w:t>Aranwa Sacred Valley Hotel &amp; Wellness</w:t>
            </w:r>
          </w:p>
        </w:tc>
        <w:tc>
          <w:tcPr>
            <w:tcW w:w="1096" w:type="pct"/>
            <w:tcBorders>
              <w:top w:val="nil"/>
              <w:left w:val="nil"/>
              <w:bottom w:val="nil"/>
              <w:right w:val="single" w:sz="8" w:space="0" w:color="auto"/>
            </w:tcBorders>
            <w:shd w:val="clear" w:color="auto" w:fill="FFFFFF"/>
            <w:vAlign w:val="center"/>
            <w:hideMark/>
          </w:tcPr>
          <w:p w14:paraId="7C12F669"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Sumaq (inc. Cena)</w:t>
            </w:r>
          </w:p>
        </w:tc>
        <w:tc>
          <w:tcPr>
            <w:tcW w:w="864" w:type="pct"/>
            <w:tcBorders>
              <w:top w:val="nil"/>
              <w:left w:val="nil"/>
              <w:bottom w:val="nil"/>
              <w:right w:val="single" w:sz="8" w:space="0" w:color="auto"/>
            </w:tcBorders>
            <w:shd w:val="clear" w:color="auto" w:fill="FFFFFF"/>
            <w:vAlign w:val="center"/>
            <w:hideMark/>
          </w:tcPr>
          <w:p w14:paraId="7E840C1B"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Libertador Lago Titicaca</w:t>
            </w:r>
          </w:p>
        </w:tc>
      </w:tr>
      <w:tr w:rsidR="00644951" w:rsidRPr="00644951" w14:paraId="167D4DE4" w14:textId="77777777" w:rsidTr="00644951">
        <w:trPr>
          <w:trHeight w:val="300"/>
        </w:trPr>
        <w:tc>
          <w:tcPr>
            <w:tcW w:w="724" w:type="pct"/>
            <w:vMerge/>
            <w:tcBorders>
              <w:top w:val="nil"/>
              <w:left w:val="single" w:sz="8" w:space="0" w:color="auto"/>
              <w:bottom w:val="single" w:sz="8" w:space="0" w:color="000000"/>
              <w:right w:val="single" w:sz="8" w:space="0" w:color="auto"/>
            </w:tcBorders>
            <w:vAlign w:val="center"/>
            <w:hideMark/>
          </w:tcPr>
          <w:p w14:paraId="40283A79"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tcBorders>
              <w:top w:val="nil"/>
              <w:left w:val="nil"/>
              <w:bottom w:val="nil"/>
              <w:right w:val="single" w:sz="8" w:space="0" w:color="auto"/>
            </w:tcBorders>
            <w:shd w:val="clear" w:color="auto" w:fill="FFFFFF"/>
            <w:vAlign w:val="center"/>
            <w:hideMark/>
          </w:tcPr>
          <w:p w14:paraId="62580A93"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Sonesta Posada El Olivar</w:t>
            </w:r>
          </w:p>
        </w:tc>
        <w:tc>
          <w:tcPr>
            <w:tcW w:w="797" w:type="pct"/>
            <w:tcBorders>
              <w:top w:val="nil"/>
              <w:left w:val="nil"/>
              <w:bottom w:val="nil"/>
              <w:right w:val="single" w:sz="8" w:space="0" w:color="auto"/>
            </w:tcBorders>
            <w:shd w:val="clear" w:color="auto" w:fill="FFFFFF"/>
            <w:vAlign w:val="center"/>
            <w:hideMark/>
          </w:tcPr>
          <w:p w14:paraId="669A8257"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Palacio Manco Capac</w:t>
            </w:r>
          </w:p>
        </w:tc>
        <w:tc>
          <w:tcPr>
            <w:tcW w:w="664" w:type="pct"/>
            <w:tcBorders>
              <w:top w:val="nil"/>
              <w:left w:val="nil"/>
              <w:bottom w:val="nil"/>
              <w:right w:val="single" w:sz="8" w:space="0" w:color="auto"/>
            </w:tcBorders>
            <w:shd w:val="clear" w:color="auto" w:fill="FFFFFF"/>
            <w:vAlign w:val="center"/>
            <w:hideMark/>
          </w:tcPr>
          <w:p w14:paraId="508734BF"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w:t>
            </w:r>
          </w:p>
        </w:tc>
        <w:tc>
          <w:tcPr>
            <w:tcW w:w="1096" w:type="pct"/>
            <w:tcBorders>
              <w:top w:val="nil"/>
              <w:left w:val="nil"/>
              <w:bottom w:val="nil"/>
              <w:right w:val="single" w:sz="8" w:space="0" w:color="auto"/>
            </w:tcBorders>
            <w:shd w:val="clear" w:color="auto" w:fill="FFFFFF"/>
            <w:vAlign w:val="center"/>
            <w:hideMark/>
          </w:tcPr>
          <w:p w14:paraId="6DFF67DD"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w:t>
            </w:r>
          </w:p>
        </w:tc>
        <w:tc>
          <w:tcPr>
            <w:tcW w:w="864" w:type="pct"/>
            <w:tcBorders>
              <w:top w:val="nil"/>
              <w:left w:val="nil"/>
              <w:bottom w:val="nil"/>
              <w:right w:val="single" w:sz="8" w:space="0" w:color="auto"/>
            </w:tcBorders>
            <w:shd w:val="clear" w:color="auto" w:fill="FFFFFF"/>
            <w:vAlign w:val="center"/>
            <w:hideMark/>
          </w:tcPr>
          <w:p w14:paraId="7A407960"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w:t>
            </w:r>
          </w:p>
        </w:tc>
      </w:tr>
      <w:tr w:rsidR="00644951" w:rsidRPr="00644951" w14:paraId="392775A9" w14:textId="77777777" w:rsidTr="00644951">
        <w:trPr>
          <w:trHeight w:val="315"/>
        </w:trPr>
        <w:tc>
          <w:tcPr>
            <w:tcW w:w="724" w:type="pct"/>
            <w:vMerge/>
            <w:tcBorders>
              <w:top w:val="nil"/>
              <w:left w:val="single" w:sz="8" w:space="0" w:color="auto"/>
              <w:bottom w:val="single" w:sz="8" w:space="0" w:color="000000"/>
              <w:right w:val="single" w:sz="8" w:space="0" w:color="auto"/>
            </w:tcBorders>
            <w:vAlign w:val="center"/>
            <w:hideMark/>
          </w:tcPr>
          <w:p w14:paraId="6021DA99"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tcBorders>
              <w:top w:val="nil"/>
              <w:left w:val="nil"/>
              <w:bottom w:val="single" w:sz="8" w:space="0" w:color="auto"/>
              <w:right w:val="single" w:sz="8" w:space="0" w:color="auto"/>
            </w:tcBorders>
            <w:shd w:val="clear" w:color="auto" w:fill="FFFFFF"/>
            <w:vAlign w:val="center"/>
            <w:hideMark/>
          </w:tcPr>
          <w:p w14:paraId="0DCC1752"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Casa Andina Premium</w:t>
            </w:r>
          </w:p>
        </w:tc>
        <w:tc>
          <w:tcPr>
            <w:tcW w:w="797" w:type="pct"/>
            <w:tcBorders>
              <w:top w:val="nil"/>
              <w:left w:val="nil"/>
              <w:bottom w:val="single" w:sz="8" w:space="0" w:color="auto"/>
              <w:right w:val="single" w:sz="8" w:space="0" w:color="auto"/>
            </w:tcBorders>
            <w:shd w:val="clear" w:color="auto" w:fill="FFFFFF"/>
            <w:vAlign w:val="center"/>
            <w:hideMark/>
          </w:tcPr>
          <w:p w14:paraId="69A7624E" w14:textId="77777777" w:rsidR="004B3EE1" w:rsidRPr="00644951" w:rsidRDefault="004B3EE1">
            <w:pPr>
              <w:spacing w:after="0" w:line="240" w:lineRule="auto"/>
              <w:jc w:val="center"/>
              <w:rPr>
                <w:rFonts w:ascii="Century Gothic" w:eastAsia="Times New Roman" w:hAnsi="Century Gothic" w:cs="Times New Roman"/>
                <w:color w:val="000000"/>
                <w:sz w:val="16"/>
                <w:szCs w:val="18"/>
                <w:lang w:eastAsia="es-PE"/>
              </w:rPr>
            </w:pPr>
            <w:r w:rsidRPr="00644951">
              <w:rPr>
                <w:rFonts w:ascii="Century Gothic" w:eastAsia="Times New Roman" w:hAnsi="Century Gothic" w:cs="Times New Roman"/>
                <w:color w:val="000000"/>
                <w:sz w:val="16"/>
                <w:szCs w:val="18"/>
                <w:lang w:eastAsia="es-PE"/>
              </w:rPr>
              <w:t> </w:t>
            </w:r>
          </w:p>
        </w:tc>
        <w:tc>
          <w:tcPr>
            <w:tcW w:w="664" w:type="pct"/>
            <w:tcBorders>
              <w:top w:val="nil"/>
              <w:left w:val="nil"/>
              <w:bottom w:val="single" w:sz="8" w:space="0" w:color="auto"/>
              <w:right w:val="single" w:sz="8" w:space="0" w:color="auto"/>
            </w:tcBorders>
            <w:shd w:val="clear" w:color="auto" w:fill="FFFFFF"/>
            <w:vAlign w:val="center"/>
            <w:hideMark/>
          </w:tcPr>
          <w:p w14:paraId="5573290B"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 </w:t>
            </w:r>
          </w:p>
        </w:tc>
        <w:tc>
          <w:tcPr>
            <w:tcW w:w="1096" w:type="pct"/>
            <w:tcBorders>
              <w:top w:val="nil"/>
              <w:left w:val="nil"/>
              <w:bottom w:val="single" w:sz="8" w:space="0" w:color="auto"/>
              <w:right w:val="single" w:sz="8" w:space="0" w:color="auto"/>
            </w:tcBorders>
            <w:shd w:val="clear" w:color="auto" w:fill="FFFFFF"/>
            <w:vAlign w:val="center"/>
            <w:hideMark/>
          </w:tcPr>
          <w:p w14:paraId="3DFA7B9D"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w:t>
            </w:r>
          </w:p>
        </w:tc>
        <w:tc>
          <w:tcPr>
            <w:tcW w:w="864" w:type="pct"/>
            <w:tcBorders>
              <w:top w:val="nil"/>
              <w:left w:val="nil"/>
              <w:bottom w:val="single" w:sz="8" w:space="0" w:color="auto"/>
              <w:right w:val="single" w:sz="8" w:space="0" w:color="auto"/>
            </w:tcBorders>
            <w:shd w:val="clear" w:color="auto" w:fill="FFFFFF"/>
            <w:vAlign w:val="center"/>
            <w:hideMark/>
          </w:tcPr>
          <w:p w14:paraId="4D651019"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w:t>
            </w:r>
          </w:p>
        </w:tc>
      </w:tr>
      <w:tr w:rsidR="00644951" w:rsidRPr="00644951" w14:paraId="42D47BFD" w14:textId="77777777" w:rsidTr="00644951">
        <w:trPr>
          <w:trHeight w:val="480"/>
        </w:trPr>
        <w:tc>
          <w:tcPr>
            <w:tcW w:w="724" w:type="pct"/>
            <w:vMerge w:val="restart"/>
            <w:tcBorders>
              <w:top w:val="nil"/>
              <w:left w:val="single" w:sz="8" w:space="0" w:color="auto"/>
              <w:bottom w:val="single" w:sz="8" w:space="0" w:color="000000"/>
              <w:right w:val="single" w:sz="8" w:space="0" w:color="auto"/>
            </w:tcBorders>
            <w:shd w:val="clear" w:color="auto" w:fill="D9D9D9"/>
            <w:vAlign w:val="center"/>
            <w:hideMark/>
          </w:tcPr>
          <w:p w14:paraId="39D9A16C"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LUJO SUP:</w:t>
            </w:r>
          </w:p>
        </w:tc>
        <w:tc>
          <w:tcPr>
            <w:tcW w:w="855" w:type="pct"/>
            <w:tcBorders>
              <w:top w:val="nil"/>
              <w:left w:val="nil"/>
              <w:bottom w:val="nil"/>
              <w:right w:val="single" w:sz="8" w:space="0" w:color="auto"/>
            </w:tcBorders>
            <w:shd w:val="clear" w:color="auto" w:fill="FFFFFF"/>
            <w:vAlign w:val="center"/>
            <w:hideMark/>
          </w:tcPr>
          <w:p w14:paraId="6D127B95"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val="en-US" w:eastAsia="es-PE"/>
              </w:rPr>
              <w:t>Swissotel</w:t>
            </w:r>
          </w:p>
        </w:tc>
        <w:tc>
          <w:tcPr>
            <w:tcW w:w="797" w:type="pct"/>
            <w:tcBorders>
              <w:top w:val="nil"/>
              <w:left w:val="nil"/>
              <w:bottom w:val="nil"/>
              <w:right w:val="single" w:sz="8" w:space="0" w:color="auto"/>
            </w:tcBorders>
            <w:shd w:val="clear" w:color="auto" w:fill="FFFFFF"/>
            <w:vAlign w:val="center"/>
            <w:hideMark/>
          </w:tcPr>
          <w:p w14:paraId="791BEAAD"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Palacio del Inka, a Luxury Collection</w:t>
            </w:r>
          </w:p>
        </w:tc>
        <w:tc>
          <w:tcPr>
            <w:tcW w:w="664" w:type="pct"/>
            <w:tcBorders>
              <w:top w:val="nil"/>
              <w:left w:val="nil"/>
              <w:bottom w:val="nil"/>
              <w:right w:val="single" w:sz="8" w:space="0" w:color="auto"/>
            </w:tcBorders>
            <w:shd w:val="clear" w:color="auto" w:fill="FFFFFF"/>
            <w:vAlign w:val="center"/>
            <w:hideMark/>
          </w:tcPr>
          <w:p w14:paraId="3F06F040"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Inkaterra Hacienda Urubamba</w:t>
            </w:r>
          </w:p>
        </w:tc>
        <w:tc>
          <w:tcPr>
            <w:tcW w:w="1096" w:type="pct"/>
            <w:tcBorders>
              <w:top w:val="nil"/>
              <w:left w:val="nil"/>
              <w:bottom w:val="nil"/>
              <w:right w:val="single" w:sz="8" w:space="0" w:color="auto"/>
            </w:tcBorders>
            <w:shd w:val="clear" w:color="auto" w:fill="FFFFFF"/>
            <w:vAlign w:val="center"/>
            <w:hideMark/>
          </w:tcPr>
          <w:p w14:paraId="083B9567"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Inkaterra Machupicchu Pueblo Hotel (inc. cena)</w:t>
            </w:r>
          </w:p>
        </w:tc>
        <w:tc>
          <w:tcPr>
            <w:tcW w:w="864" w:type="pct"/>
            <w:tcBorders>
              <w:top w:val="nil"/>
              <w:left w:val="nil"/>
              <w:bottom w:val="nil"/>
              <w:right w:val="single" w:sz="8" w:space="0" w:color="auto"/>
            </w:tcBorders>
            <w:shd w:val="clear" w:color="auto" w:fill="FFFFFF"/>
            <w:vAlign w:val="center"/>
            <w:hideMark/>
          </w:tcPr>
          <w:p w14:paraId="70DF5533"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Libertador Lago Titicaca</w:t>
            </w:r>
          </w:p>
        </w:tc>
      </w:tr>
      <w:tr w:rsidR="00644951" w:rsidRPr="00644951" w14:paraId="74D27E9F" w14:textId="77777777" w:rsidTr="00644951">
        <w:trPr>
          <w:trHeight w:val="300"/>
        </w:trPr>
        <w:tc>
          <w:tcPr>
            <w:tcW w:w="724" w:type="pct"/>
            <w:vMerge/>
            <w:tcBorders>
              <w:top w:val="nil"/>
              <w:left w:val="single" w:sz="8" w:space="0" w:color="auto"/>
              <w:bottom w:val="single" w:sz="8" w:space="0" w:color="000000"/>
              <w:right w:val="single" w:sz="8" w:space="0" w:color="auto"/>
            </w:tcBorders>
            <w:vAlign w:val="center"/>
            <w:hideMark/>
          </w:tcPr>
          <w:p w14:paraId="6CA5797E"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tcBorders>
              <w:top w:val="nil"/>
              <w:left w:val="nil"/>
              <w:bottom w:val="nil"/>
              <w:right w:val="single" w:sz="8" w:space="0" w:color="auto"/>
            </w:tcBorders>
            <w:shd w:val="clear" w:color="auto" w:fill="FFFFFF"/>
            <w:vAlign w:val="center"/>
            <w:hideMark/>
          </w:tcPr>
          <w:p w14:paraId="2332B5C9"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val="en-US" w:eastAsia="es-PE"/>
              </w:rPr>
              <w:t>The Westin Lima</w:t>
            </w:r>
          </w:p>
        </w:tc>
        <w:tc>
          <w:tcPr>
            <w:tcW w:w="797" w:type="pct"/>
            <w:tcBorders>
              <w:top w:val="nil"/>
              <w:left w:val="nil"/>
              <w:bottom w:val="nil"/>
              <w:right w:val="single" w:sz="8" w:space="0" w:color="auto"/>
            </w:tcBorders>
            <w:shd w:val="clear" w:color="auto" w:fill="FFFFFF"/>
            <w:vAlign w:val="center"/>
            <w:hideMark/>
          </w:tcPr>
          <w:p w14:paraId="6B749FC8" w14:textId="77777777" w:rsidR="004B3EE1" w:rsidRPr="00644951" w:rsidRDefault="004B3EE1">
            <w:pPr>
              <w:spacing w:after="0" w:line="240" w:lineRule="auto"/>
              <w:jc w:val="center"/>
              <w:rPr>
                <w:rFonts w:ascii="Century Gothic" w:eastAsia="Times New Roman" w:hAnsi="Century Gothic" w:cs="Times New Roman"/>
                <w:color w:val="ED7D31"/>
                <w:sz w:val="16"/>
                <w:szCs w:val="18"/>
                <w:lang w:eastAsia="es-PE"/>
              </w:rPr>
            </w:pPr>
            <w:r w:rsidRPr="00644951">
              <w:rPr>
                <w:rFonts w:ascii="Century Gothic" w:eastAsia="Times New Roman" w:hAnsi="Century Gothic" w:cs="Times New Roman"/>
                <w:color w:val="ED7D31"/>
                <w:sz w:val="16"/>
                <w:szCs w:val="18"/>
                <w:lang w:eastAsia="es-PE"/>
              </w:rPr>
              <w:t>JW Marriot El Convento Cusco</w:t>
            </w:r>
          </w:p>
        </w:tc>
        <w:tc>
          <w:tcPr>
            <w:tcW w:w="664" w:type="pct"/>
            <w:tcBorders>
              <w:top w:val="nil"/>
              <w:left w:val="nil"/>
              <w:bottom w:val="nil"/>
              <w:right w:val="single" w:sz="8" w:space="0" w:color="auto"/>
            </w:tcBorders>
            <w:shd w:val="clear" w:color="auto" w:fill="FFFFFF"/>
            <w:vAlign w:val="center"/>
            <w:hideMark/>
          </w:tcPr>
          <w:p w14:paraId="7422AB99"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Tambo del Inka, a Luxury Collection</w:t>
            </w:r>
          </w:p>
        </w:tc>
        <w:tc>
          <w:tcPr>
            <w:tcW w:w="1096" w:type="pct"/>
            <w:tcBorders>
              <w:top w:val="nil"/>
              <w:left w:val="nil"/>
              <w:bottom w:val="nil"/>
              <w:right w:val="single" w:sz="8" w:space="0" w:color="auto"/>
            </w:tcBorders>
            <w:shd w:val="clear" w:color="auto" w:fill="FFFFFF"/>
            <w:vAlign w:val="center"/>
            <w:hideMark/>
          </w:tcPr>
          <w:p w14:paraId="711DF4CE"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w:t>
            </w:r>
          </w:p>
        </w:tc>
        <w:tc>
          <w:tcPr>
            <w:tcW w:w="864" w:type="pct"/>
            <w:tcBorders>
              <w:top w:val="nil"/>
              <w:left w:val="nil"/>
              <w:bottom w:val="nil"/>
              <w:right w:val="single" w:sz="8" w:space="0" w:color="auto"/>
            </w:tcBorders>
            <w:shd w:val="clear" w:color="auto" w:fill="FFFFFF"/>
            <w:vAlign w:val="center"/>
            <w:hideMark/>
          </w:tcPr>
          <w:p w14:paraId="25457627"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w:t>
            </w:r>
          </w:p>
        </w:tc>
      </w:tr>
      <w:tr w:rsidR="00644951" w:rsidRPr="00644951" w14:paraId="3584D51D" w14:textId="77777777" w:rsidTr="00644951">
        <w:trPr>
          <w:trHeight w:val="315"/>
        </w:trPr>
        <w:tc>
          <w:tcPr>
            <w:tcW w:w="724" w:type="pct"/>
            <w:vMerge/>
            <w:tcBorders>
              <w:top w:val="nil"/>
              <w:left w:val="single" w:sz="8" w:space="0" w:color="auto"/>
              <w:bottom w:val="single" w:sz="8" w:space="0" w:color="000000"/>
              <w:right w:val="single" w:sz="8" w:space="0" w:color="auto"/>
            </w:tcBorders>
            <w:vAlign w:val="center"/>
            <w:hideMark/>
          </w:tcPr>
          <w:p w14:paraId="4A508C67" w14:textId="77777777" w:rsidR="004B3EE1" w:rsidRPr="00644951" w:rsidRDefault="004B3EE1">
            <w:pPr>
              <w:spacing w:after="0" w:line="240" w:lineRule="auto"/>
              <w:rPr>
                <w:rFonts w:ascii="Century Gothic" w:eastAsia="Times New Roman" w:hAnsi="Century Gothic" w:cs="Times New Roman"/>
                <w:color w:val="262626"/>
                <w:sz w:val="16"/>
                <w:szCs w:val="18"/>
                <w:lang w:eastAsia="es-PE"/>
              </w:rPr>
            </w:pPr>
          </w:p>
        </w:tc>
        <w:tc>
          <w:tcPr>
            <w:tcW w:w="855" w:type="pct"/>
            <w:tcBorders>
              <w:top w:val="nil"/>
              <w:left w:val="nil"/>
              <w:bottom w:val="single" w:sz="8" w:space="0" w:color="auto"/>
              <w:right w:val="single" w:sz="8" w:space="0" w:color="auto"/>
            </w:tcBorders>
            <w:shd w:val="clear" w:color="auto" w:fill="FFFFFF"/>
            <w:vAlign w:val="center"/>
            <w:hideMark/>
          </w:tcPr>
          <w:p w14:paraId="0F2721F7"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val="en-US" w:eastAsia="es-PE"/>
              </w:rPr>
              <w:t>Hilton Lima</w:t>
            </w:r>
          </w:p>
        </w:tc>
        <w:tc>
          <w:tcPr>
            <w:tcW w:w="797" w:type="pct"/>
            <w:tcBorders>
              <w:top w:val="nil"/>
              <w:left w:val="nil"/>
              <w:bottom w:val="single" w:sz="8" w:space="0" w:color="auto"/>
              <w:right w:val="single" w:sz="8" w:space="0" w:color="auto"/>
            </w:tcBorders>
            <w:shd w:val="clear" w:color="auto" w:fill="FFFFFF"/>
            <w:vAlign w:val="center"/>
            <w:hideMark/>
          </w:tcPr>
          <w:p w14:paraId="6B4EAC56" w14:textId="77777777" w:rsidR="004B3EE1" w:rsidRPr="00644951" w:rsidRDefault="004B3EE1">
            <w:pPr>
              <w:spacing w:after="0" w:line="240" w:lineRule="auto"/>
              <w:jc w:val="center"/>
              <w:rPr>
                <w:rFonts w:ascii="Century Gothic" w:eastAsia="Times New Roman" w:hAnsi="Century Gothic" w:cs="Times New Roman"/>
                <w:color w:val="000000"/>
                <w:sz w:val="16"/>
                <w:szCs w:val="18"/>
                <w:lang w:eastAsia="es-PE"/>
              </w:rPr>
            </w:pPr>
            <w:r w:rsidRPr="00644951">
              <w:rPr>
                <w:rFonts w:ascii="Century Gothic" w:eastAsia="Times New Roman" w:hAnsi="Century Gothic" w:cs="Times New Roman"/>
                <w:color w:val="000000"/>
                <w:sz w:val="16"/>
                <w:szCs w:val="18"/>
                <w:lang w:eastAsia="es-PE"/>
              </w:rPr>
              <w:t> </w:t>
            </w:r>
          </w:p>
        </w:tc>
        <w:tc>
          <w:tcPr>
            <w:tcW w:w="664" w:type="pct"/>
            <w:tcBorders>
              <w:top w:val="nil"/>
              <w:left w:val="nil"/>
              <w:bottom w:val="single" w:sz="8" w:space="0" w:color="auto"/>
              <w:right w:val="single" w:sz="8" w:space="0" w:color="auto"/>
            </w:tcBorders>
            <w:shd w:val="clear" w:color="auto" w:fill="FFFFFF"/>
            <w:vAlign w:val="center"/>
            <w:hideMark/>
          </w:tcPr>
          <w:p w14:paraId="44365481" w14:textId="77777777" w:rsidR="004B3EE1" w:rsidRPr="00644951" w:rsidRDefault="004B3EE1">
            <w:pPr>
              <w:spacing w:after="0" w:line="240" w:lineRule="auto"/>
              <w:jc w:val="center"/>
              <w:rPr>
                <w:rFonts w:ascii="Century Gothic" w:eastAsia="Times New Roman" w:hAnsi="Century Gothic" w:cs="Times New Roman"/>
                <w:color w:val="000000"/>
                <w:sz w:val="16"/>
                <w:szCs w:val="18"/>
                <w:lang w:eastAsia="es-PE"/>
              </w:rPr>
            </w:pPr>
            <w:r w:rsidRPr="00644951">
              <w:rPr>
                <w:rFonts w:ascii="Century Gothic" w:eastAsia="Times New Roman" w:hAnsi="Century Gothic" w:cs="Times New Roman"/>
                <w:color w:val="000000"/>
                <w:sz w:val="16"/>
                <w:szCs w:val="18"/>
                <w:lang w:eastAsia="es-PE"/>
              </w:rPr>
              <w:t> </w:t>
            </w:r>
          </w:p>
        </w:tc>
        <w:tc>
          <w:tcPr>
            <w:tcW w:w="1096" w:type="pct"/>
            <w:tcBorders>
              <w:top w:val="nil"/>
              <w:left w:val="nil"/>
              <w:bottom w:val="single" w:sz="8" w:space="0" w:color="auto"/>
              <w:right w:val="single" w:sz="8" w:space="0" w:color="auto"/>
            </w:tcBorders>
            <w:shd w:val="clear" w:color="auto" w:fill="FFFFFF"/>
            <w:vAlign w:val="center"/>
            <w:hideMark/>
          </w:tcPr>
          <w:p w14:paraId="7354BD0A"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w:t>
            </w:r>
          </w:p>
        </w:tc>
        <w:tc>
          <w:tcPr>
            <w:tcW w:w="864" w:type="pct"/>
            <w:tcBorders>
              <w:top w:val="nil"/>
              <w:left w:val="nil"/>
              <w:bottom w:val="single" w:sz="8" w:space="0" w:color="auto"/>
              <w:right w:val="single" w:sz="8" w:space="0" w:color="auto"/>
            </w:tcBorders>
            <w:shd w:val="clear" w:color="auto" w:fill="FFFFFF"/>
            <w:vAlign w:val="center"/>
            <w:hideMark/>
          </w:tcPr>
          <w:p w14:paraId="14E52338" w14:textId="77777777" w:rsidR="004B3EE1" w:rsidRPr="00644951" w:rsidRDefault="004B3EE1">
            <w:pPr>
              <w:spacing w:after="0" w:line="240" w:lineRule="auto"/>
              <w:jc w:val="center"/>
              <w:rPr>
                <w:rFonts w:ascii="Century Gothic" w:eastAsia="Times New Roman" w:hAnsi="Century Gothic" w:cs="Times New Roman"/>
                <w:color w:val="262626"/>
                <w:sz w:val="16"/>
                <w:szCs w:val="18"/>
                <w:lang w:eastAsia="es-PE"/>
              </w:rPr>
            </w:pPr>
            <w:r w:rsidRPr="00644951">
              <w:rPr>
                <w:rFonts w:ascii="Century Gothic" w:eastAsia="Times New Roman" w:hAnsi="Century Gothic" w:cs="Times New Roman"/>
                <w:color w:val="262626"/>
                <w:sz w:val="16"/>
                <w:szCs w:val="18"/>
                <w:lang w:eastAsia="es-PE"/>
              </w:rPr>
              <w:t> </w:t>
            </w:r>
          </w:p>
        </w:tc>
      </w:tr>
    </w:tbl>
    <w:p w14:paraId="43F09519" w14:textId="77777777" w:rsidR="004222A8" w:rsidRDefault="004222A8" w:rsidP="004222A8">
      <w:pPr>
        <w:spacing w:after="0" w:line="240" w:lineRule="auto"/>
        <w:jc w:val="both"/>
        <w:rPr>
          <w:rFonts w:eastAsia="Arial Unicode MS" w:cs="Arial"/>
          <w:b/>
        </w:rPr>
      </w:pPr>
    </w:p>
    <w:p w14:paraId="7BBEE7B9" w14:textId="0D6CF7F8" w:rsidR="00886790" w:rsidRPr="00644951" w:rsidRDefault="00886790" w:rsidP="00644951">
      <w:pPr>
        <w:ind w:left="-993" w:right="-1135"/>
        <w:jc w:val="center"/>
        <w:rPr>
          <w:rFonts w:ascii="Century Gothic" w:hAnsi="Century Gothic"/>
          <w:b/>
          <w:sz w:val="20"/>
          <w:szCs w:val="20"/>
        </w:rPr>
      </w:pPr>
      <w:r w:rsidRPr="008172D0">
        <w:rPr>
          <w:rFonts w:ascii="Century Gothic" w:hAnsi="Century Gothic"/>
          <w:b/>
          <w:sz w:val="20"/>
          <w:szCs w:val="20"/>
        </w:rPr>
        <w:t>**Para nosotros es un placer servirle**</w:t>
      </w:r>
    </w:p>
    <w:sectPr w:rsidR="00886790" w:rsidRPr="00644951" w:rsidSect="005A65B2">
      <w:footerReference w:type="default" r:id="rId9"/>
      <w:pgSz w:w="12240" w:h="15840"/>
      <w:pgMar w:top="1067" w:right="1701" w:bottom="1417" w:left="1701" w:header="708" w:footer="1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0EB6D5" w14:textId="77777777" w:rsidR="00355E7B" w:rsidRDefault="00355E7B" w:rsidP="008C02E0">
      <w:pPr>
        <w:spacing w:after="0" w:line="240" w:lineRule="auto"/>
      </w:pPr>
      <w:r>
        <w:separator/>
      </w:r>
    </w:p>
  </w:endnote>
  <w:endnote w:type="continuationSeparator" w:id="0">
    <w:p w14:paraId="0FE61CFC" w14:textId="77777777" w:rsidR="00355E7B" w:rsidRDefault="00355E7B"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panose1 w:val="020B0503020102020204"/>
    <w:charset w:val="00"/>
    <w:family w:val="auto"/>
    <w:pitch w:val="variable"/>
    <w:sig w:usb0="00000287" w:usb1="00000000" w:usb2="00000000" w:usb3="00000000" w:csb0="0000009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63E8F" w14:textId="77777777" w:rsidR="00007ED3" w:rsidRDefault="00007ED3" w:rsidP="005A65B2">
    <w:pPr>
      <w:pStyle w:val="Piedepgina"/>
      <w:ind w:left="-1701"/>
    </w:pPr>
    <w:r>
      <w:rPr>
        <w:rFonts w:ascii="Century Gothic" w:hAnsi="Century Gothic" w:cs="Tahoma"/>
        <w:b/>
        <w:noProof/>
        <w:color w:val="000000"/>
        <w:sz w:val="18"/>
        <w:szCs w:val="18"/>
        <w:lang w:val="es-ES_tradnl" w:eastAsia="es-ES_tradnl"/>
      </w:rPr>
      <w:drawing>
        <wp:inline distT="0" distB="0" distL="0" distR="0" wp14:anchorId="2C69C979" wp14:editId="71630391">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233101" w14:textId="77777777" w:rsidR="00355E7B" w:rsidRDefault="00355E7B" w:rsidP="008C02E0">
      <w:pPr>
        <w:spacing w:after="0" w:line="240" w:lineRule="auto"/>
      </w:pPr>
      <w:r>
        <w:separator/>
      </w:r>
    </w:p>
  </w:footnote>
  <w:footnote w:type="continuationSeparator" w:id="0">
    <w:p w14:paraId="0B8CDCAA" w14:textId="77777777" w:rsidR="00355E7B" w:rsidRDefault="00355E7B" w:rsidP="008C02E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A17964"/>
    <w:multiLevelType w:val="hybridMultilevel"/>
    <w:tmpl w:val="74D6C55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
    <w:nsid w:val="053B65A7"/>
    <w:multiLevelType w:val="hybridMultilevel"/>
    <w:tmpl w:val="17A80236"/>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
    <w:nsid w:val="06C013A4"/>
    <w:multiLevelType w:val="hybridMultilevel"/>
    <w:tmpl w:val="722465D8"/>
    <w:lvl w:ilvl="0" w:tplc="C3B45E1A">
      <w:numFmt w:val="bullet"/>
      <w:lvlText w:val="-"/>
      <w:lvlJc w:val="left"/>
      <w:pPr>
        <w:ind w:left="360" w:hanging="360"/>
      </w:pPr>
      <w:rPr>
        <w:rFonts w:ascii="Franklin Gothic Book" w:eastAsia="PMingLiU" w:hAnsi="Franklin Gothic Book" w:cs="Aria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4">
    <w:nsid w:val="0A4820F6"/>
    <w:multiLevelType w:val="hybridMultilevel"/>
    <w:tmpl w:val="6552962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D367B9D"/>
    <w:multiLevelType w:val="hybridMultilevel"/>
    <w:tmpl w:val="0CE2A5D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D99548D"/>
    <w:multiLevelType w:val="hybridMultilevel"/>
    <w:tmpl w:val="67CA4B72"/>
    <w:lvl w:ilvl="0" w:tplc="C3B45E1A">
      <w:numFmt w:val="bullet"/>
      <w:lvlText w:val="-"/>
      <w:lvlJc w:val="left"/>
      <w:pPr>
        <w:tabs>
          <w:tab w:val="num" w:pos="360"/>
        </w:tabs>
        <w:ind w:left="360" w:hanging="360"/>
      </w:pPr>
      <w:rPr>
        <w:rFonts w:ascii="Franklin Gothic Book" w:eastAsia="PMingLiU" w:hAnsi="Franklin Gothic Book"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4BD3CE7"/>
    <w:multiLevelType w:val="hybridMultilevel"/>
    <w:tmpl w:val="56705CA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65F7154"/>
    <w:multiLevelType w:val="hybridMultilevel"/>
    <w:tmpl w:val="C85272E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1">
    <w:nsid w:val="246C0B8D"/>
    <w:multiLevelType w:val="hybridMultilevel"/>
    <w:tmpl w:val="B2E6B184"/>
    <w:lvl w:ilvl="0" w:tplc="AC061448">
      <w:numFmt w:val="bullet"/>
      <w:lvlText w:val="-"/>
      <w:lvlJc w:val="left"/>
      <w:pPr>
        <w:ind w:left="1004" w:hanging="360"/>
      </w:pPr>
      <w:rPr>
        <w:rFonts w:ascii="Calibri" w:eastAsia="PMingLiU" w:hAnsi="Calibri" w:cs="Calibr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2">
    <w:nsid w:val="25EC0F17"/>
    <w:multiLevelType w:val="hybridMultilevel"/>
    <w:tmpl w:val="24DC6B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25FD0FA4"/>
    <w:multiLevelType w:val="hybridMultilevel"/>
    <w:tmpl w:val="72A6EA74"/>
    <w:lvl w:ilvl="0" w:tplc="E4DEC3A2">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4">
    <w:nsid w:val="26677B94"/>
    <w:multiLevelType w:val="hybridMultilevel"/>
    <w:tmpl w:val="5E94DFD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2723241A"/>
    <w:multiLevelType w:val="multilevel"/>
    <w:tmpl w:val="4426F762"/>
    <w:lvl w:ilvl="0">
      <w:numFmt w:val="bullet"/>
      <w:lvlText w:val="-"/>
      <w:lvlJc w:val="left"/>
      <w:pPr>
        <w:tabs>
          <w:tab w:val="left" w:pos="360"/>
        </w:tabs>
        <w:ind w:left="360" w:hanging="360"/>
      </w:pPr>
      <w:rPr>
        <w:rFonts w:ascii="Franklin Gothic Book" w:eastAsia="PMingLiU" w:hAnsi="Franklin Gothic Book" w:cs="Arial" w:hint="default"/>
      </w:rPr>
    </w:lvl>
    <w:lvl w:ilvl="1">
      <w:start w:val="1"/>
      <w:numFmt w:val="bullet"/>
      <w:lvlText w:val="o"/>
      <w:lvlJc w:val="left"/>
      <w:pPr>
        <w:tabs>
          <w:tab w:val="left" w:pos="1080"/>
        </w:tabs>
        <w:ind w:left="1080" w:hanging="360"/>
      </w:pPr>
      <w:rPr>
        <w:rFonts w:ascii="Courier New" w:hAnsi="Courier New" w:cs="Courier New" w:hint="default"/>
      </w:rPr>
    </w:lvl>
    <w:lvl w:ilvl="2" w:tentative="1">
      <w:start w:val="1"/>
      <w:numFmt w:val="bullet"/>
      <w:lvlText w:val=""/>
      <w:lvlJc w:val="left"/>
      <w:pPr>
        <w:tabs>
          <w:tab w:val="left" w:pos="1800"/>
        </w:tabs>
        <w:ind w:left="1800" w:hanging="360"/>
      </w:pPr>
      <w:rPr>
        <w:rFonts w:ascii="Wingdings" w:hAnsi="Wingdings" w:hint="default"/>
      </w:rPr>
    </w:lvl>
    <w:lvl w:ilvl="3" w:tentative="1">
      <w:start w:val="1"/>
      <w:numFmt w:val="bullet"/>
      <w:lvlText w:val=""/>
      <w:lvlJc w:val="left"/>
      <w:pPr>
        <w:tabs>
          <w:tab w:val="left" w:pos="2520"/>
        </w:tabs>
        <w:ind w:left="2520" w:hanging="360"/>
      </w:pPr>
      <w:rPr>
        <w:rFonts w:ascii="Symbol" w:hAnsi="Symbol" w:hint="default"/>
      </w:rPr>
    </w:lvl>
    <w:lvl w:ilvl="4" w:tentative="1">
      <w:start w:val="1"/>
      <w:numFmt w:val="bullet"/>
      <w:lvlText w:val="o"/>
      <w:lvlJc w:val="left"/>
      <w:pPr>
        <w:tabs>
          <w:tab w:val="left" w:pos="3240"/>
        </w:tabs>
        <w:ind w:left="3240" w:hanging="360"/>
      </w:pPr>
      <w:rPr>
        <w:rFonts w:ascii="Courier New" w:hAnsi="Courier New" w:cs="Courier New" w:hint="default"/>
      </w:rPr>
    </w:lvl>
    <w:lvl w:ilvl="5" w:tentative="1">
      <w:start w:val="1"/>
      <w:numFmt w:val="bullet"/>
      <w:lvlText w:val=""/>
      <w:lvlJc w:val="left"/>
      <w:pPr>
        <w:tabs>
          <w:tab w:val="left" w:pos="3960"/>
        </w:tabs>
        <w:ind w:left="3960" w:hanging="360"/>
      </w:pPr>
      <w:rPr>
        <w:rFonts w:ascii="Wingdings" w:hAnsi="Wingdings" w:hint="default"/>
      </w:rPr>
    </w:lvl>
    <w:lvl w:ilvl="6" w:tentative="1">
      <w:start w:val="1"/>
      <w:numFmt w:val="bullet"/>
      <w:lvlText w:val=""/>
      <w:lvlJc w:val="left"/>
      <w:pPr>
        <w:tabs>
          <w:tab w:val="left" w:pos="4680"/>
        </w:tabs>
        <w:ind w:left="4680" w:hanging="360"/>
      </w:pPr>
      <w:rPr>
        <w:rFonts w:ascii="Symbol" w:hAnsi="Symbol" w:hint="default"/>
      </w:rPr>
    </w:lvl>
    <w:lvl w:ilvl="7" w:tentative="1">
      <w:start w:val="1"/>
      <w:numFmt w:val="bullet"/>
      <w:lvlText w:val="o"/>
      <w:lvlJc w:val="left"/>
      <w:pPr>
        <w:tabs>
          <w:tab w:val="left" w:pos="5400"/>
        </w:tabs>
        <w:ind w:left="5400" w:hanging="360"/>
      </w:pPr>
      <w:rPr>
        <w:rFonts w:ascii="Courier New" w:hAnsi="Courier New" w:cs="Courier New" w:hint="default"/>
      </w:rPr>
    </w:lvl>
    <w:lvl w:ilvl="8" w:tentative="1">
      <w:start w:val="1"/>
      <w:numFmt w:val="bullet"/>
      <w:lvlText w:val=""/>
      <w:lvlJc w:val="left"/>
      <w:pPr>
        <w:tabs>
          <w:tab w:val="left" w:pos="6120"/>
        </w:tabs>
        <w:ind w:left="6120" w:hanging="360"/>
      </w:pPr>
      <w:rPr>
        <w:rFonts w:ascii="Wingdings" w:hAnsi="Wingdings" w:hint="default"/>
      </w:rPr>
    </w:lvl>
  </w:abstractNum>
  <w:abstractNum w:abstractNumId="16">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2D3518E0"/>
    <w:multiLevelType w:val="hybridMultilevel"/>
    <w:tmpl w:val="23C6BDA6"/>
    <w:lvl w:ilvl="0" w:tplc="040A0001">
      <w:start w:val="1"/>
      <w:numFmt w:val="bullet"/>
      <w:lvlText w:val=""/>
      <w:lvlJc w:val="left"/>
      <w:pPr>
        <w:ind w:left="1425" w:hanging="360"/>
      </w:pPr>
      <w:rPr>
        <w:rFonts w:ascii="Symbol" w:hAnsi="Symbol" w:hint="default"/>
      </w:rPr>
    </w:lvl>
    <w:lvl w:ilvl="1" w:tplc="040A0003">
      <w:start w:val="1"/>
      <w:numFmt w:val="bullet"/>
      <w:lvlText w:val="o"/>
      <w:lvlJc w:val="left"/>
      <w:pPr>
        <w:ind w:left="2145" w:hanging="360"/>
      </w:pPr>
      <w:rPr>
        <w:rFonts w:ascii="Courier New" w:hAnsi="Courier New" w:cs="Courier New" w:hint="default"/>
      </w:rPr>
    </w:lvl>
    <w:lvl w:ilvl="2" w:tplc="040A0005" w:tentative="1">
      <w:start w:val="1"/>
      <w:numFmt w:val="bullet"/>
      <w:lvlText w:val=""/>
      <w:lvlJc w:val="left"/>
      <w:pPr>
        <w:ind w:left="2865" w:hanging="360"/>
      </w:pPr>
      <w:rPr>
        <w:rFonts w:ascii="Wingdings" w:hAnsi="Wingdings" w:hint="default"/>
      </w:rPr>
    </w:lvl>
    <w:lvl w:ilvl="3" w:tplc="040A0001" w:tentative="1">
      <w:start w:val="1"/>
      <w:numFmt w:val="bullet"/>
      <w:lvlText w:val=""/>
      <w:lvlJc w:val="left"/>
      <w:pPr>
        <w:ind w:left="3585" w:hanging="360"/>
      </w:pPr>
      <w:rPr>
        <w:rFonts w:ascii="Symbol" w:hAnsi="Symbol" w:hint="default"/>
      </w:rPr>
    </w:lvl>
    <w:lvl w:ilvl="4" w:tplc="040A0003" w:tentative="1">
      <w:start w:val="1"/>
      <w:numFmt w:val="bullet"/>
      <w:lvlText w:val="o"/>
      <w:lvlJc w:val="left"/>
      <w:pPr>
        <w:ind w:left="4305" w:hanging="360"/>
      </w:pPr>
      <w:rPr>
        <w:rFonts w:ascii="Courier New" w:hAnsi="Courier New" w:cs="Courier New" w:hint="default"/>
      </w:rPr>
    </w:lvl>
    <w:lvl w:ilvl="5" w:tplc="040A0005" w:tentative="1">
      <w:start w:val="1"/>
      <w:numFmt w:val="bullet"/>
      <w:lvlText w:val=""/>
      <w:lvlJc w:val="left"/>
      <w:pPr>
        <w:ind w:left="5025" w:hanging="360"/>
      </w:pPr>
      <w:rPr>
        <w:rFonts w:ascii="Wingdings" w:hAnsi="Wingdings" w:hint="default"/>
      </w:rPr>
    </w:lvl>
    <w:lvl w:ilvl="6" w:tplc="040A0001" w:tentative="1">
      <w:start w:val="1"/>
      <w:numFmt w:val="bullet"/>
      <w:lvlText w:val=""/>
      <w:lvlJc w:val="left"/>
      <w:pPr>
        <w:ind w:left="5745" w:hanging="360"/>
      </w:pPr>
      <w:rPr>
        <w:rFonts w:ascii="Symbol" w:hAnsi="Symbol" w:hint="default"/>
      </w:rPr>
    </w:lvl>
    <w:lvl w:ilvl="7" w:tplc="040A0003" w:tentative="1">
      <w:start w:val="1"/>
      <w:numFmt w:val="bullet"/>
      <w:lvlText w:val="o"/>
      <w:lvlJc w:val="left"/>
      <w:pPr>
        <w:ind w:left="6465" w:hanging="360"/>
      </w:pPr>
      <w:rPr>
        <w:rFonts w:ascii="Courier New" w:hAnsi="Courier New" w:cs="Courier New" w:hint="default"/>
      </w:rPr>
    </w:lvl>
    <w:lvl w:ilvl="8" w:tplc="040A0005" w:tentative="1">
      <w:start w:val="1"/>
      <w:numFmt w:val="bullet"/>
      <w:lvlText w:val=""/>
      <w:lvlJc w:val="left"/>
      <w:pPr>
        <w:ind w:left="7185" w:hanging="360"/>
      </w:pPr>
      <w:rPr>
        <w:rFonts w:ascii="Wingdings" w:hAnsi="Wingdings" w:hint="default"/>
      </w:rPr>
    </w:lvl>
  </w:abstractNum>
  <w:abstractNum w:abstractNumId="18">
    <w:nsid w:val="2E7D208E"/>
    <w:multiLevelType w:val="hybridMultilevel"/>
    <w:tmpl w:val="4B9E7F2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44AC349C"/>
    <w:multiLevelType w:val="hybridMultilevel"/>
    <w:tmpl w:val="0C3E007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455A42C6"/>
    <w:multiLevelType w:val="hybridMultilevel"/>
    <w:tmpl w:val="D284B11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47735C7C"/>
    <w:multiLevelType w:val="hybridMultilevel"/>
    <w:tmpl w:val="9528A08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547F4E55"/>
    <w:multiLevelType w:val="hybridMultilevel"/>
    <w:tmpl w:val="B214208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5903AB4"/>
    <w:multiLevelType w:val="hybridMultilevel"/>
    <w:tmpl w:val="AEE05FD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5">
    <w:nsid w:val="5650110C"/>
    <w:multiLevelType w:val="hybridMultilevel"/>
    <w:tmpl w:val="3D3C880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7">
    <w:nsid w:val="5F057FF5"/>
    <w:multiLevelType w:val="hybridMultilevel"/>
    <w:tmpl w:val="4D2CF6E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8">
    <w:nsid w:val="631864B2"/>
    <w:multiLevelType w:val="hybridMultilevel"/>
    <w:tmpl w:val="D9A42B52"/>
    <w:lvl w:ilvl="0" w:tplc="C3B45E1A">
      <w:numFmt w:val="bullet"/>
      <w:lvlText w:val="-"/>
      <w:lvlJc w:val="left"/>
      <w:pPr>
        <w:ind w:left="720" w:hanging="360"/>
      </w:pPr>
      <w:rPr>
        <w:rFonts w:ascii="Franklin Gothic Book" w:eastAsia="PMingLiU" w:hAnsi="Franklin Gothic Book" w:cs="Arial" w:hint="default"/>
        <w:b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6B9A3D62"/>
    <w:multiLevelType w:val="hybridMultilevel"/>
    <w:tmpl w:val="507C10B0"/>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6CFD0201"/>
    <w:multiLevelType w:val="hybridMultilevel"/>
    <w:tmpl w:val="72A6EA74"/>
    <w:lvl w:ilvl="0" w:tplc="E4DEC3A2">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nsid w:val="6D7B579B"/>
    <w:multiLevelType w:val="hybridMultilevel"/>
    <w:tmpl w:val="222C782E"/>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2">
    <w:nsid w:val="757E2B52"/>
    <w:multiLevelType w:val="hybridMultilevel"/>
    <w:tmpl w:val="91FCF40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7A2772DD"/>
    <w:multiLevelType w:val="hybridMultilevel"/>
    <w:tmpl w:val="94CE2D56"/>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4">
    <w:nsid w:val="7E0D1319"/>
    <w:multiLevelType w:val="hybridMultilevel"/>
    <w:tmpl w:val="B0927740"/>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35">
    <w:nsid w:val="7EB238C8"/>
    <w:multiLevelType w:val="hybridMultilevel"/>
    <w:tmpl w:val="19E02AB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9"/>
  </w:num>
  <w:num w:numId="2">
    <w:abstractNumId w:val="7"/>
  </w:num>
  <w:num w:numId="3">
    <w:abstractNumId w:val="25"/>
  </w:num>
  <w:num w:numId="4">
    <w:abstractNumId w:val="2"/>
  </w:num>
  <w:num w:numId="5">
    <w:abstractNumId w:val="31"/>
  </w:num>
  <w:num w:numId="6">
    <w:abstractNumId w:val="6"/>
  </w:num>
  <w:num w:numId="7">
    <w:abstractNumId w:val="13"/>
  </w:num>
  <w:num w:numId="8">
    <w:abstractNumId w:val="30"/>
  </w:num>
  <w:num w:numId="9">
    <w:abstractNumId w:val="3"/>
  </w:num>
  <w:num w:numId="10">
    <w:abstractNumId w:val="12"/>
  </w:num>
  <w:num w:numId="11">
    <w:abstractNumId w:val="34"/>
  </w:num>
  <w:num w:numId="12">
    <w:abstractNumId w:val="0"/>
  </w:num>
  <w:num w:numId="13">
    <w:abstractNumId w:val="17"/>
  </w:num>
  <w:num w:numId="14">
    <w:abstractNumId w:val="18"/>
  </w:num>
  <w:num w:numId="15">
    <w:abstractNumId w:val="28"/>
  </w:num>
  <w:num w:numId="16">
    <w:abstractNumId w:val="21"/>
  </w:num>
  <w:num w:numId="17">
    <w:abstractNumId w:val="16"/>
  </w:num>
  <w:num w:numId="18">
    <w:abstractNumId w:val="8"/>
  </w:num>
  <w:num w:numId="19">
    <w:abstractNumId w:val="4"/>
  </w:num>
  <w:num w:numId="20">
    <w:abstractNumId w:val="10"/>
  </w:num>
  <w:num w:numId="21">
    <w:abstractNumId w:val="33"/>
  </w:num>
  <w:num w:numId="22">
    <w:abstractNumId w:val="23"/>
  </w:num>
  <w:num w:numId="23">
    <w:abstractNumId w:val="11"/>
  </w:num>
  <w:num w:numId="24">
    <w:abstractNumId w:val="35"/>
  </w:num>
  <w:num w:numId="25">
    <w:abstractNumId w:val="20"/>
  </w:num>
  <w:num w:numId="26">
    <w:abstractNumId w:val="9"/>
  </w:num>
  <w:num w:numId="27">
    <w:abstractNumId w:val="5"/>
  </w:num>
  <w:num w:numId="28">
    <w:abstractNumId w:val="19"/>
  </w:num>
  <w:num w:numId="29">
    <w:abstractNumId w:val="32"/>
  </w:num>
  <w:num w:numId="30">
    <w:abstractNumId w:val="26"/>
  </w:num>
  <w:num w:numId="31">
    <w:abstractNumId w:val="22"/>
  </w:num>
  <w:num w:numId="32">
    <w:abstractNumId w:val="14"/>
  </w:num>
  <w:num w:numId="3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
  </w:num>
  <w:num w:numId="3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07ED3"/>
    <w:rsid w:val="00011995"/>
    <w:rsid w:val="00021CEC"/>
    <w:rsid w:val="00031B06"/>
    <w:rsid w:val="000320FC"/>
    <w:rsid w:val="00060750"/>
    <w:rsid w:val="00060BE8"/>
    <w:rsid w:val="00086D29"/>
    <w:rsid w:val="00093C64"/>
    <w:rsid w:val="000C692A"/>
    <w:rsid w:val="000D51D1"/>
    <w:rsid w:val="000D5B83"/>
    <w:rsid w:val="000E74A5"/>
    <w:rsid w:val="00100FC4"/>
    <w:rsid w:val="00113FB6"/>
    <w:rsid w:val="00117924"/>
    <w:rsid w:val="00122398"/>
    <w:rsid w:val="00125AAD"/>
    <w:rsid w:val="001520B8"/>
    <w:rsid w:val="00157E58"/>
    <w:rsid w:val="001826F1"/>
    <w:rsid w:val="001877C6"/>
    <w:rsid w:val="00193EE7"/>
    <w:rsid w:val="001A62B0"/>
    <w:rsid w:val="001B455B"/>
    <w:rsid w:val="001C5F14"/>
    <w:rsid w:val="00202344"/>
    <w:rsid w:val="00210EA2"/>
    <w:rsid w:val="0021422C"/>
    <w:rsid w:val="0022795E"/>
    <w:rsid w:val="00255889"/>
    <w:rsid w:val="00267702"/>
    <w:rsid w:val="0027183C"/>
    <w:rsid w:val="00276845"/>
    <w:rsid w:val="00286BF8"/>
    <w:rsid w:val="00286E6B"/>
    <w:rsid w:val="0029267E"/>
    <w:rsid w:val="0029774A"/>
    <w:rsid w:val="00297B91"/>
    <w:rsid w:val="002A46CF"/>
    <w:rsid w:val="002A7F34"/>
    <w:rsid w:val="002B33E6"/>
    <w:rsid w:val="002C5BFD"/>
    <w:rsid w:val="002E3154"/>
    <w:rsid w:val="00321C78"/>
    <w:rsid w:val="00321D52"/>
    <w:rsid w:val="00330503"/>
    <w:rsid w:val="0035169E"/>
    <w:rsid w:val="00352462"/>
    <w:rsid w:val="00355E7B"/>
    <w:rsid w:val="0036158E"/>
    <w:rsid w:val="00362E4A"/>
    <w:rsid w:val="0036484E"/>
    <w:rsid w:val="00371C57"/>
    <w:rsid w:val="00376CEA"/>
    <w:rsid w:val="003806B0"/>
    <w:rsid w:val="003910CE"/>
    <w:rsid w:val="003A50E0"/>
    <w:rsid w:val="003B6441"/>
    <w:rsid w:val="003C586C"/>
    <w:rsid w:val="003D536D"/>
    <w:rsid w:val="003F7A58"/>
    <w:rsid w:val="003F7B73"/>
    <w:rsid w:val="0040173B"/>
    <w:rsid w:val="004151B6"/>
    <w:rsid w:val="004222A8"/>
    <w:rsid w:val="00423F0C"/>
    <w:rsid w:val="00425F07"/>
    <w:rsid w:val="00457160"/>
    <w:rsid w:val="00461C97"/>
    <w:rsid w:val="004675B5"/>
    <w:rsid w:val="00474F4D"/>
    <w:rsid w:val="00483B9F"/>
    <w:rsid w:val="0049540C"/>
    <w:rsid w:val="004962F8"/>
    <w:rsid w:val="004B0DEB"/>
    <w:rsid w:val="004B3EE1"/>
    <w:rsid w:val="004C3DD0"/>
    <w:rsid w:val="004C64F2"/>
    <w:rsid w:val="004E3680"/>
    <w:rsid w:val="004E5065"/>
    <w:rsid w:val="004E7B3F"/>
    <w:rsid w:val="0050635C"/>
    <w:rsid w:val="005135C4"/>
    <w:rsid w:val="0052072D"/>
    <w:rsid w:val="00520F30"/>
    <w:rsid w:val="00525025"/>
    <w:rsid w:val="005269F8"/>
    <w:rsid w:val="00533CF6"/>
    <w:rsid w:val="00544D6A"/>
    <w:rsid w:val="00547E2E"/>
    <w:rsid w:val="005819A4"/>
    <w:rsid w:val="005823BB"/>
    <w:rsid w:val="005A1FE3"/>
    <w:rsid w:val="005A65B2"/>
    <w:rsid w:val="005B5154"/>
    <w:rsid w:val="005D0FED"/>
    <w:rsid w:val="005D75F7"/>
    <w:rsid w:val="005E2138"/>
    <w:rsid w:val="005E3881"/>
    <w:rsid w:val="005E6E7D"/>
    <w:rsid w:val="005F0710"/>
    <w:rsid w:val="005F7BF6"/>
    <w:rsid w:val="00624F26"/>
    <w:rsid w:val="00632F66"/>
    <w:rsid w:val="00644951"/>
    <w:rsid w:val="00645C4B"/>
    <w:rsid w:val="00666126"/>
    <w:rsid w:val="00674AD3"/>
    <w:rsid w:val="006758E4"/>
    <w:rsid w:val="006760F3"/>
    <w:rsid w:val="00682510"/>
    <w:rsid w:val="00684099"/>
    <w:rsid w:val="00684436"/>
    <w:rsid w:val="00697CED"/>
    <w:rsid w:val="006B3FBA"/>
    <w:rsid w:val="006D7F16"/>
    <w:rsid w:val="006E0EC1"/>
    <w:rsid w:val="006E11B4"/>
    <w:rsid w:val="006E2266"/>
    <w:rsid w:val="006E45CC"/>
    <w:rsid w:val="006E5F3A"/>
    <w:rsid w:val="006F0848"/>
    <w:rsid w:val="006F1D8E"/>
    <w:rsid w:val="006F608B"/>
    <w:rsid w:val="00703518"/>
    <w:rsid w:val="007047B8"/>
    <w:rsid w:val="00721D31"/>
    <w:rsid w:val="007435E4"/>
    <w:rsid w:val="00757BC2"/>
    <w:rsid w:val="007643F5"/>
    <w:rsid w:val="00777AAC"/>
    <w:rsid w:val="00784314"/>
    <w:rsid w:val="007844F2"/>
    <w:rsid w:val="00785457"/>
    <w:rsid w:val="0078760B"/>
    <w:rsid w:val="00787A43"/>
    <w:rsid w:val="00791E79"/>
    <w:rsid w:val="007A2735"/>
    <w:rsid w:val="007A3940"/>
    <w:rsid w:val="007B45C0"/>
    <w:rsid w:val="007C1995"/>
    <w:rsid w:val="007C593E"/>
    <w:rsid w:val="007D7253"/>
    <w:rsid w:val="007E75F1"/>
    <w:rsid w:val="00800ABA"/>
    <w:rsid w:val="00800E6B"/>
    <w:rsid w:val="0080268F"/>
    <w:rsid w:val="00817A4F"/>
    <w:rsid w:val="00820E17"/>
    <w:rsid w:val="00822334"/>
    <w:rsid w:val="00824A7A"/>
    <w:rsid w:val="008363A3"/>
    <w:rsid w:val="00844E35"/>
    <w:rsid w:val="00853D58"/>
    <w:rsid w:val="00857826"/>
    <w:rsid w:val="0086036D"/>
    <w:rsid w:val="00861FAD"/>
    <w:rsid w:val="00875436"/>
    <w:rsid w:val="00886652"/>
    <w:rsid w:val="00886790"/>
    <w:rsid w:val="00892B34"/>
    <w:rsid w:val="008952A2"/>
    <w:rsid w:val="008A2F03"/>
    <w:rsid w:val="008B7411"/>
    <w:rsid w:val="008B7C7C"/>
    <w:rsid w:val="008C02E0"/>
    <w:rsid w:val="008C608B"/>
    <w:rsid w:val="008E3CDE"/>
    <w:rsid w:val="008F6C43"/>
    <w:rsid w:val="00902BD0"/>
    <w:rsid w:val="00925BE9"/>
    <w:rsid w:val="0093034C"/>
    <w:rsid w:val="0095530F"/>
    <w:rsid w:val="0096308A"/>
    <w:rsid w:val="00963EAE"/>
    <w:rsid w:val="0096511B"/>
    <w:rsid w:val="00972235"/>
    <w:rsid w:val="00983D49"/>
    <w:rsid w:val="009B5234"/>
    <w:rsid w:val="009F0FE8"/>
    <w:rsid w:val="00A02C9D"/>
    <w:rsid w:val="00A063ED"/>
    <w:rsid w:val="00A17F90"/>
    <w:rsid w:val="00A27165"/>
    <w:rsid w:val="00A711CA"/>
    <w:rsid w:val="00A807D2"/>
    <w:rsid w:val="00A857B0"/>
    <w:rsid w:val="00A86794"/>
    <w:rsid w:val="00A977B1"/>
    <w:rsid w:val="00AA09AA"/>
    <w:rsid w:val="00AB0747"/>
    <w:rsid w:val="00AB0CDC"/>
    <w:rsid w:val="00AC0CDE"/>
    <w:rsid w:val="00AE72F4"/>
    <w:rsid w:val="00AF68F4"/>
    <w:rsid w:val="00B03FA9"/>
    <w:rsid w:val="00B04FFB"/>
    <w:rsid w:val="00B569AC"/>
    <w:rsid w:val="00B5793C"/>
    <w:rsid w:val="00B60D1B"/>
    <w:rsid w:val="00B761F7"/>
    <w:rsid w:val="00B82099"/>
    <w:rsid w:val="00B8322D"/>
    <w:rsid w:val="00B9789E"/>
    <w:rsid w:val="00BA2EF9"/>
    <w:rsid w:val="00BA7F09"/>
    <w:rsid w:val="00BB66F0"/>
    <w:rsid w:val="00BD1E1A"/>
    <w:rsid w:val="00BD5496"/>
    <w:rsid w:val="00BE50F2"/>
    <w:rsid w:val="00BE7FB6"/>
    <w:rsid w:val="00C01429"/>
    <w:rsid w:val="00C21CDB"/>
    <w:rsid w:val="00C24164"/>
    <w:rsid w:val="00C2459A"/>
    <w:rsid w:val="00C33EE6"/>
    <w:rsid w:val="00C5143A"/>
    <w:rsid w:val="00C562A0"/>
    <w:rsid w:val="00C6468D"/>
    <w:rsid w:val="00C66D57"/>
    <w:rsid w:val="00C85FC9"/>
    <w:rsid w:val="00C91218"/>
    <w:rsid w:val="00C912E3"/>
    <w:rsid w:val="00C977A5"/>
    <w:rsid w:val="00CA1F32"/>
    <w:rsid w:val="00CB0877"/>
    <w:rsid w:val="00CB72CF"/>
    <w:rsid w:val="00CC78A7"/>
    <w:rsid w:val="00CE0DC2"/>
    <w:rsid w:val="00CF0FDC"/>
    <w:rsid w:val="00D04F6B"/>
    <w:rsid w:val="00D13E19"/>
    <w:rsid w:val="00D35F12"/>
    <w:rsid w:val="00D43FD5"/>
    <w:rsid w:val="00D4490E"/>
    <w:rsid w:val="00D52E47"/>
    <w:rsid w:val="00D84805"/>
    <w:rsid w:val="00D8664E"/>
    <w:rsid w:val="00D924A4"/>
    <w:rsid w:val="00DA407D"/>
    <w:rsid w:val="00DC134B"/>
    <w:rsid w:val="00DD761D"/>
    <w:rsid w:val="00DE5779"/>
    <w:rsid w:val="00DF2645"/>
    <w:rsid w:val="00DF46A7"/>
    <w:rsid w:val="00E04191"/>
    <w:rsid w:val="00E04F7E"/>
    <w:rsid w:val="00E17646"/>
    <w:rsid w:val="00E25BC4"/>
    <w:rsid w:val="00E319E7"/>
    <w:rsid w:val="00E32A89"/>
    <w:rsid w:val="00E63E00"/>
    <w:rsid w:val="00E65C0F"/>
    <w:rsid w:val="00E91267"/>
    <w:rsid w:val="00E94EF9"/>
    <w:rsid w:val="00E97AA5"/>
    <w:rsid w:val="00EA217A"/>
    <w:rsid w:val="00EB29C2"/>
    <w:rsid w:val="00EB59A9"/>
    <w:rsid w:val="00EC09B5"/>
    <w:rsid w:val="00EC45C2"/>
    <w:rsid w:val="00ED4564"/>
    <w:rsid w:val="00EE4011"/>
    <w:rsid w:val="00F028D0"/>
    <w:rsid w:val="00F21702"/>
    <w:rsid w:val="00F44D71"/>
    <w:rsid w:val="00F46F6F"/>
    <w:rsid w:val="00F55081"/>
    <w:rsid w:val="00F65BF3"/>
    <w:rsid w:val="00F75EDE"/>
    <w:rsid w:val="00F772E6"/>
    <w:rsid w:val="00F87968"/>
    <w:rsid w:val="00F95769"/>
    <w:rsid w:val="00FA1FBD"/>
    <w:rsid w:val="00FC27F9"/>
    <w:rsid w:val="00FD27A2"/>
    <w:rsid w:val="00FD31AD"/>
    <w:rsid w:val="00FE2219"/>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817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2E315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19959643">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318730754">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7389930">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69902423">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84862690">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84891118">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996305778">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82941451">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671833765">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29998893">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200986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8C4DA-7062-D44D-85CC-438EB0BBD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1038</Words>
  <Characters>5710</Characters>
  <Application>Microsoft Macintosh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Usuario de Microsoft Office</cp:lastModifiedBy>
  <cp:revision>3</cp:revision>
  <cp:lastPrinted>2019-01-21T21:12:00Z</cp:lastPrinted>
  <dcterms:created xsi:type="dcterms:W3CDTF">2019-01-21T21:12:00Z</dcterms:created>
  <dcterms:modified xsi:type="dcterms:W3CDTF">2019-01-21T21:12:00Z</dcterms:modified>
</cp:coreProperties>
</file>