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B16BA4" w:rsidP="008F7F22">
      <w:pPr>
        <w:spacing w:after="0" w:line="240" w:lineRule="auto"/>
        <w:ind w:left="-567" w:right="-801"/>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LUNA DE MIEL DE LUJO</w:t>
      </w:r>
    </w:p>
    <w:p w:rsidR="007E671E" w:rsidRDefault="007C518F" w:rsidP="008F7F22">
      <w:pPr>
        <w:spacing w:after="0" w:line="240" w:lineRule="auto"/>
        <w:ind w:left="-567" w:right="-801"/>
        <w:jc w:val="center"/>
        <w:rPr>
          <w:rFonts w:ascii="Century Gothic" w:eastAsia="PMingLiU" w:hAnsi="Century Gothic" w:cs="Arial"/>
          <w:b/>
          <w:noProof/>
          <w:color w:val="00B0F0"/>
          <w:sz w:val="32"/>
          <w:szCs w:val="32"/>
          <w:lang w:val="es-ES_tradnl" w:eastAsia="es-ES_tradnl"/>
        </w:rPr>
      </w:pPr>
      <w:bookmarkStart w:id="1" w:name="_Hlk495507310"/>
      <w:r w:rsidRPr="007C518F">
        <w:rPr>
          <w:rFonts w:ascii="Century Gothic" w:eastAsia="PMingLiU" w:hAnsi="Century Gothic" w:cs="Arial"/>
          <w:b/>
          <w:noProof/>
          <w:color w:val="00B0F0"/>
          <w:sz w:val="32"/>
          <w:szCs w:val="32"/>
          <w:lang w:val="es-ES_tradnl" w:eastAsia="es-ES_tradnl"/>
        </w:rPr>
        <w:t xml:space="preserve">Lima - Cusco – Valle Sagrado </w:t>
      </w:r>
      <w:r w:rsidR="00B16BA4">
        <w:rPr>
          <w:rFonts w:ascii="Century Gothic" w:eastAsia="PMingLiU" w:hAnsi="Century Gothic" w:cs="Arial"/>
          <w:b/>
          <w:noProof/>
          <w:color w:val="00B0F0"/>
          <w:sz w:val="32"/>
          <w:szCs w:val="32"/>
          <w:lang w:val="es-ES_tradnl" w:eastAsia="es-ES_tradnl"/>
        </w:rPr>
        <w:t>–</w:t>
      </w:r>
      <w:r w:rsidRPr="007C518F">
        <w:rPr>
          <w:rFonts w:ascii="Century Gothic" w:eastAsia="PMingLiU" w:hAnsi="Century Gothic" w:cs="Arial"/>
          <w:b/>
          <w:noProof/>
          <w:color w:val="00B0F0"/>
          <w:sz w:val="32"/>
          <w:szCs w:val="32"/>
          <w:lang w:val="es-ES_tradnl" w:eastAsia="es-ES_tradnl"/>
        </w:rPr>
        <w:t xml:space="preserve"> </w:t>
      </w:r>
      <w:r w:rsidR="00B16BA4" w:rsidRPr="007E671E">
        <w:rPr>
          <w:rFonts w:ascii="Century Gothic" w:eastAsia="PMingLiU" w:hAnsi="Century Gothic" w:cs="Arial"/>
          <w:b/>
          <w:noProof/>
          <w:color w:val="00B0F0"/>
          <w:sz w:val="32"/>
          <w:szCs w:val="32"/>
          <w:lang w:val="es-ES_tradnl" w:eastAsia="es-ES_tradnl"/>
        </w:rPr>
        <w:t>Tren de lujo a Machu Picchu</w:t>
      </w:r>
    </w:p>
    <w:p w:rsidR="007C518F" w:rsidRPr="007C518F" w:rsidRDefault="00B16BA4" w:rsidP="008F7F22">
      <w:pPr>
        <w:spacing w:after="0" w:line="240" w:lineRule="auto"/>
        <w:ind w:left="-567" w:right="-801"/>
        <w:jc w:val="center"/>
        <w:rPr>
          <w:rFonts w:ascii="Century Gothic" w:eastAsia="PMingLiU" w:hAnsi="Century Gothic" w:cs="Arial"/>
          <w:b/>
          <w:noProof/>
          <w:color w:val="00B0F0"/>
          <w:sz w:val="32"/>
          <w:szCs w:val="32"/>
          <w:lang w:val="es-ES_tradnl" w:eastAsia="es-ES_tradnl"/>
        </w:rPr>
      </w:pPr>
      <w:r w:rsidRPr="007E671E">
        <w:rPr>
          <w:rFonts w:ascii="Century Gothic" w:eastAsia="PMingLiU" w:hAnsi="Century Gothic" w:cs="Arial"/>
          <w:b/>
          <w:noProof/>
          <w:color w:val="00B0F0"/>
          <w:sz w:val="32"/>
          <w:szCs w:val="32"/>
          <w:lang w:val="es-ES_tradnl" w:eastAsia="es-ES_tradnl"/>
        </w:rPr>
        <w:t>Tren de lujo a Puno y Arequipa</w:t>
      </w:r>
    </w:p>
    <w:bookmarkEnd w:id="1"/>
    <w:p w:rsidR="0031391D" w:rsidRDefault="008F7F22" w:rsidP="007E671E">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0</w:t>
      </w:r>
      <w:r w:rsidR="007E671E">
        <w:rPr>
          <w:rFonts w:ascii="Century Gothic" w:eastAsia="PMingLiU" w:hAnsi="Century Gothic" w:cs="Arial"/>
          <w:b/>
          <w:color w:val="E36C0A" w:themeColor="accent6" w:themeShade="BF"/>
          <w:sz w:val="32"/>
          <w:szCs w:val="32"/>
        </w:rPr>
        <w:t>9</w:t>
      </w:r>
      <w:r w:rsidR="003F2202">
        <w:rPr>
          <w:rFonts w:ascii="Century Gothic" w:eastAsia="PMingLiU" w:hAnsi="Century Gothic" w:cs="Arial"/>
          <w:b/>
          <w:color w:val="E36C0A" w:themeColor="accent6" w:themeShade="BF"/>
          <w:sz w:val="32"/>
          <w:szCs w:val="32"/>
        </w:rPr>
        <w:t xml:space="preserve"> </w:t>
      </w:r>
      <w:r w:rsidR="00FB42BE" w:rsidRPr="00CA3AAF">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0</w:t>
      </w:r>
      <w:r w:rsidR="007E671E">
        <w:rPr>
          <w:rFonts w:ascii="Century Gothic" w:eastAsia="PMingLiU" w:hAnsi="Century Gothic" w:cs="Arial"/>
          <w:b/>
          <w:color w:val="E36C0A" w:themeColor="accent6" w:themeShade="BF"/>
          <w:sz w:val="32"/>
          <w:szCs w:val="32"/>
        </w:rPr>
        <w:t>8</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7E671E">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908B9" w:rsidRDefault="00A908B9" w:rsidP="00AD214C">
      <w:pPr>
        <w:spacing w:after="0" w:line="240" w:lineRule="auto"/>
        <w:jc w:val="both"/>
        <w:rPr>
          <w:rFonts w:ascii="Century Gothic" w:eastAsia="PMingLiU" w:hAnsi="Century Gothic" w:cs="Arial"/>
          <w:b/>
          <w:color w:val="1F497D"/>
          <w:sz w:val="20"/>
        </w:rPr>
      </w:pPr>
    </w:p>
    <w:p w:rsidR="00C5469D" w:rsidRDefault="00C5469D" w:rsidP="00AD214C">
      <w:pPr>
        <w:spacing w:after="0" w:line="240" w:lineRule="auto"/>
        <w:jc w:val="both"/>
        <w:rPr>
          <w:rFonts w:ascii="Century Gothic" w:eastAsia="PMingLiU" w:hAnsi="Century Gothic" w:cs="Arial"/>
          <w:b/>
          <w:color w:val="1F497D"/>
          <w:sz w:val="20"/>
        </w:rPr>
      </w:pPr>
    </w:p>
    <w:p w:rsidR="003F2202" w:rsidRDefault="00FB42BE" w:rsidP="003F2202">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7E671E" w:rsidRDefault="007E671E" w:rsidP="003F2202">
      <w:pPr>
        <w:spacing w:after="0" w:line="240" w:lineRule="auto"/>
        <w:jc w:val="both"/>
        <w:rPr>
          <w:rFonts w:ascii="Century Gothic" w:eastAsia="PMingLiU" w:hAnsi="Century Gothic" w:cs="Arial"/>
          <w:b/>
          <w:color w:val="1F497D"/>
          <w:sz w:val="20"/>
        </w:rPr>
      </w:pPr>
    </w:p>
    <w:p w:rsidR="007E671E" w:rsidRPr="001621DF" w:rsidRDefault="007E671E" w:rsidP="007E671E">
      <w:pPr>
        <w:spacing w:after="0" w:line="240" w:lineRule="auto"/>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1: Lima – viernes </w:t>
      </w:r>
    </w:p>
    <w:p w:rsidR="007E671E" w:rsidRPr="001621DF" w:rsidRDefault="007E671E" w:rsidP="007E671E">
      <w:pPr>
        <w:spacing w:after="0" w:line="240" w:lineRule="auto"/>
        <w:jc w:val="both"/>
        <w:rPr>
          <w:rFonts w:ascii="Century Gothic" w:eastAsia="PMingLiU" w:hAnsi="Century Gothic"/>
          <w:b/>
          <w:i/>
          <w:sz w:val="18"/>
          <w:szCs w:val="18"/>
          <w:lang w:val="es-ES"/>
        </w:rPr>
      </w:pPr>
      <w:r w:rsidRPr="001621DF">
        <w:rPr>
          <w:rFonts w:ascii="Century Gothic" w:eastAsia="PMingLiU" w:hAnsi="Century Gothic"/>
          <w:sz w:val="18"/>
          <w:szCs w:val="18"/>
          <w:lang w:val="es-ES"/>
        </w:rPr>
        <w:t xml:space="preserve">Llegada a la ciudad de Lima, asistencia y traslado a </w:t>
      </w:r>
      <w:proofErr w:type="spellStart"/>
      <w:r w:rsidRPr="001621DF">
        <w:rPr>
          <w:rFonts w:ascii="Century Gothic" w:eastAsia="PMingLiU" w:hAnsi="Century Gothic"/>
          <w:b/>
          <w:i/>
          <w:sz w:val="18"/>
          <w:szCs w:val="18"/>
          <w:lang w:val="es-ES"/>
        </w:rPr>
        <w:t>Belmond</w:t>
      </w:r>
      <w:proofErr w:type="spellEnd"/>
      <w:r w:rsidRPr="001621DF">
        <w:rPr>
          <w:rFonts w:ascii="Century Gothic" w:eastAsia="PMingLiU" w:hAnsi="Century Gothic"/>
          <w:b/>
          <w:i/>
          <w:sz w:val="18"/>
          <w:szCs w:val="18"/>
          <w:lang w:val="es-ES"/>
        </w:rPr>
        <w:t xml:space="preserve"> Miraflores Park Hotel.</w:t>
      </w:r>
    </w:p>
    <w:p w:rsidR="007E671E" w:rsidRPr="001621DF" w:rsidRDefault="007E671E" w:rsidP="007E671E">
      <w:pPr>
        <w:spacing w:after="0" w:line="240" w:lineRule="auto"/>
        <w:jc w:val="both"/>
        <w:rPr>
          <w:rFonts w:ascii="Century Gothic" w:eastAsia="PMingLiU" w:hAnsi="Century Gothic"/>
          <w:sz w:val="18"/>
          <w:szCs w:val="18"/>
          <w:lang w:val="es-ES"/>
        </w:rPr>
      </w:pPr>
      <w:r w:rsidRPr="001621DF">
        <w:rPr>
          <w:rFonts w:ascii="Century Gothic" w:eastAsia="PMingLiU" w:hAnsi="Century Gothic"/>
          <w:sz w:val="18"/>
          <w:szCs w:val="18"/>
          <w:lang w:val="es-ES"/>
        </w:rPr>
        <w:t>Disfrute una noche romántica en un exclusivo hotel de lujo que le brindará la armonía y los</w:t>
      </w:r>
      <w:r w:rsidRPr="001621DF">
        <w:rPr>
          <w:rFonts w:ascii="Century Gothic" w:eastAsia="PMingLiU" w:hAnsi="Century Gothic"/>
          <w:color w:val="FF0000"/>
          <w:sz w:val="18"/>
          <w:szCs w:val="18"/>
          <w:lang w:val="es-ES"/>
        </w:rPr>
        <w:t xml:space="preserve"> </w:t>
      </w:r>
      <w:r w:rsidRPr="001621DF">
        <w:rPr>
          <w:rFonts w:ascii="Century Gothic" w:eastAsia="PMingLiU" w:hAnsi="Century Gothic"/>
          <w:sz w:val="18"/>
          <w:szCs w:val="18"/>
          <w:lang w:val="es-ES"/>
        </w:rPr>
        <w:t>finos detalles necesarios para pasar una noche muy especial. Una fusión de lujo y romance que hará de su estadía una experiencia inolvidable.</w:t>
      </w:r>
    </w:p>
    <w:p w:rsidR="007E671E" w:rsidRPr="001621DF" w:rsidRDefault="007E671E" w:rsidP="007E671E">
      <w:pPr>
        <w:pStyle w:val="Sinespaciado"/>
        <w:jc w:val="both"/>
        <w:rPr>
          <w:rFonts w:ascii="Century Gothic" w:hAnsi="Century Gothic"/>
          <w:sz w:val="18"/>
          <w:szCs w:val="18"/>
          <w:lang w:val="es-ES"/>
        </w:rPr>
      </w:pPr>
      <w:r w:rsidRPr="001621DF">
        <w:rPr>
          <w:rFonts w:ascii="Century Gothic" w:hAnsi="Century Gothic"/>
          <w:sz w:val="18"/>
          <w:szCs w:val="18"/>
          <w:lang w:val="es-ES"/>
        </w:rPr>
        <w:t xml:space="preserve">Alojamiento en </w:t>
      </w:r>
      <w:proofErr w:type="spellStart"/>
      <w:r w:rsidRPr="001621DF">
        <w:rPr>
          <w:rFonts w:ascii="Century Gothic" w:hAnsi="Century Gothic"/>
          <w:sz w:val="18"/>
          <w:szCs w:val="18"/>
          <w:lang w:val="es-ES"/>
        </w:rPr>
        <w:t>Belmond</w:t>
      </w:r>
      <w:proofErr w:type="spellEnd"/>
      <w:r w:rsidRPr="001621DF">
        <w:rPr>
          <w:rFonts w:ascii="Century Gothic" w:hAnsi="Century Gothic"/>
          <w:sz w:val="18"/>
          <w:szCs w:val="18"/>
          <w:lang w:val="es-ES"/>
        </w:rPr>
        <w:t xml:space="preserve"> Miraflores Park Hotel, Lima.</w:t>
      </w:r>
    </w:p>
    <w:p w:rsidR="007E671E" w:rsidRPr="001621DF" w:rsidRDefault="007E671E" w:rsidP="007E671E">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Ninguna</w:t>
      </w:r>
    </w:p>
    <w:p w:rsidR="007E671E" w:rsidRPr="001621DF" w:rsidRDefault="007E671E" w:rsidP="007E671E">
      <w:pPr>
        <w:pStyle w:val="Sinespaciado"/>
        <w:jc w:val="both"/>
        <w:rPr>
          <w:rFonts w:ascii="Century Gothic" w:hAnsi="Century Gothic"/>
          <w:sz w:val="18"/>
          <w:szCs w:val="18"/>
          <w:lang w:val="es-ES"/>
        </w:rPr>
      </w:pPr>
    </w:p>
    <w:p w:rsidR="007E671E" w:rsidRPr="001621DF" w:rsidRDefault="007E671E" w:rsidP="007E671E">
      <w:pPr>
        <w:spacing w:after="0" w:line="240" w:lineRule="auto"/>
        <w:jc w:val="both"/>
        <w:rPr>
          <w:rFonts w:ascii="Century Gothic" w:eastAsia="PMingLiU" w:hAnsi="Century Gothic" w:cs="Arial"/>
          <w:b/>
          <w:color w:val="1F497D"/>
          <w:sz w:val="18"/>
          <w:szCs w:val="18"/>
          <w:lang w:val="es-ES"/>
        </w:rPr>
      </w:pPr>
      <w:bookmarkStart w:id="2" w:name="_Hlk495312956"/>
      <w:r w:rsidRPr="001621DF">
        <w:rPr>
          <w:rFonts w:ascii="Century Gothic" w:eastAsia="PMingLiU" w:hAnsi="Century Gothic" w:cs="Arial"/>
          <w:b/>
          <w:color w:val="1F497D"/>
          <w:sz w:val="18"/>
          <w:szCs w:val="18"/>
          <w:lang w:val="es-ES"/>
        </w:rPr>
        <w:t>Día 2: City Tour &amp; Cena Romántica – sábado</w:t>
      </w:r>
    </w:p>
    <w:p w:rsidR="007E671E" w:rsidRPr="001621DF" w:rsidRDefault="007E671E" w:rsidP="007E671E">
      <w:pPr>
        <w:spacing w:after="0" w:line="240" w:lineRule="auto"/>
        <w:jc w:val="both"/>
        <w:rPr>
          <w:rFonts w:ascii="Century Gothic" w:eastAsia="Calibri" w:hAnsi="Century Gothic"/>
          <w:sz w:val="18"/>
          <w:szCs w:val="18"/>
          <w:lang w:val="es-ES"/>
        </w:rPr>
      </w:pPr>
      <w:r w:rsidRPr="001621DF">
        <w:rPr>
          <w:rFonts w:ascii="Century Gothic" w:eastAsia="Calibri" w:hAnsi="Century Gothic"/>
          <w:sz w:val="18"/>
          <w:szCs w:val="18"/>
          <w:lang w:val="es-ES"/>
        </w:rPr>
        <w:t xml:space="preserve">Por la mañana, recorra los lugares más resaltantes de la ciudad de Lima y déjese envolver por su encanto y tradición. Conozca la Lima colonial visitando su tradicional centro histórico, aprecie la belleza de su Plaza Mayor, el Palacio de Gobierno, el Palacio Municipal y la imponente Catedral. Recorra uno de los Conventos más representativos de la ciudad, donde encontraremos un conjunto arquitectónico de edificios religiosos. </w:t>
      </w:r>
    </w:p>
    <w:p w:rsidR="007E671E" w:rsidRPr="001621DF" w:rsidRDefault="007E671E" w:rsidP="007E671E">
      <w:pPr>
        <w:spacing w:after="0" w:line="240" w:lineRule="auto"/>
        <w:jc w:val="both"/>
        <w:rPr>
          <w:rFonts w:ascii="Century Gothic" w:eastAsia="Calibri" w:hAnsi="Century Gothic"/>
          <w:sz w:val="18"/>
          <w:szCs w:val="18"/>
          <w:lang w:val="es-ES"/>
        </w:rPr>
      </w:pPr>
      <w:r w:rsidRPr="001621DF">
        <w:rPr>
          <w:rFonts w:ascii="Century Gothic" w:eastAsia="Calibri" w:hAnsi="Century Gothic"/>
          <w:sz w:val="18"/>
          <w:szCs w:val="18"/>
          <w:lang w:val="es-ES"/>
        </w:rPr>
        <w:t xml:space="preserve">Observe la modernidad de la ciudad mientras hace un recorrido por la zona residencial y financiera de San Isidro y finalmente obtenga una incomparable vista del Océano Pacífico desde el turístico distrito de Miraflores.  De regreso a su hotel podrá gozar con un delicioso almuerzo en el exclusivo restaurante del hotel. </w:t>
      </w:r>
    </w:p>
    <w:p w:rsidR="007E671E" w:rsidRPr="001621DF" w:rsidRDefault="007E671E" w:rsidP="007E671E">
      <w:pPr>
        <w:spacing w:after="0" w:line="240" w:lineRule="auto"/>
        <w:jc w:val="both"/>
        <w:rPr>
          <w:rFonts w:ascii="Century Gothic" w:hAnsi="Century Gothic"/>
          <w:sz w:val="18"/>
          <w:szCs w:val="18"/>
          <w:lang w:val="es-ES"/>
        </w:rPr>
      </w:pPr>
      <w:r w:rsidRPr="001621DF">
        <w:rPr>
          <w:rFonts w:ascii="Century Gothic" w:eastAsia="PMingLiU" w:hAnsi="Century Gothic"/>
          <w:sz w:val="18"/>
          <w:szCs w:val="18"/>
          <w:lang w:val="es-ES"/>
        </w:rPr>
        <w:t>Por la tarde los recogeremos para un pequeño recorrido en pareja donde apreciaran la caída del sol en la costa del pacifico y por el bohemio distrito de Barranco, antes de trasladarlos a u</w:t>
      </w:r>
      <w:r w:rsidRPr="001621DF">
        <w:rPr>
          <w:rFonts w:ascii="Century Gothic" w:eastAsia="Calibri" w:hAnsi="Century Gothic"/>
          <w:sz w:val="18"/>
          <w:szCs w:val="18"/>
          <w:lang w:val="es-ES"/>
        </w:rPr>
        <w:t>n exclusivo restaurante</w:t>
      </w:r>
      <w:r w:rsidRPr="001621DF">
        <w:rPr>
          <w:rFonts w:ascii="Century Gothic" w:eastAsia="PMingLiU" w:hAnsi="Century Gothic"/>
          <w:sz w:val="18"/>
          <w:szCs w:val="18"/>
          <w:lang w:val="es-ES"/>
        </w:rPr>
        <w:t xml:space="preserve"> para una deliciosa cena romántica, </w:t>
      </w:r>
      <w:r w:rsidRPr="001621DF">
        <w:rPr>
          <w:rFonts w:ascii="Century Gothic" w:eastAsia="Calibri" w:hAnsi="Century Gothic"/>
          <w:sz w:val="18"/>
          <w:szCs w:val="18"/>
          <w:lang w:val="es-ES"/>
        </w:rPr>
        <w:t xml:space="preserve">donde podrá deleitarse con los más exquisitos potajes y pasar un momento inolvidable en un ambiente inigualable. Retorno al hotel. </w:t>
      </w:r>
      <w:r w:rsidRPr="001621DF">
        <w:rPr>
          <w:rFonts w:ascii="Century Gothic" w:hAnsi="Century Gothic"/>
          <w:sz w:val="18"/>
          <w:szCs w:val="18"/>
          <w:lang w:val="es-ES"/>
        </w:rPr>
        <w:t xml:space="preserve">Alojamiento en </w:t>
      </w:r>
      <w:proofErr w:type="spellStart"/>
      <w:r w:rsidRPr="001621DF">
        <w:rPr>
          <w:rFonts w:ascii="Century Gothic" w:hAnsi="Century Gothic"/>
          <w:sz w:val="18"/>
          <w:szCs w:val="18"/>
          <w:lang w:val="es-ES"/>
        </w:rPr>
        <w:t>Belmond</w:t>
      </w:r>
      <w:proofErr w:type="spellEnd"/>
      <w:r w:rsidRPr="001621DF">
        <w:rPr>
          <w:rFonts w:ascii="Century Gothic" w:hAnsi="Century Gothic"/>
          <w:sz w:val="18"/>
          <w:szCs w:val="18"/>
          <w:lang w:val="es-ES"/>
        </w:rPr>
        <w:t xml:space="preserve"> Miraflores Park, Lima.</w:t>
      </w:r>
    </w:p>
    <w:p w:rsidR="007E671E" w:rsidRPr="001621DF" w:rsidRDefault="007E671E" w:rsidP="007E671E">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y cena</w:t>
      </w:r>
    </w:p>
    <w:bookmarkEnd w:id="2"/>
    <w:p w:rsidR="007E671E" w:rsidRPr="001621DF" w:rsidRDefault="007E671E" w:rsidP="007E671E">
      <w:pPr>
        <w:pStyle w:val="Sinespaciado"/>
        <w:jc w:val="both"/>
        <w:rPr>
          <w:rFonts w:ascii="Century Gothic" w:hAnsi="Century Gothic"/>
          <w:sz w:val="18"/>
          <w:szCs w:val="18"/>
          <w:lang w:val="es-ES"/>
        </w:rPr>
      </w:pPr>
    </w:p>
    <w:p w:rsidR="007E671E" w:rsidRPr="001621DF" w:rsidRDefault="007E671E" w:rsidP="007E671E">
      <w:pPr>
        <w:spacing w:after="0" w:line="240" w:lineRule="auto"/>
        <w:jc w:val="both"/>
        <w:rPr>
          <w:rFonts w:ascii="Century Gothic" w:eastAsia="PMingLiU" w:hAnsi="Century Gothic" w:cs="Arial"/>
          <w:b/>
          <w:color w:val="1F497D"/>
          <w:sz w:val="18"/>
          <w:szCs w:val="18"/>
          <w:lang w:val="es-ES"/>
        </w:rPr>
      </w:pPr>
      <w:bookmarkStart w:id="3" w:name="_Hlk495313062"/>
      <w:r w:rsidRPr="001621DF">
        <w:rPr>
          <w:rFonts w:ascii="Century Gothic" w:eastAsia="PMingLiU" w:hAnsi="Century Gothic" w:cs="Arial"/>
          <w:b/>
          <w:color w:val="1F497D"/>
          <w:sz w:val="18"/>
          <w:szCs w:val="18"/>
          <w:lang w:val="es-ES"/>
        </w:rPr>
        <w:t xml:space="preserve">Día 3: Lima/Cusco/Valle Sagrado – domingo </w:t>
      </w:r>
    </w:p>
    <w:p w:rsidR="007E671E" w:rsidRPr="001621DF" w:rsidRDefault="007E671E" w:rsidP="007E671E">
      <w:pPr>
        <w:spacing w:after="0" w:line="240" w:lineRule="auto"/>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 xml:space="preserve">A la hora coordinada traslado hacia el aeropuerto para tomar su vuelo con destino a la ciudad del Cusco. A su llegada asistencia y traslado hacia el Valle Sagrado. </w:t>
      </w:r>
    </w:p>
    <w:p w:rsidR="007E671E" w:rsidRPr="001621DF" w:rsidRDefault="007E671E" w:rsidP="007E671E">
      <w:pPr>
        <w:spacing w:after="0" w:line="240" w:lineRule="auto"/>
        <w:jc w:val="both"/>
        <w:rPr>
          <w:rFonts w:ascii="Century Gothic" w:eastAsia="Times New Roman" w:hAnsi="Century Gothic"/>
          <w:sz w:val="18"/>
          <w:szCs w:val="18"/>
          <w:lang w:val="es-ES"/>
        </w:rPr>
      </w:pPr>
      <w:r w:rsidRPr="001621DF">
        <w:rPr>
          <w:rFonts w:ascii="Century Gothic" w:eastAsia="Calibri" w:hAnsi="Century Gothic"/>
          <w:bCs/>
          <w:iCs/>
          <w:sz w:val="18"/>
          <w:szCs w:val="18"/>
          <w:lang w:val="es-ES"/>
        </w:rPr>
        <w:lastRenderedPageBreak/>
        <w:t xml:space="preserve">Este día lo tiene a su libre disposición para que disfrute de las instalaciones de uno de los hoteles más bellos del Valle Sagrado, el </w:t>
      </w:r>
      <w:proofErr w:type="spellStart"/>
      <w:r w:rsidRPr="001621DF">
        <w:rPr>
          <w:rFonts w:ascii="Century Gothic" w:eastAsia="Calibri" w:hAnsi="Century Gothic"/>
          <w:b/>
          <w:bCs/>
          <w:i/>
          <w:iCs/>
          <w:sz w:val="18"/>
          <w:szCs w:val="18"/>
          <w:lang w:val="es-ES"/>
        </w:rPr>
        <w:t>Belmond</w:t>
      </w:r>
      <w:proofErr w:type="spellEnd"/>
      <w:r w:rsidRPr="001621DF">
        <w:rPr>
          <w:rFonts w:ascii="Century Gothic" w:eastAsia="Calibri" w:hAnsi="Century Gothic"/>
          <w:b/>
          <w:bCs/>
          <w:i/>
          <w:iCs/>
          <w:sz w:val="18"/>
          <w:szCs w:val="18"/>
          <w:lang w:val="es-ES"/>
        </w:rPr>
        <w:t xml:space="preserve"> Río Sagrado</w:t>
      </w:r>
      <w:r w:rsidRPr="001621DF">
        <w:rPr>
          <w:rFonts w:ascii="Century Gothic" w:eastAsia="Calibri" w:hAnsi="Century Gothic"/>
          <w:bCs/>
          <w:iCs/>
          <w:sz w:val="18"/>
          <w:szCs w:val="18"/>
          <w:lang w:val="es-ES"/>
        </w:rPr>
        <w:t xml:space="preserve">, aquí recibirá una sesión de masajes relajantes en sala de parejas. </w:t>
      </w:r>
      <w:r w:rsidRPr="001621DF">
        <w:rPr>
          <w:rFonts w:ascii="Century Gothic" w:eastAsia="Times New Roman" w:hAnsi="Century Gothic"/>
          <w:sz w:val="18"/>
          <w:szCs w:val="18"/>
          <w:lang w:val="es-ES"/>
        </w:rPr>
        <w:t xml:space="preserve">Alojamiento en </w:t>
      </w:r>
      <w:proofErr w:type="spellStart"/>
      <w:r w:rsidRPr="001621DF">
        <w:rPr>
          <w:rFonts w:ascii="Century Gothic" w:eastAsia="Times New Roman" w:hAnsi="Century Gothic"/>
          <w:sz w:val="18"/>
          <w:szCs w:val="18"/>
          <w:lang w:val="es-ES"/>
        </w:rPr>
        <w:t>Belmond</w:t>
      </w:r>
      <w:proofErr w:type="spellEnd"/>
      <w:r w:rsidRPr="001621DF">
        <w:rPr>
          <w:rFonts w:ascii="Century Gothic" w:eastAsia="Times New Roman" w:hAnsi="Century Gothic"/>
          <w:sz w:val="18"/>
          <w:szCs w:val="18"/>
          <w:lang w:val="es-ES"/>
        </w:rPr>
        <w:t xml:space="preserve"> Río Sagrado Hotel, Valle Sagrado.</w:t>
      </w:r>
    </w:p>
    <w:p w:rsidR="007E671E" w:rsidRPr="001621DF" w:rsidRDefault="007E671E" w:rsidP="007E671E">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w:t>
      </w:r>
    </w:p>
    <w:bookmarkEnd w:id="3"/>
    <w:p w:rsidR="007E671E" w:rsidRPr="001621DF" w:rsidRDefault="007E671E" w:rsidP="007E671E">
      <w:pPr>
        <w:spacing w:after="0" w:line="240" w:lineRule="auto"/>
        <w:jc w:val="both"/>
        <w:rPr>
          <w:rFonts w:ascii="Century Gothic" w:eastAsia="Times New Roman" w:hAnsi="Century Gothic"/>
          <w:sz w:val="18"/>
          <w:szCs w:val="18"/>
          <w:lang w:val="es-ES"/>
        </w:rPr>
      </w:pPr>
    </w:p>
    <w:p w:rsidR="007E671E" w:rsidRPr="001621DF" w:rsidRDefault="007E671E" w:rsidP="007E671E">
      <w:pPr>
        <w:spacing w:after="0" w:line="240" w:lineRule="auto"/>
        <w:jc w:val="both"/>
        <w:rPr>
          <w:rFonts w:ascii="Century Gothic" w:eastAsia="PMingLiU" w:hAnsi="Century Gothic" w:cs="Arial"/>
          <w:b/>
          <w:color w:val="1F497D"/>
          <w:sz w:val="18"/>
          <w:szCs w:val="18"/>
          <w:lang w:val="es-ES"/>
        </w:rPr>
      </w:pPr>
      <w:bookmarkStart w:id="4" w:name="_Hlk495313150"/>
      <w:r w:rsidRPr="001621DF">
        <w:rPr>
          <w:rFonts w:ascii="Century Gothic" w:eastAsia="PMingLiU" w:hAnsi="Century Gothic" w:cs="Arial"/>
          <w:b/>
          <w:color w:val="1F497D"/>
          <w:sz w:val="18"/>
          <w:szCs w:val="18"/>
          <w:lang w:val="es-ES"/>
        </w:rPr>
        <w:t xml:space="preserve">Día 4: Valle Sagrado de los Incas – lunes </w:t>
      </w:r>
    </w:p>
    <w:p w:rsidR="007E671E" w:rsidRPr="001621DF" w:rsidRDefault="007E671E" w:rsidP="007E671E">
      <w:pPr>
        <w:spacing w:after="0" w:line="240" w:lineRule="auto"/>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Conozca el Valle Sagrado de los Incas, un pintoresco recorrido en el que podrá apreciar importantes restos arqueológicos, paisajes y costumbres.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rio Vilcanota los diferentes poblados del Valle Sagrado hasta la localidad de Urubamba.</w:t>
      </w:r>
    </w:p>
    <w:p w:rsidR="007E671E" w:rsidRPr="001621DF" w:rsidRDefault="007E671E" w:rsidP="007E671E">
      <w:pPr>
        <w:spacing w:after="0" w:line="240" w:lineRule="auto"/>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 xml:space="preserve">Posteriormente nos dirigiremos hacia uno de los restaurantes campestres más exclusivos del Valle Sagrado como es el </w:t>
      </w:r>
      <w:proofErr w:type="spellStart"/>
      <w:r w:rsidRPr="001621DF">
        <w:rPr>
          <w:rFonts w:ascii="Century Gothic" w:eastAsia="Times New Roman" w:hAnsi="Century Gothic"/>
          <w:i/>
          <w:sz w:val="18"/>
          <w:szCs w:val="18"/>
          <w:lang w:val="es-ES"/>
        </w:rPr>
        <w:t>Wayra</w:t>
      </w:r>
      <w:proofErr w:type="spellEnd"/>
      <w:r w:rsidRPr="001621DF">
        <w:rPr>
          <w:rFonts w:ascii="Century Gothic" w:eastAsia="Times New Roman" w:hAnsi="Century Gothic"/>
          <w:i/>
          <w:sz w:val="18"/>
          <w:szCs w:val="18"/>
          <w:lang w:val="es-ES"/>
        </w:rPr>
        <w:t xml:space="preserve"> </w:t>
      </w:r>
      <w:proofErr w:type="spellStart"/>
      <w:r w:rsidRPr="001621DF">
        <w:rPr>
          <w:rFonts w:ascii="Century Gothic" w:eastAsia="Times New Roman" w:hAnsi="Century Gothic"/>
          <w:i/>
          <w:sz w:val="18"/>
          <w:szCs w:val="18"/>
          <w:lang w:val="es-ES"/>
        </w:rPr>
        <w:t>Ranch</w:t>
      </w:r>
      <w:proofErr w:type="spellEnd"/>
      <w:r w:rsidRPr="001621DF">
        <w:rPr>
          <w:rFonts w:ascii="Century Gothic" w:eastAsia="Times New Roman" w:hAnsi="Century Gothic"/>
          <w:sz w:val="18"/>
          <w:szCs w:val="18"/>
          <w:lang w:val="es-ES"/>
        </w:rPr>
        <w:t xml:space="preserve">, un lugar que combina los más exquisitos sabores con un ambiente encantador para deleitarnos con deliciosos potajes elaborados con insumos de la zona finamente preparados y acompañados de una elegante exhibición de caballos de paso peruano, finos ejemplares del criadero de </w:t>
      </w:r>
      <w:proofErr w:type="spellStart"/>
      <w:r w:rsidRPr="001621DF">
        <w:rPr>
          <w:rFonts w:ascii="Century Gothic" w:eastAsia="Times New Roman" w:hAnsi="Century Gothic"/>
          <w:sz w:val="18"/>
          <w:szCs w:val="18"/>
          <w:lang w:val="es-ES"/>
        </w:rPr>
        <w:t>Wayra</w:t>
      </w:r>
      <w:proofErr w:type="spellEnd"/>
      <w:r w:rsidRPr="001621DF">
        <w:rPr>
          <w:rFonts w:ascii="Century Gothic" w:eastAsia="Times New Roman" w:hAnsi="Century Gothic"/>
          <w:sz w:val="18"/>
          <w:szCs w:val="18"/>
          <w:lang w:val="es-ES"/>
        </w:rPr>
        <w:t xml:space="preserve"> que ofrecen una exhibición en la que la elegancia y cadencia de su andar acompasado, armonizan con el brío y la nobleza de estos caballos.</w:t>
      </w:r>
    </w:p>
    <w:p w:rsidR="007E671E" w:rsidRPr="001621DF" w:rsidRDefault="007E671E" w:rsidP="007E671E">
      <w:pPr>
        <w:spacing w:after="0" w:line="240" w:lineRule="auto"/>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 xml:space="preserve">Por la tarde continúe su recorrido para visitar la Fortaleza de </w:t>
      </w:r>
      <w:proofErr w:type="spellStart"/>
      <w:r w:rsidRPr="001621DF">
        <w:rPr>
          <w:rFonts w:ascii="Century Gothic" w:eastAsia="Times New Roman" w:hAnsi="Century Gothic"/>
          <w:sz w:val="18"/>
          <w:szCs w:val="18"/>
          <w:lang w:val="es-ES"/>
        </w:rPr>
        <w:t>Ollantaytambo</w:t>
      </w:r>
      <w:proofErr w:type="spellEnd"/>
      <w:r w:rsidRPr="001621DF">
        <w:rPr>
          <w:rFonts w:ascii="Century Gothic" w:eastAsia="Times New Roman" w:hAnsi="Century Gothic"/>
          <w:sz w:val="18"/>
          <w:szCs w:val="18"/>
          <w:lang w:val="es-ES"/>
        </w:rPr>
        <w:t>, camine por sus típicas calles y ascienda a los más alto de la fortaleza para admirar la belleza del paisaje circundante. Retorno al hotel.</w:t>
      </w:r>
    </w:p>
    <w:p w:rsidR="007E671E" w:rsidRPr="001621DF" w:rsidRDefault="007E671E" w:rsidP="007E671E">
      <w:pPr>
        <w:spacing w:after="0" w:line="240" w:lineRule="auto"/>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 xml:space="preserve">Alojamiento en </w:t>
      </w:r>
      <w:proofErr w:type="spellStart"/>
      <w:r w:rsidRPr="001621DF">
        <w:rPr>
          <w:rFonts w:ascii="Century Gothic" w:eastAsia="Times New Roman" w:hAnsi="Century Gothic"/>
          <w:sz w:val="18"/>
          <w:szCs w:val="18"/>
          <w:lang w:val="es-ES"/>
        </w:rPr>
        <w:t>Belmond</w:t>
      </w:r>
      <w:proofErr w:type="spellEnd"/>
      <w:r w:rsidRPr="001621DF">
        <w:rPr>
          <w:rFonts w:ascii="Century Gothic" w:eastAsia="Times New Roman" w:hAnsi="Century Gothic"/>
          <w:sz w:val="18"/>
          <w:szCs w:val="18"/>
          <w:lang w:val="es-ES"/>
        </w:rPr>
        <w:t xml:space="preserve"> Río Sagrado Hotel, Valle Sagrado.</w:t>
      </w:r>
    </w:p>
    <w:p w:rsidR="007E671E" w:rsidRPr="001621DF" w:rsidRDefault="007E671E" w:rsidP="007E671E">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y almuerzo</w:t>
      </w:r>
    </w:p>
    <w:bookmarkEnd w:id="4"/>
    <w:p w:rsidR="007E671E" w:rsidRPr="001621DF" w:rsidRDefault="007E671E" w:rsidP="007E671E">
      <w:pPr>
        <w:pStyle w:val="Sinespaciado"/>
        <w:jc w:val="both"/>
        <w:rPr>
          <w:rFonts w:ascii="Century Gothic" w:hAnsi="Century Gothic"/>
          <w:sz w:val="18"/>
          <w:szCs w:val="18"/>
          <w:lang w:val="es-ES"/>
        </w:rPr>
      </w:pPr>
    </w:p>
    <w:p w:rsidR="007E671E" w:rsidRPr="001621DF" w:rsidRDefault="007E671E" w:rsidP="007E671E">
      <w:pPr>
        <w:spacing w:after="0" w:line="240" w:lineRule="auto"/>
        <w:jc w:val="both"/>
        <w:rPr>
          <w:rFonts w:ascii="Century Gothic" w:eastAsia="PMingLiU" w:hAnsi="Century Gothic" w:cs="Arial"/>
          <w:b/>
          <w:color w:val="1F497D"/>
          <w:sz w:val="18"/>
          <w:szCs w:val="18"/>
          <w:lang w:val="es-ES"/>
        </w:rPr>
      </w:pPr>
      <w:bookmarkStart w:id="5" w:name="_Hlk495313186"/>
      <w:r w:rsidRPr="001621DF">
        <w:rPr>
          <w:rFonts w:ascii="Century Gothic" w:eastAsia="PMingLiU" w:hAnsi="Century Gothic" w:cs="Arial"/>
          <w:b/>
          <w:color w:val="1F497D"/>
          <w:sz w:val="18"/>
          <w:szCs w:val="18"/>
          <w:lang w:val="es-ES"/>
        </w:rPr>
        <w:t xml:space="preserve">Día 5: Valle Sagrado/Machu Picchu/Cusco – martes </w:t>
      </w:r>
    </w:p>
    <w:p w:rsidR="007E671E" w:rsidRPr="001621DF" w:rsidRDefault="007E671E" w:rsidP="007E671E">
      <w:pPr>
        <w:spacing w:after="0" w:line="240" w:lineRule="auto"/>
        <w:jc w:val="both"/>
        <w:rPr>
          <w:rFonts w:ascii="Century Gothic" w:eastAsia="PMingLiU" w:hAnsi="Century Gothic"/>
          <w:sz w:val="18"/>
          <w:szCs w:val="18"/>
          <w:lang w:val="es-ES"/>
        </w:rPr>
      </w:pPr>
      <w:r w:rsidRPr="001621DF">
        <w:rPr>
          <w:rFonts w:ascii="Century Gothic" w:eastAsia="Calibri" w:hAnsi="Century Gothic"/>
          <w:sz w:val="18"/>
          <w:szCs w:val="18"/>
          <w:lang w:val="es-ES"/>
        </w:rPr>
        <w:t xml:space="preserve">Viva una de las experiencias más fascinantes y extraordinarias del mundo, Machu Picchu. La aventura comienza embarcándose desde la estación de </w:t>
      </w:r>
      <w:proofErr w:type="spellStart"/>
      <w:r w:rsidRPr="001621DF">
        <w:rPr>
          <w:rFonts w:ascii="Century Gothic" w:eastAsia="Calibri" w:hAnsi="Century Gothic"/>
          <w:sz w:val="18"/>
          <w:szCs w:val="18"/>
          <w:lang w:val="es-ES"/>
        </w:rPr>
        <w:t>Ollantaytambo</w:t>
      </w:r>
      <w:proofErr w:type="spellEnd"/>
      <w:r w:rsidRPr="001621DF">
        <w:rPr>
          <w:rFonts w:ascii="Century Gothic" w:eastAsia="Calibri" w:hAnsi="Century Gothic"/>
          <w:sz w:val="18"/>
          <w:szCs w:val="18"/>
          <w:lang w:val="es-ES"/>
        </w:rPr>
        <w:t xml:space="preserve">, abordo descubrirá una fascinante experiencia llena de confort y elegancia deleitándose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Experimente la sensación de caminar por los pasadizos y callejuelas de la ciudadela y sea testigo de la grandeza arquitectónica de los Incas y lleve consigo la satisfacción de haber contemplado un lugar incomparable en el mundo. </w:t>
      </w:r>
      <w:r w:rsidRPr="001621DF">
        <w:rPr>
          <w:rFonts w:ascii="Century Gothic" w:eastAsia="PMingLiU" w:hAnsi="Century Gothic"/>
          <w:sz w:val="18"/>
          <w:szCs w:val="18"/>
          <w:lang w:val="es-ES"/>
        </w:rPr>
        <w:t xml:space="preserve">Tiempo libre para dar un paseo por el complejo arqueológico.  Por la tarde tomaremos nuevamente el tren para retornar a Cusco, disfrutaremos de una deliciosa cena abordo contemplando el hermoso atardecer. A su llegada asistencia y traslado al </w:t>
      </w:r>
      <w:proofErr w:type="spellStart"/>
      <w:r w:rsidRPr="001621DF">
        <w:rPr>
          <w:rFonts w:ascii="Century Gothic" w:eastAsia="PMingLiU" w:hAnsi="Century Gothic"/>
          <w:b/>
          <w:i/>
          <w:sz w:val="18"/>
          <w:szCs w:val="18"/>
          <w:lang w:val="es-ES"/>
        </w:rPr>
        <w:t>Belmond</w:t>
      </w:r>
      <w:proofErr w:type="spellEnd"/>
      <w:r w:rsidRPr="001621DF">
        <w:rPr>
          <w:rFonts w:ascii="Century Gothic" w:eastAsia="PMingLiU" w:hAnsi="Century Gothic"/>
          <w:b/>
          <w:i/>
          <w:sz w:val="18"/>
          <w:szCs w:val="18"/>
          <w:lang w:val="es-ES"/>
        </w:rPr>
        <w:t xml:space="preserve"> Hotel Monasterio,</w:t>
      </w:r>
      <w:r w:rsidRPr="001621DF">
        <w:rPr>
          <w:rFonts w:ascii="Century Gothic" w:eastAsia="PMingLiU" w:hAnsi="Century Gothic"/>
          <w:sz w:val="18"/>
          <w:szCs w:val="18"/>
          <w:lang w:val="es-ES"/>
        </w:rPr>
        <w:t xml:space="preserve"> un encantador refugio, guardián de siglos de historia, con bellas instalaciones de diseño único. Alojamiento en </w:t>
      </w:r>
      <w:proofErr w:type="spellStart"/>
      <w:r w:rsidRPr="001621DF">
        <w:rPr>
          <w:rFonts w:ascii="Century Gothic" w:eastAsia="PMingLiU" w:hAnsi="Century Gothic"/>
          <w:sz w:val="18"/>
          <w:szCs w:val="18"/>
          <w:lang w:val="es-ES"/>
        </w:rPr>
        <w:t>Belmond</w:t>
      </w:r>
      <w:proofErr w:type="spellEnd"/>
      <w:r w:rsidRPr="001621DF">
        <w:rPr>
          <w:rFonts w:ascii="Century Gothic" w:eastAsia="PMingLiU" w:hAnsi="Century Gothic"/>
          <w:sz w:val="18"/>
          <w:szCs w:val="18"/>
          <w:lang w:val="es-ES"/>
        </w:rPr>
        <w:t xml:space="preserve"> Hotel Monasterio, Cusco. </w:t>
      </w:r>
    </w:p>
    <w:p w:rsidR="007E671E" w:rsidRPr="001621DF" w:rsidRDefault="007E671E" w:rsidP="007E671E">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 xml:space="preserve">Alimentación: Desayuno en el hotel, </w:t>
      </w:r>
      <w:proofErr w:type="spellStart"/>
      <w:r w:rsidRPr="001621DF">
        <w:rPr>
          <w:rFonts w:ascii="Century Gothic" w:eastAsia="PMingLiU" w:hAnsi="Century Gothic"/>
          <w:b/>
          <w:sz w:val="18"/>
          <w:szCs w:val="18"/>
          <w:lang w:val="es-ES"/>
        </w:rPr>
        <w:t>brunch</w:t>
      </w:r>
      <w:proofErr w:type="spellEnd"/>
      <w:r w:rsidRPr="001621DF">
        <w:rPr>
          <w:rFonts w:ascii="Century Gothic" w:eastAsia="PMingLiU" w:hAnsi="Century Gothic"/>
          <w:b/>
          <w:sz w:val="18"/>
          <w:szCs w:val="18"/>
          <w:lang w:val="es-ES"/>
        </w:rPr>
        <w:t xml:space="preserve"> y cena a bordo del tren.</w:t>
      </w:r>
    </w:p>
    <w:bookmarkEnd w:id="5"/>
    <w:p w:rsidR="007E671E" w:rsidRPr="001621DF" w:rsidRDefault="007E671E" w:rsidP="007E671E">
      <w:pPr>
        <w:spacing w:after="0" w:line="240" w:lineRule="auto"/>
        <w:jc w:val="both"/>
        <w:rPr>
          <w:rFonts w:ascii="Century Gothic" w:eastAsia="PMingLiU" w:hAnsi="Century Gothic"/>
          <w:b/>
          <w:sz w:val="18"/>
          <w:szCs w:val="18"/>
          <w:lang w:val="es-ES"/>
        </w:rPr>
      </w:pPr>
    </w:p>
    <w:p w:rsidR="007E671E" w:rsidRPr="001621DF" w:rsidRDefault="007E671E" w:rsidP="007E671E">
      <w:pPr>
        <w:spacing w:after="0" w:line="240" w:lineRule="auto"/>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6: Cusco – Día libre – miércoles </w:t>
      </w:r>
    </w:p>
    <w:p w:rsidR="007E671E" w:rsidRPr="001621DF" w:rsidRDefault="007E671E" w:rsidP="007E671E">
      <w:pPr>
        <w:spacing w:after="0" w:line="240" w:lineRule="auto"/>
        <w:jc w:val="both"/>
        <w:rPr>
          <w:rFonts w:ascii="Century Gothic" w:eastAsia="PMingLiU" w:hAnsi="Century Gothic"/>
          <w:sz w:val="18"/>
          <w:szCs w:val="18"/>
          <w:lang w:val="es-ES"/>
        </w:rPr>
      </w:pPr>
      <w:r w:rsidRPr="001621DF">
        <w:rPr>
          <w:rFonts w:ascii="Century Gothic" w:eastAsia="PMingLiU" w:hAnsi="Century Gothic" w:cs="Arial"/>
          <w:sz w:val="18"/>
          <w:szCs w:val="18"/>
          <w:lang w:val="es-ES"/>
        </w:rPr>
        <w:t xml:space="preserve">Día libre para hacer actividades de su propio interés. </w:t>
      </w:r>
      <w:r w:rsidRPr="001621DF">
        <w:rPr>
          <w:rFonts w:ascii="Century Gothic" w:eastAsia="PMingLiU" w:hAnsi="Century Gothic"/>
          <w:sz w:val="18"/>
          <w:szCs w:val="18"/>
          <w:lang w:val="es-ES"/>
        </w:rPr>
        <w:t xml:space="preserve">Alojamiento en </w:t>
      </w:r>
      <w:proofErr w:type="spellStart"/>
      <w:r w:rsidRPr="001621DF">
        <w:rPr>
          <w:rFonts w:ascii="Century Gothic" w:eastAsia="PMingLiU" w:hAnsi="Century Gothic"/>
          <w:sz w:val="18"/>
          <w:szCs w:val="18"/>
          <w:lang w:val="es-ES"/>
        </w:rPr>
        <w:t>Belmond</w:t>
      </w:r>
      <w:proofErr w:type="spellEnd"/>
      <w:r w:rsidRPr="001621DF">
        <w:rPr>
          <w:rFonts w:ascii="Century Gothic" w:eastAsia="PMingLiU" w:hAnsi="Century Gothic"/>
          <w:sz w:val="18"/>
          <w:szCs w:val="18"/>
          <w:lang w:val="es-ES"/>
        </w:rPr>
        <w:t xml:space="preserve"> Hotel Monasterio, Cusco. </w:t>
      </w:r>
    </w:p>
    <w:p w:rsidR="007E671E" w:rsidRPr="001621DF" w:rsidRDefault="007E671E" w:rsidP="007E671E">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w:t>
      </w:r>
    </w:p>
    <w:p w:rsidR="007E671E" w:rsidRPr="001621DF" w:rsidRDefault="007E671E" w:rsidP="007E671E">
      <w:pPr>
        <w:pStyle w:val="Sinespaciado"/>
        <w:ind w:right="425"/>
        <w:jc w:val="both"/>
        <w:rPr>
          <w:rFonts w:ascii="Century Gothic" w:hAnsi="Century Gothic"/>
          <w:sz w:val="18"/>
          <w:szCs w:val="18"/>
          <w:lang w:val="es-ES"/>
        </w:rPr>
      </w:pPr>
    </w:p>
    <w:p w:rsidR="007E671E" w:rsidRPr="001621DF" w:rsidRDefault="007E671E" w:rsidP="007E671E">
      <w:pPr>
        <w:spacing w:after="0" w:line="240" w:lineRule="auto"/>
        <w:jc w:val="both"/>
        <w:rPr>
          <w:rFonts w:ascii="Century Gothic" w:hAnsi="Century Gothic"/>
          <w:b/>
          <w:color w:val="2F5496"/>
          <w:sz w:val="18"/>
          <w:szCs w:val="18"/>
          <w:lang w:val="es-ES"/>
        </w:rPr>
      </w:pPr>
      <w:r w:rsidRPr="001621DF">
        <w:rPr>
          <w:rFonts w:ascii="Century Gothic" w:eastAsia="PMingLiU" w:hAnsi="Century Gothic" w:cs="Arial"/>
          <w:b/>
          <w:color w:val="1F497D"/>
          <w:sz w:val="16"/>
          <w:szCs w:val="18"/>
          <w:lang w:val="es-ES"/>
        </w:rPr>
        <w:t>Día 7: Cusco/</w:t>
      </w:r>
      <w:r w:rsidRPr="001621DF">
        <w:rPr>
          <w:rFonts w:ascii="Century Gothic" w:hAnsi="Century Gothic"/>
          <w:b/>
          <w:color w:val="2F5496"/>
          <w:sz w:val="18"/>
          <w:szCs w:val="18"/>
          <w:lang w:val="es-ES"/>
        </w:rPr>
        <w:t xml:space="preserve">Puno - </w:t>
      </w:r>
      <w:proofErr w:type="spellStart"/>
      <w:r w:rsidRPr="001621DF">
        <w:rPr>
          <w:rFonts w:ascii="Century Gothic" w:hAnsi="Century Gothic"/>
          <w:b/>
          <w:color w:val="2F5496"/>
          <w:sz w:val="18"/>
          <w:szCs w:val="18"/>
          <w:lang w:val="es-ES"/>
        </w:rPr>
        <w:t>Peruvian</w:t>
      </w:r>
      <w:proofErr w:type="spellEnd"/>
      <w:r w:rsidRPr="001621DF">
        <w:rPr>
          <w:rFonts w:ascii="Century Gothic" w:hAnsi="Century Gothic"/>
          <w:b/>
          <w:color w:val="2F5496"/>
          <w:sz w:val="18"/>
          <w:szCs w:val="18"/>
          <w:lang w:val="es-ES"/>
        </w:rPr>
        <w:t xml:space="preserve"> </w:t>
      </w:r>
      <w:proofErr w:type="spellStart"/>
      <w:r w:rsidRPr="001621DF">
        <w:rPr>
          <w:rFonts w:ascii="Century Gothic" w:hAnsi="Century Gothic"/>
          <w:b/>
          <w:color w:val="2F5496"/>
          <w:sz w:val="18"/>
          <w:szCs w:val="18"/>
          <w:lang w:val="es-ES"/>
        </w:rPr>
        <w:t>Higlands</w:t>
      </w:r>
      <w:proofErr w:type="spellEnd"/>
      <w:r w:rsidRPr="001621DF">
        <w:rPr>
          <w:rFonts w:ascii="Century Gothic" w:hAnsi="Century Gothic"/>
          <w:b/>
          <w:color w:val="2F5496"/>
          <w:sz w:val="18"/>
          <w:szCs w:val="18"/>
          <w:lang w:val="es-ES"/>
        </w:rPr>
        <w:t xml:space="preserve"> – jueves </w:t>
      </w:r>
    </w:p>
    <w:p w:rsidR="007E671E" w:rsidRPr="001621DF" w:rsidRDefault="007E671E" w:rsidP="007E671E">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Embarque en el tren </w:t>
      </w:r>
      <w:proofErr w:type="spellStart"/>
      <w:r w:rsidRPr="001621DF">
        <w:rPr>
          <w:rFonts w:ascii="Century Gothic" w:hAnsi="Century Gothic"/>
          <w:sz w:val="18"/>
          <w:szCs w:val="20"/>
          <w:lang w:val="es-ES"/>
        </w:rPr>
        <w:t>Belmond</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Andean</w:t>
      </w:r>
      <w:proofErr w:type="spellEnd"/>
      <w:r w:rsidRPr="001621DF">
        <w:rPr>
          <w:rFonts w:ascii="Century Gothic" w:hAnsi="Century Gothic"/>
          <w:sz w:val="18"/>
          <w:szCs w:val="20"/>
          <w:lang w:val="es-ES"/>
        </w:rPr>
        <w:t xml:space="preserve"> Explorer en Cusco, la antigua capital del imperio Inca. Alójese y relájese en su cabina de lujo mientras el tren comienza su recorrido en dirección sureste hacia Puno. Disfrute de su primer almuerzo a bordo en uno de los elegantes coches comedor. Serviremos refinadas especialidades andinas de estilo contemporáneo.</w:t>
      </w:r>
    </w:p>
    <w:p w:rsidR="007E671E" w:rsidRPr="001621DF" w:rsidRDefault="007E671E" w:rsidP="007E671E">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Después, desembarque para visitar </w:t>
      </w:r>
      <w:proofErr w:type="spellStart"/>
      <w:r w:rsidRPr="001621DF">
        <w:rPr>
          <w:rFonts w:ascii="Century Gothic" w:hAnsi="Century Gothic"/>
          <w:sz w:val="18"/>
          <w:szCs w:val="20"/>
          <w:lang w:val="es-ES"/>
        </w:rPr>
        <w:t>Raqch'i</w:t>
      </w:r>
      <w:proofErr w:type="spellEnd"/>
      <w:r w:rsidRPr="001621DF">
        <w:rPr>
          <w:rFonts w:ascii="Century Gothic" w:hAnsi="Century Gothic"/>
          <w:sz w:val="18"/>
          <w:szCs w:val="20"/>
          <w:lang w:val="es-ES"/>
        </w:rPr>
        <w:t xml:space="preserve">. </w:t>
      </w:r>
      <w:proofErr w:type="gramStart"/>
      <w:r w:rsidRPr="001621DF">
        <w:rPr>
          <w:rFonts w:ascii="Century Gothic" w:hAnsi="Century Gothic"/>
          <w:sz w:val="18"/>
          <w:szCs w:val="20"/>
          <w:lang w:val="es-ES"/>
        </w:rPr>
        <w:t>antiguamente</w:t>
      </w:r>
      <w:proofErr w:type="gramEnd"/>
      <w:r w:rsidRPr="001621DF">
        <w:rPr>
          <w:rFonts w:ascii="Century Gothic" w:hAnsi="Century Gothic"/>
          <w:sz w:val="18"/>
          <w:szCs w:val="20"/>
          <w:lang w:val="es-ES"/>
        </w:rPr>
        <w:t xml:space="preserve"> un importante punto de control de los incas hoy es un fascinante sitio arqueológico repleto de historia. Regreso al tren justo a tiempo para el té. Disfrute de la sensacional puesta de sol sobre la cordillera de La Raya, antes de prepararse para una elegante cena a bordo. Después, quizás querrá visitar el coche bar y conocer a sus compañeros de viaje mientras el tren continúa hacia el Lago Titicaca, donde se mantendrá estable durante la noche, mientras usted descansa.</w:t>
      </w:r>
    </w:p>
    <w:p w:rsidR="007E671E" w:rsidRPr="001621DF" w:rsidRDefault="007E671E" w:rsidP="007E671E">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 xml:space="preserve">Alimentación: desayuno, </w:t>
      </w:r>
      <w:r w:rsidRPr="001621DF">
        <w:rPr>
          <w:rFonts w:ascii="Century Gothic" w:hAnsi="Century Gothic"/>
          <w:b/>
          <w:sz w:val="18"/>
          <w:szCs w:val="18"/>
          <w:lang w:val="es-ES"/>
        </w:rPr>
        <w:t>almuerzo, té de la tarde, coctel y cena.</w:t>
      </w:r>
    </w:p>
    <w:p w:rsidR="007E671E" w:rsidRPr="001621DF" w:rsidRDefault="007E671E" w:rsidP="007E671E">
      <w:pPr>
        <w:spacing w:after="0" w:line="240" w:lineRule="auto"/>
        <w:jc w:val="both"/>
        <w:rPr>
          <w:rFonts w:ascii="Century Gothic" w:hAnsi="Century Gothic"/>
          <w:b/>
          <w:color w:val="2F5496"/>
          <w:sz w:val="18"/>
          <w:szCs w:val="18"/>
          <w:lang w:val="es-ES"/>
        </w:rPr>
      </w:pPr>
    </w:p>
    <w:p w:rsidR="007E671E" w:rsidRPr="001621DF" w:rsidRDefault="007E671E" w:rsidP="007E671E">
      <w:pPr>
        <w:spacing w:after="0" w:line="240" w:lineRule="auto"/>
        <w:jc w:val="both"/>
        <w:rPr>
          <w:rFonts w:ascii="Century Gothic" w:hAnsi="Century Gothic"/>
          <w:b/>
          <w:color w:val="2F5496"/>
          <w:sz w:val="18"/>
          <w:szCs w:val="18"/>
          <w:lang w:val="es-ES"/>
        </w:rPr>
      </w:pPr>
      <w:proofErr w:type="spellStart"/>
      <w:r w:rsidRPr="001621DF">
        <w:rPr>
          <w:rFonts w:ascii="Century Gothic" w:hAnsi="Century Gothic"/>
          <w:b/>
          <w:color w:val="2F5496"/>
          <w:sz w:val="18"/>
          <w:szCs w:val="18"/>
          <w:lang w:val="es-ES"/>
        </w:rPr>
        <w:t>Dia</w:t>
      </w:r>
      <w:proofErr w:type="spellEnd"/>
      <w:r w:rsidRPr="001621DF">
        <w:rPr>
          <w:rFonts w:ascii="Century Gothic" w:hAnsi="Century Gothic"/>
          <w:b/>
          <w:color w:val="2F5496"/>
          <w:sz w:val="18"/>
          <w:szCs w:val="18"/>
          <w:lang w:val="es-ES"/>
        </w:rPr>
        <w:t xml:space="preserve"> 8: Puno/Arequipa – </w:t>
      </w:r>
      <w:proofErr w:type="spellStart"/>
      <w:r w:rsidRPr="001621DF">
        <w:rPr>
          <w:rFonts w:ascii="Century Gothic" w:hAnsi="Century Gothic"/>
          <w:b/>
          <w:color w:val="2F5496"/>
          <w:sz w:val="18"/>
          <w:szCs w:val="18"/>
          <w:lang w:val="es-ES"/>
        </w:rPr>
        <w:t>Peruvian</w:t>
      </w:r>
      <w:proofErr w:type="spellEnd"/>
      <w:r w:rsidRPr="001621DF">
        <w:rPr>
          <w:rFonts w:ascii="Century Gothic" w:hAnsi="Century Gothic"/>
          <w:b/>
          <w:color w:val="2F5496"/>
          <w:sz w:val="18"/>
          <w:szCs w:val="18"/>
          <w:lang w:val="es-ES"/>
        </w:rPr>
        <w:t xml:space="preserve"> </w:t>
      </w:r>
      <w:proofErr w:type="spellStart"/>
      <w:r w:rsidRPr="001621DF">
        <w:rPr>
          <w:rFonts w:ascii="Century Gothic" w:hAnsi="Century Gothic"/>
          <w:b/>
          <w:color w:val="2F5496"/>
          <w:sz w:val="18"/>
          <w:szCs w:val="18"/>
          <w:lang w:val="es-ES"/>
        </w:rPr>
        <w:t>Higlands</w:t>
      </w:r>
      <w:proofErr w:type="spellEnd"/>
      <w:r w:rsidRPr="001621DF">
        <w:rPr>
          <w:rFonts w:ascii="Century Gothic" w:hAnsi="Century Gothic"/>
          <w:b/>
          <w:color w:val="2F5496"/>
          <w:sz w:val="18"/>
          <w:szCs w:val="18"/>
          <w:lang w:val="es-ES"/>
        </w:rPr>
        <w:t xml:space="preserve"> – viernes  </w:t>
      </w:r>
    </w:p>
    <w:p w:rsidR="007E671E" w:rsidRPr="001621DF" w:rsidRDefault="007E671E" w:rsidP="007E671E">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Despierte temprano para apreciar el impresionante amanecer a través del lago Titicaca, antes de disfrutar de un delicioso desayuno a bordo.  Las excursiones de hoy exploran la ecléctica belleza y la rica diversidad de vida en el lago Titicaca, el lago más grande de América del Sur y el hogar de muchas islas. </w:t>
      </w:r>
    </w:p>
    <w:p w:rsidR="007E671E" w:rsidRPr="001621DF" w:rsidRDefault="007E671E" w:rsidP="007E671E">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Primero tomamos un barco tradicional a Uros, una isla hecha por el hombre ingeniosamente construida a partir de juncos entrelazados que constantemente se están reponiendo. </w:t>
      </w:r>
    </w:p>
    <w:p w:rsidR="007E671E" w:rsidRPr="001621DF" w:rsidRDefault="007E671E" w:rsidP="007E671E">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Las personas que viven en la isla utilizan las mismas cañas para crear casas, barcos y herramientas. Continúe su exploración hacia la isla de </w:t>
      </w:r>
      <w:proofErr w:type="spellStart"/>
      <w:r w:rsidRPr="001621DF">
        <w:rPr>
          <w:rFonts w:ascii="Century Gothic" w:hAnsi="Century Gothic"/>
          <w:sz w:val="18"/>
          <w:szCs w:val="20"/>
          <w:lang w:val="es-ES"/>
        </w:rPr>
        <w:t>Taquile</w:t>
      </w:r>
      <w:proofErr w:type="spellEnd"/>
      <w:r w:rsidRPr="001621DF">
        <w:rPr>
          <w:rFonts w:ascii="Century Gothic" w:hAnsi="Century Gothic"/>
          <w:sz w:val="18"/>
          <w:szCs w:val="20"/>
          <w:lang w:val="es-ES"/>
        </w:rPr>
        <w:t xml:space="preserve">, notable por sus impresionantes terrazas agrícolas. La gente aquí sigue un código social que apenas ha sido tocado por el tiempo, y sus tejidos a mano son considerados como los mejores en el Perú. Disfrute de un almuerzo en la playa de </w:t>
      </w:r>
      <w:proofErr w:type="spellStart"/>
      <w:r w:rsidRPr="001621DF">
        <w:rPr>
          <w:rFonts w:ascii="Century Gothic" w:hAnsi="Century Gothic"/>
          <w:sz w:val="18"/>
          <w:szCs w:val="20"/>
          <w:lang w:val="es-ES"/>
        </w:rPr>
        <w:t>Collata</w:t>
      </w:r>
      <w:proofErr w:type="spellEnd"/>
      <w:r w:rsidRPr="001621DF">
        <w:rPr>
          <w:rFonts w:ascii="Century Gothic" w:hAnsi="Century Gothic"/>
          <w:sz w:val="18"/>
          <w:szCs w:val="20"/>
          <w:lang w:val="es-ES"/>
        </w:rPr>
        <w:t>, seguido por una actuación de bailarines locales y una demostración del trabajo de los artesanos.  Regrese al tren para tomar el té mientras su viaje continúa hacia Arequipa. Por la tarde aproveche la oportunidad para investigar más sobre esta impresionante ciudad, considerada uno de ciudades más importantes del Perú. Regreso al tren para una deliciosa cena final, antes de retirarse a su cabina para una noche de descanso.</w:t>
      </w:r>
    </w:p>
    <w:p w:rsidR="007E671E" w:rsidRPr="001621DF" w:rsidRDefault="007E671E" w:rsidP="007E671E">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 xml:space="preserve">Alimentación: </w:t>
      </w:r>
      <w:r w:rsidRPr="001621DF">
        <w:rPr>
          <w:rFonts w:ascii="Century Gothic" w:hAnsi="Century Gothic"/>
          <w:b/>
          <w:sz w:val="18"/>
          <w:szCs w:val="18"/>
          <w:lang w:val="es-ES"/>
        </w:rPr>
        <w:t>desayuno, almuerzo, té de la tarde, coctel, cena.</w:t>
      </w:r>
    </w:p>
    <w:p w:rsidR="007E671E" w:rsidRPr="001621DF" w:rsidRDefault="007E671E" w:rsidP="007E671E">
      <w:pPr>
        <w:spacing w:after="0" w:line="240" w:lineRule="auto"/>
        <w:jc w:val="both"/>
        <w:rPr>
          <w:rFonts w:ascii="Century Gothic" w:hAnsi="Century Gothic"/>
          <w:b/>
          <w:color w:val="2F5496"/>
          <w:sz w:val="18"/>
          <w:szCs w:val="18"/>
          <w:lang w:val="es-ES"/>
        </w:rPr>
      </w:pPr>
    </w:p>
    <w:p w:rsidR="007E671E" w:rsidRPr="001621DF" w:rsidRDefault="007E671E" w:rsidP="007E671E">
      <w:pPr>
        <w:spacing w:after="0" w:line="240" w:lineRule="auto"/>
        <w:jc w:val="both"/>
        <w:rPr>
          <w:rFonts w:ascii="Century Gothic" w:hAnsi="Century Gothic"/>
          <w:b/>
          <w:color w:val="2F5496"/>
          <w:sz w:val="18"/>
          <w:szCs w:val="18"/>
          <w:lang w:val="es-ES"/>
        </w:rPr>
      </w:pPr>
      <w:r w:rsidRPr="001621DF">
        <w:rPr>
          <w:rFonts w:ascii="Century Gothic" w:hAnsi="Century Gothic"/>
          <w:b/>
          <w:color w:val="2F5496"/>
          <w:sz w:val="18"/>
          <w:szCs w:val="18"/>
          <w:lang w:val="es-ES"/>
        </w:rPr>
        <w:t xml:space="preserve">Día 9: Arequipa - sábado </w:t>
      </w:r>
    </w:p>
    <w:p w:rsidR="007E671E" w:rsidRPr="001621DF" w:rsidRDefault="007E671E" w:rsidP="007E671E">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Disfrute del desayuno antes de partir en una excursión temprano por la mañana al fascinante y accidentado paisaje del lago Lagunillas. Después visitaremos las cuevas de </w:t>
      </w:r>
      <w:proofErr w:type="spellStart"/>
      <w:r w:rsidRPr="001621DF">
        <w:rPr>
          <w:rFonts w:ascii="Century Gothic" w:hAnsi="Century Gothic"/>
          <w:sz w:val="18"/>
          <w:szCs w:val="20"/>
          <w:lang w:val="es-ES"/>
        </w:rPr>
        <w:t>Sumbay</w:t>
      </w:r>
      <w:proofErr w:type="spellEnd"/>
      <w:r w:rsidRPr="001621DF">
        <w:rPr>
          <w:rFonts w:ascii="Century Gothic" w:hAnsi="Century Gothic"/>
          <w:sz w:val="18"/>
          <w:szCs w:val="20"/>
          <w:lang w:val="es-ES"/>
        </w:rPr>
        <w:t>, hogar de fascinantes pinturas rupestres que se estima tienen casi 8.000 años de antigüedad. Regreso al tren para el almuerzo mientras sigue su recorrido hacia Arequipa. Aquí nos despedimos a medida que desembarca, para su traslado al aeropuerto.</w:t>
      </w:r>
    </w:p>
    <w:p w:rsidR="007E671E" w:rsidRDefault="007E671E" w:rsidP="007E671E">
      <w:pPr>
        <w:spacing w:after="0" w:line="240" w:lineRule="auto"/>
        <w:jc w:val="both"/>
        <w:rPr>
          <w:rFonts w:ascii="Century Gothic" w:eastAsia="PMingLiU" w:hAnsi="Century Gothic" w:cs="Arial"/>
          <w:b/>
          <w:color w:val="1F497D"/>
          <w:sz w:val="20"/>
        </w:rPr>
      </w:pPr>
      <w:r w:rsidRPr="001621DF">
        <w:rPr>
          <w:rFonts w:ascii="Century Gothic" w:eastAsia="PMingLiU" w:hAnsi="Century Gothic"/>
          <w:b/>
          <w:sz w:val="18"/>
          <w:szCs w:val="18"/>
          <w:lang w:val="es-ES"/>
        </w:rPr>
        <w:t xml:space="preserve">Alimentación: </w:t>
      </w:r>
      <w:r w:rsidRPr="001621DF">
        <w:rPr>
          <w:rFonts w:ascii="Century Gothic" w:hAnsi="Century Gothic"/>
          <w:b/>
          <w:sz w:val="18"/>
          <w:szCs w:val="18"/>
          <w:lang w:val="es-ES"/>
        </w:rPr>
        <w:t>desayuno, almuerzo.</w:t>
      </w:r>
    </w:p>
    <w:p w:rsidR="00D6032C" w:rsidRDefault="00D6032C" w:rsidP="003F2202">
      <w:pPr>
        <w:spacing w:after="0" w:line="240" w:lineRule="auto"/>
        <w:jc w:val="both"/>
        <w:rPr>
          <w:rFonts w:ascii="Century Gothic" w:eastAsia="PMingLiU" w:hAnsi="Century Gothic" w:cs="Arial"/>
          <w:b/>
          <w:color w:val="1F497D"/>
          <w:sz w:val="20"/>
        </w:rPr>
      </w:pPr>
    </w:p>
    <w:p w:rsidR="00C5469D" w:rsidRDefault="00C5469D" w:rsidP="00C0727C">
      <w:pPr>
        <w:spacing w:after="0" w:line="240" w:lineRule="auto"/>
        <w:ind w:right="49"/>
        <w:jc w:val="center"/>
        <w:rPr>
          <w:rFonts w:ascii="Century Gothic" w:eastAsia="Arial Unicode MS" w:hAnsi="Century Gothic" w:cs="Arial"/>
          <w:b/>
          <w:sz w:val="18"/>
          <w:szCs w:val="18"/>
          <w:lang w:val="es-ES"/>
        </w:rPr>
      </w:pPr>
    </w:p>
    <w:p w:rsidR="007E671E" w:rsidRPr="00C0727C" w:rsidRDefault="00BE7FB6" w:rsidP="00C0727C">
      <w:pPr>
        <w:spacing w:line="240" w:lineRule="auto"/>
        <w:jc w:val="center"/>
        <w:rPr>
          <w:rFonts w:ascii="Century Gothic" w:eastAsia="PMingLiU" w:hAnsi="Century Gothic" w:cs="Arial"/>
          <w:b/>
          <w:sz w:val="18"/>
          <w:szCs w:val="18"/>
        </w:rPr>
      </w:pPr>
      <w:r w:rsidRPr="00C0727C">
        <w:rPr>
          <w:rFonts w:ascii="Century Gothic" w:eastAsia="PMingLiU" w:hAnsi="Century Gothic" w:cs="Arial"/>
          <w:b/>
          <w:sz w:val="18"/>
          <w:szCs w:val="18"/>
        </w:rPr>
        <w:t>PRECIOS POR PERSONA EN US$.</w:t>
      </w:r>
      <w:r w:rsidR="007E671E" w:rsidRPr="00C0727C">
        <w:rPr>
          <w:rFonts w:ascii="Century Gothic" w:eastAsia="PMingLiU" w:hAnsi="Century Gothic" w:cs="Arial"/>
          <w:b/>
          <w:sz w:val="18"/>
          <w:szCs w:val="18"/>
        </w:rPr>
        <w:t xml:space="preserve"> </w:t>
      </w:r>
    </w:p>
    <w:tbl>
      <w:tblPr>
        <w:tblW w:w="7945" w:type="dxa"/>
        <w:jc w:val="center"/>
        <w:tblCellMar>
          <w:left w:w="70" w:type="dxa"/>
          <w:right w:w="70" w:type="dxa"/>
        </w:tblCellMar>
        <w:tblLook w:val="04A0" w:firstRow="1" w:lastRow="0" w:firstColumn="1" w:lastColumn="0" w:noHBand="0" w:noVBand="1"/>
      </w:tblPr>
      <w:tblGrid>
        <w:gridCol w:w="5708"/>
        <w:gridCol w:w="2237"/>
      </w:tblGrid>
      <w:tr w:rsidR="00C0727C" w:rsidRPr="00C0727C" w:rsidTr="00C0727C">
        <w:trPr>
          <w:trHeight w:val="160"/>
          <w:jc w:val="center"/>
        </w:trPr>
        <w:tc>
          <w:tcPr>
            <w:tcW w:w="5708" w:type="dxa"/>
            <w:tcBorders>
              <w:top w:val="single" w:sz="8" w:space="0" w:color="auto"/>
              <w:left w:val="single" w:sz="8" w:space="0" w:color="auto"/>
              <w:bottom w:val="nil"/>
              <w:right w:val="single" w:sz="4" w:space="0" w:color="auto"/>
            </w:tcBorders>
            <w:shd w:val="clear" w:color="000000" w:fill="1F497D"/>
            <w:vAlign w:val="center"/>
            <w:hideMark/>
          </w:tcPr>
          <w:p w:rsidR="00C0727C" w:rsidRPr="00C0727C" w:rsidRDefault="00C0727C" w:rsidP="00C0727C">
            <w:pPr>
              <w:spacing w:after="0" w:line="240" w:lineRule="auto"/>
              <w:jc w:val="center"/>
              <w:rPr>
                <w:rFonts w:ascii="Century Gothic" w:eastAsia="Times New Roman" w:hAnsi="Century Gothic" w:cs="Times New Roman"/>
                <w:b/>
                <w:bCs/>
                <w:color w:val="FFFFFF"/>
                <w:sz w:val="20"/>
                <w:szCs w:val="20"/>
                <w:lang w:val="es-EC" w:eastAsia="es-EC"/>
              </w:rPr>
            </w:pPr>
            <w:r w:rsidRPr="00C0727C">
              <w:rPr>
                <w:rFonts w:ascii="Century Gothic" w:eastAsia="Times New Roman" w:hAnsi="Century Gothic" w:cs="Times New Roman"/>
                <w:b/>
                <w:bCs/>
                <w:color w:val="FFFFFF"/>
                <w:sz w:val="20"/>
                <w:szCs w:val="20"/>
                <w:lang w:val="es-EC" w:eastAsia="es-EC"/>
              </w:rPr>
              <w:t>HOTEL</w:t>
            </w:r>
            <w:r>
              <w:rPr>
                <w:rFonts w:ascii="Century Gothic" w:eastAsia="Times New Roman" w:hAnsi="Century Gothic" w:cs="Times New Roman"/>
                <w:b/>
                <w:bCs/>
                <w:color w:val="FFFFFF"/>
                <w:sz w:val="20"/>
                <w:szCs w:val="20"/>
                <w:lang w:val="es-EC" w:eastAsia="es-EC"/>
              </w:rPr>
              <w:t xml:space="preserve"> Y TRENES </w:t>
            </w:r>
          </w:p>
        </w:tc>
        <w:tc>
          <w:tcPr>
            <w:tcW w:w="2237" w:type="dxa"/>
            <w:tcBorders>
              <w:top w:val="single" w:sz="8" w:space="0" w:color="auto"/>
              <w:left w:val="nil"/>
              <w:bottom w:val="nil"/>
              <w:right w:val="single" w:sz="4" w:space="0" w:color="auto"/>
            </w:tcBorders>
            <w:shd w:val="clear" w:color="000000" w:fill="1F497D"/>
            <w:vAlign w:val="center"/>
            <w:hideMark/>
          </w:tcPr>
          <w:p w:rsidR="00C0727C" w:rsidRPr="00C0727C" w:rsidRDefault="00C0727C" w:rsidP="00C0727C">
            <w:pPr>
              <w:spacing w:after="0" w:line="240" w:lineRule="auto"/>
              <w:jc w:val="center"/>
              <w:rPr>
                <w:rFonts w:ascii="Century Gothic" w:eastAsia="Times New Roman" w:hAnsi="Century Gothic" w:cs="Times New Roman"/>
                <w:b/>
                <w:bCs/>
                <w:color w:val="FFFFFF"/>
                <w:sz w:val="20"/>
                <w:szCs w:val="20"/>
                <w:lang w:val="es-EC" w:eastAsia="es-EC"/>
              </w:rPr>
            </w:pPr>
            <w:r w:rsidRPr="00C0727C">
              <w:rPr>
                <w:rFonts w:ascii="Century Gothic" w:eastAsia="Times New Roman" w:hAnsi="Century Gothic" w:cs="Times New Roman"/>
                <w:b/>
                <w:bCs/>
                <w:color w:val="FFFFFF"/>
                <w:sz w:val="20"/>
                <w:szCs w:val="20"/>
                <w:lang w:val="es-EC" w:eastAsia="es-EC"/>
              </w:rPr>
              <w:t>DBL</w:t>
            </w:r>
          </w:p>
        </w:tc>
      </w:tr>
      <w:tr w:rsidR="00C0727C" w:rsidRPr="00C0727C" w:rsidTr="00C0727C">
        <w:trPr>
          <w:trHeight w:val="152"/>
          <w:jc w:val="center"/>
        </w:trPr>
        <w:tc>
          <w:tcPr>
            <w:tcW w:w="570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0727C" w:rsidRPr="00C0727C" w:rsidRDefault="00C0727C" w:rsidP="00C0727C">
            <w:pPr>
              <w:spacing w:after="0" w:line="240" w:lineRule="auto"/>
              <w:rPr>
                <w:rFonts w:ascii="Century Gothic" w:eastAsia="Times New Roman" w:hAnsi="Century Gothic" w:cs="Times New Roman"/>
                <w:b/>
                <w:bCs/>
                <w:sz w:val="20"/>
                <w:szCs w:val="20"/>
                <w:lang w:val="es-EC" w:eastAsia="es-EC"/>
              </w:rPr>
            </w:pPr>
            <w:proofErr w:type="spellStart"/>
            <w:r w:rsidRPr="00C0727C">
              <w:rPr>
                <w:rFonts w:ascii="Century Gothic" w:eastAsia="Times New Roman" w:hAnsi="Century Gothic" w:cs="Times New Roman"/>
                <w:b/>
                <w:bCs/>
                <w:sz w:val="20"/>
                <w:szCs w:val="20"/>
                <w:lang w:val="es-EC" w:eastAsia="es-EC"/>
              </w:rPr>
              <w:t>Belmond</w:t>
            </w:r>
            <w:proofErr w:type="spellEnd"/>
            <w:r w:rsidRPr="00C0727C">
              <w:rPr>
                <w:rFonts w:ascii="Century Gothic" w:eastAsia="Times New Roman" w:hAnsi="Century Gothic" w:cs="Times New Roman"/>
                <w:b/>
                <w:bCs/>
                <w:sz w:val="20"/>
                <w:szCs w:val="20"/>
                <w:lang w:val="es-EC" w:eastAsia="es-EC"/>
              </w:rPr>
              <w:t xml:space="preserve"> Miraflores Park Hotel</w:t>
            </w:r>
            <w:r w:rsidRPr="00C0727C">
              <w:rPr>
                <w:rFonts w:ascii="Century Gothic" w:eastAsia="Times New Roman" w:hAnsi="Century Gothic" w:cs="Times New Roman"/>
                <w:b/>
                <w:bCs/>
                <w:sz w:val="20"/>
                <w:szCs w:val="20"/>
                <w:lang w:val="es-EC" w:eastAsia="es-EC"/>
              </w:rPr>
              <w:br/>
            </w:r>
            <w:proofErr w:type="spellStart"/>
            <w:r w:rsidRPr="00C0727C">
              <w:rPr>
                <w:rFonts w:ascii="Century Gothic" w:eastAsia="Times New Roman" w:hAnsi="Century Gothic" w:cs="Times New Roman"/>
                <w:b/>
                <w:bCs/>
                <w:sz w:val="20"/>
                <w:szCs w:val="20"/>
                <w:lang w:val="es-EC" w:eastAsia="es-EC"/>
              </w:rPr>
              <w:t>Belmond</w:t>
            </w:r>
            <w:proofErr w:type="spellEnd"/>
            <w:r w:rsidRPr="00C0727C">
              <w:rPr>
                <w:rFonts w:ascii="Century Gothic" w:eastAsia="Times New Roman" w:hAnsi="Century Gothic" w:cs="Times New Roman"/>
                <w:b/>
                <w:bCs/>
                <w:sz w:val="20"/>
                <w:szCs w:val="20"/>
                <w:lang w:val="es-EC" w:eastAsia="es-EC"/>
              </w:rPr>
              <w:t xml:space="preserve"> Río Sagrado Hotel</w:t>
            </w:r>
            <w:r w:rsidRPr="00C0727C">
              <w:rPr>
                <w:rFonts w:ascii="Century Gothic" w:eastAsia="Times New Roman" w:hAnsi="Century Gothic" w:cs="Times New Roman"/>
                <w:b/>
                <w:bCs/>
                <w:sz w:val="20"/>
                <w:szCs w:val="20"/>
                <w:lang w:val="es-EC" w:eastAsia="es-EC"/>
              </w:rPr>
              <w:br/>
              <w:t xml:space="preserve">Tren de Lujo Hiram </w:t>
            </w:r>
            <w:proofErr w:type="spellStart"/>
            <w:r w:rsidRPr="00C0727C">
              <w:rPr>
                <w:rFonts w:ascii="Century Gothic" w:eastAsia="Times New Roman" w:hAnsi="Century Gothic" w:cs="Times New Roman"/>
                <w:b/>
                <w:bCs/>
                <w:sz w:val="20"/>
                <w:szCs w:val="20"/>
                <w:lang w:val="es-EC" w:eastAsia="es-EC"/>
              </w:rPr>
              <w:t>Bingham</w:t>
            </w:r>
            <w:proofErr w:type="spellEnd"/>
            <w:r w:rsidRPr="00C0727C">
              <w:rPr>
                <w:rFonts w:ascii="Century Gothic" w:eastAsia="Times New Roman" w:hAnsi="Century Gothic" w:cs="Times New Roman"/>
                <w:b/>
                <w:bCs/>
                <w:sz w:val="20"/>
                <w:szCs w:val="20"/>
                <w:lang w:val="es-EC" w:eastAsia="es-EC"/>
              </w:rPr>
              <w:t xml:space="preserve"> (Cusco – Machu Picchu)</w:t>
            </w:r>
            <w:r w:rsidRPr="00C0727C">
              <w:rPr>
                <w:rFonts w:ascii="Century Gothic" w:eastAsia="Times New Roman" w:hAnsi="Century Gothic" w:cs="Times New Roman"/>
                <w:b/>
                <w:bCs/>
                <w:sz w:val="20"/>
                <w:szCs w:val="20"/>
                <w:lang w:val="es-EC" w:eastAsia="es-EC"/>
              </w:rPr>
              <w:br/>
            </w:r>
            <w:proofErr w:type="spellStart"/>
            <w:r w:rsidRPr="00C0727C">
              <w:rPr>
                <w:rFonts w:ascii="Century Gothic" w:eastAsia="Times New Roman" w:hAnsi="Century Gothic" w:cs="Times New Roman"/>
                <w:b/>
                <w:bCs/>
                <w:sz w:val="20"/>
                <w:szCs w:val="20"/>
                <w:lang w:val="es-EC" w:eastAsia="es-EC"/>
              </w:rPr>
              <w:t>Belmond</w:t>
            </w:r>
            <w:proofErr w:type="spellEnd"/>
            <w:r w:rsidRPr="00C0727C">
              <w:rPr>
                <w:rFonts w:ascii="Century Gothic" w:eastAsia="Times New Roman" w:hAnsi="Century Gothic" w:cs="Times New Roman"/>
                <w:b/>
                <w:bCs/>
                <w:sz w:val="20"/>
                <w:szCs w:val="20"/>
                <w:lang w:val="es-EC" w:eastAsia="es-EC"/>
              </w:rPr>
              <w:t xml:space="preserve"> Hotel Monasterio</w:t>
            </w:r>
            <w:r w:rsidRPr="00C0727C">
              <w:rPr>
                <w:rFonts w:ascii="Century Gothic" w:eastAsia="Times New Roman" w:hAnsi="Century Gothic" w:cs="Times New Roman"/>
                <w:b/>
                <w:bCs/>
                <w:sz w:val="20"/>
                <w:szCs w:val="20"/>
                <w:lang w:val="es-EC" w:eastAsia="es-EC"/>
              </w:rPr>
              <w:br/>
              <w:t xml:space="preserve">Tren de Lujo </w:t>
            </w:r>
            <w:proofErr w:type="spellStart"/>
            <w:r w:rsidRPr="00C0727C">
              <w:rPr>
                <w:rFonts w:ascii="Century Gothic" w:eastAsia="Times New Roman" w:hAnsi="Century Gothic" w:cs="Times New Roman"/>
                <w:b/>
                <w:bCs/>
                <w:sz w:val="20"/>
                <w:szCs w:val="20"/>
                <w:lang w:val="es-EC" w:eastAsia="es-EC"/>
              </w:rPr>
              <w:t>Andean</w:t>
            </w:r>
            <w:proofErr w:type="spellEnd"/>
            <w:r w:rsidRPr="00C0727C">
              <w:rPr>
                <w:rFonts w:ascii="Century Gothic" w:eastAsia="Times New Roman" w:hAnsi="Century Gothic" w:cs="Times New Roman"/>
                <w:b/>
                <w:bCs/>
                <w:sz w:val="20"/>
                <w:szCs w:val="20"/>
                <w:lang w:val="es-EC" w:eastAsia="es-EC"/>
              </w:rPr>
              <w:t xml:space="preserve"> Explorer (Cusco – Puno – Arequipa)</w:t>
            </w:r>
          </w:p>
        </w:tc>
        <w:tc>
          <w:tcPr>
            <w:tcW w:w="2237" w:type="dxa"/>
            <w:tcBorders>
              <w:top w:val="single" w:sz="8" w:space="0" w:color="auto"/>
              <w:left w:val="nil"/>
              <w:bottom w:val="single" w:sz="4" w:space="0" w:color="auto"/>
              <w:right w:val="single" w:sz="4" w:space="0" w:color="auto"/>
            </w:tcBorders>
            <w:shd w:val="clear" w:color="auto" w:fill="auto"/>
            <w:noWrap/>
            <w:vAlign w:val="center"/>
            <w:hideMark/>
          </w:tcPr>
          <w:p w:rsidR="00C0727C" w:rsidRPr="00C0727C" w:rsidRDefault="00C0727C" w:rsidP="00C0727C">
            <w:pPr>
              <w:spacing w:after="0" w:line="240" w:lineRule="auto"/>
              <w:jc w:val="center"/>
              <w:rPr>
                <w:rFonts w:ascii="Century Gothic" w:eastAsia="Times New Roman" w:hAnsi="Century Gothic" w:cs="Times New Roman"/>
                <w:b/>
                <w:bCs/>
                <w:color w:val="000000"/>
                <w:sz w:val="20"/>
                <w:szCs w:val="20"/>
                <w:lang w:val="es-EC" w:eastAsia="es-EC"/>
              </w:rPr>
            </w:pPr>
            <w:r w:rsidRPr="00C0727C">
              <w:rPr>
                <w:rFonts w:ascii="Century Gothic" w:eastAsia="Times New Roman" w:hAnsi="Century Gothic" w:cs="Times New Roman"/>
                <w:b/>
                <w:bCs/>
                <w:color w:val="000000"/>
                <w:sz w:val="20"/>
                <w:szCs w:val="20"/>
                <w:lang w:val="es-EC" w:eastAsia="es-EC"/>
              </w:rPr>
              <w:t>7185</w:t>
            </w:r>
          </w:p>
        </w:tc>
      </w:tr>
    </w:tbl>
    <w:p w:rsidR="009E3F3A" w:rsidRPr="00481A97" w:rsidRDefault="009E3F3A" w:rsidP="00C0727C">
      <w:pPr>
        <w:spacing w:after="0" w:line="240" w:lineRule="auto"/>
        <w:jc w:val="center"/>
        <w:rPr>
          <w:rFonts w:ascii="Century Gothic" w:eastAsia="PMingLiU" w:hAnsi="Century Gothic" w:cs="Arial"/>
          <w:b/>
          <w:sz w:val="18"/>
          <w:szCs w:val="18"/>
        </w:rPr>
      </w:pPr>
      <w:bookmarkStart w:id="6" w:name="_GoBack"/>
      <w:bookmarkEnd w:id="6"/>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D6032C" w:rsidRDefault="00D6032C" w:rsidP="00C5469D">
      <w:pPr>
        <w:spacing w:after="0" w:line="240" w:lineRule="auto"/>
        <w:jc w:val="both"/>
        <w:rPr>
          <w:rFonts w:ascii="Century Gothic" w:eastAsia="PMingLiU" w:hAnsi="Century Gothic" w:cs="Arial"/>
          <w:b/>
          <w:color w:val="2F5496"/>
          <w:sz w:val="20"/>
          <w:szCs w:val="18"/>
        </w:rPr>
      </w:pPr>
    </w:p>
    <w:p w:rsidR="007C518F" w:rsidRDefault="007C518F" w:rsidP="00C5469D">
      <w:pPr>
        <w:spacing w:after="0" w:line="240" w:lineRule="auto"/>
        <w:jc w:val="both"/>
        <w:rPr>
          <w:rFonts w:ascii="Century Gothic" w:eastAsia="PMingLiU" w:hAnsi="Century Gothic" w:cs="Arial"/>
          <w:b/>
          <w:color w:val="2F5496"/>
          <w:sz w:val="20"/>
          <w:szCs w:val="18"/>
        </w:rPr>
      </w:pPr>
    </w:p>
    <w:p w:rsidR="00C35709" w:rsidRDefault="00CA3AAF" w:rsidP="00BF1903">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BF1903" w:rsidRPr="001621DF" w:rsidRDefault="00BF1903" w:rsidP="00C0727C">
      <w:pPr>
        <w:pStyle w:val="Sinespaciado"/>
        <w:numPr>
          <w:ilvl w:val="0"/>
          <w:numId w:val="48"/>
        </w:numPr>
        <w:ind w:left="567"/>
        <w:jc w:val="both"/>
        <w:rPr>
          <w:rFonts w:ascii="Century Gothic" w:hAnsi="Century Gothic"/>
          <w:sz w:val="18"/>
          <w:szCs w:val="20"/>
          <w:lang w:val="es-ES"/>
        </w:rPr>
      </w:pPr>
      <w:r w:rsidRPr="001621DF">
        <w:rPr>
          <w:rFonts w:ascii="Century Gothic" w:hAnsi="Century Gothic"/>
          <w:sz w:val="18"/>
          <w:szCs w:val="20"/>
          <w:lang w:val="es-ES"/>
        </w:rPr>
        <w:t>Traslados de entrada y de salida en Lima y Cusco según itinerario.</w:t>
      </w:r>
    </w:p>
    <w:p w:rsidR="00BF1903" w:rsidRPr="00C0727C" w:rsidRDefault="00BF1903" w:rsidP="00C0727C">
      <w:pPr>
        <w:pStyle w:val="Sinespaciado"/>
        <w:numPr>
          <w:ilvl w:val="0"/>
          <w:numId w:val="48"/>
        </w:numPr>
        <w:ind w:left="567"/>
        <w:jc w:val="both"/>
        <w:rPr>
          <w:rFonts w:ascii="Century Gothic" w:hAnsi="Century Gothic"/>
          <w:b/>
          <w:sz w:val="18"/>
          <w:szCs w:val="20"/>
          <w:lang w:val="es-ES"/>
        </w:rPr>
      </w:pPr>
      <w:r w:rsidRPr="00C0727C">
        <w:rPr>
          <w:rFonts w:ascii="Century Gothic" w:hAnsi="Century Gothic"/>
          <w:b/>
          <w:sz w:val="18"/>
          <w:szCs w:val="20"/>
          <w:lang w:val="es-ES"/>
        </w:rPr>
        <w:t xml:space="preserve">2 noches de alojamiento en </w:t>
      </w:r>
      <w:proofErr w:type="spellStart"/>
      <w:r w:rsidRPr="00C0727C">
        <w:rPr>
          <w:rFonts w:ascii="Century Gothic" w:hAnsi="Century Gothic"/>
          <w:b/>
          <w:i/>
          <w:sz w:val="18"/>
          <w:szCs w:val="20"/>
          <w:lang w:val="es-ES"/>
        </w:rPr>
        <w:t>Belmond</w:t>
      </w:r>
      <w:proofErr w:type="spellEnd"/>
      <w:r w:rsidRPr="00C0727C">
        <w:rPr>
          <w:rFonts w:ascii="Century Gothic" w:hAnsi="Century Gothic"/>
          <w:b/>
          <w:i/>
          <w:sz w:val="18"/>
          <w:szCs w:val="20"/>
          <w:lang w:val="es-ES"/>
        </w:rPr>
        <w:t xml:space="preserve"> Miraflores Park Hotel</w:t>
      </w:r>
      <w:r w:rsidRPr="00C0727C">
        <w:rPr>
          <w:rFonts w:ascii="Century Gothic" w:hAnsi="Century Gothic"/>
          <w:b/>
          <w:sz w:val="18"/>
          <w:szCs w:val="20"/>
          <w:lang w:val="es-ES"/>
        </w:rPr>
        <w:t xml:space="preserve"> - 2 desayunos y paquete Luna de Miel:</w:t>
      </w:r>
    </w:p>
    <w:p w:rsidR="00BF1903" w:rsidRPr="001621DF" w:rsidRDefault="00BF1903" w:rsidP="00C0727C">
      <w:pPr>
        <w:pStyle w:val="Sinespaciado"/>
        <w:numPr>
          <w:ilvl w:val="0"/>
          <w:numId w:val="48"/>
        </w:numPr>
        <w:ind w:left="567"/>
        <w:jc w:val="both"/>
        <w:rPr>
          <w:rFonts w:ascii="Century Gothic" w:hAnsi="Century Gothic"/>
          <w:sz w:val="18"/>
          <w:szCs w:val="20"/>
        </w:rPr>
      </w:pPr>
      <w:r w:rsidRPr="001621DF">
        <w:rPr>
          <w:rFonts w:ascii="Century Gothic" w:hAnsi="Century Gothic"/>
          <w:sz w:val="18"/>
          <w:szCs w:val="20"/>
        </w:rPr>
        <w:t>Velas decorativas.</w:t>
      </w:r>
    </w:p>
    <w:p w:rsidR="00BF1903" w:rsidRPr="001621DF" w:rsidRDefault="00BF1903" w:rsidP="00C0727C">
      <w:pPr>
        <w:pStyle w:val="Sinespaciado"/>
        <w:numPr>
          <w:ilvl w:val="0"/>
          <w:numId w:val="48"/>
        </w:numPr>
        <w:ind w:left="567"/>
        <w:jc w:val="both"/>
        <w:rPr>
          <w:rFonts w:ascii="Century Gothic" w:hAnsi="Century Gothic"/>
          <w:sz w:val="18"/>
          <w:szCs w:val="20"/>
        </w:rPr>
      </w:pPr>
      <w:r w:rsidRPr="001621DF">
        <w:rPr>
          <w:rFonts w:ascii="Century Gothic" w:hAnsi="Century Gothic"/>
          <w:sz w:val="18"/>
          <w:szCs w:val="20"/>
        </w:rPr>
        <w:t>Pétalos de rosas.</w:t>
      </w:r>
    </w:p>
    <w:p w:rsidR="00BF1903" w:rsidRPr="001621DF" w:rsidRDefault="00BF1903" w:rsidP="00C0727C">
      <w:pPr>
        <w:pStyle w:val="Sinespaciado"/>
        <w:numPr>
          <w:ilvl w:val="0"/>
          <w:numId w:val="48"/>
        </w:numPr>
        <w:ind w:left="567"/>
        <w:jc w:val="both"/>
        <w:rPr>
          <w:rFonts w:ascii="Century Gothic" w:hAnsi="Century Gothic"/>
          <w:sz w:val="18"/>
          <w:szCs w:val="20"/>
        </w:rPr>
      </w:pPr>
      <w:r w:rsidRPr="001621DF">
        <w:rPr>
          <w:rFonts w:ascii="Century Gothic" w:hAnsi="Century Gothic"/>
          <w:sz w:val="18"/>
          <w:szCs w:val="20"/>
        </w:rPr>
        <w:t>Vino espumante.</w:t>
      </w:r>
    </w:p>
    <w:p w:rsidR="00BF1903" w:rsidRPr="001621DF" w:rsidRDefault="00BF1903" w:rsidP="00C0727C">
      <w:pPr>
        <w:pStyle w:val="Sinespaciado"/>
        <w:numPr>
          <w:ilvl w:val="0"/>
          <w:numId w:val="48"/>
        </w:numPr>
        <w:ind w:left="567"/>
        <w:jc w:val="both"/>
        <w:rPr>
          <w:rFonts w:ascii="Century Gothic" w:hAnsi="Century Gothic"/>
          <w:sz w:val="18"/>
          <w:szCs w:val="20"/>
          <w:lang w:val="es-ES"/>
        </w:rPr>
      </w:pPr>
      <w:r w:rsidRPr="001621DF">
        <w:rPr>
          <w:rFonts w:ascii="Century Gothic" w:hAnsi="Century Gothic"/>
          <w:sz w:val="18"/>
          <w:szCs w:val="20"/>
          <w:lang w:val="es-ES"/>
        </w:rPr>
        <w:t>Fresas frescas o fruto de estación.</w:t>
      </w:r>
    </w:p>
    <w:p w:rsidR="00BF1903" w:rsidRPr="00C0727C" w:rsidRDefault="00BF1903" w:rsidP="00C0727C">
      <w:pPr>
        <w:pStyle w:val="Sinespaciado"/>
        <w:numPr>
          <w:ilvl w:val="0"/>
          <w:numId w:val="48"/>
        </w:numPr>
        <w:ind w:left="567"/>
        <w:jc w:val="both"/>
        <w:rPr>
          <w:rFonts w:ascii="Century Gothic" w:hAnsi="Century Gothic"/>
          <w:sz w:val="18"/>
          <w:szCs w:val="20"/>
          <w:lang w:val="en-US"/>
        </w:rPr>
      </w:pPr>
      <w:r w:rsidRPr="00C0727C">
        <w:rPr>
          <w:rFonts w:ascii="Century Gothic" w:hAnsi="Century Gothic"/>
          <w:sz w:val="18"/>
          <w:szCs w:val="20"/>
          <w:lang w:val="en-US"/>
        </w:rPr>
        <w:t xml:space="preserve">City Tour Lima Colonial &amp; </w:t>
      </w:r>
      <w:proofErr w:type="spellStart"/>
      <w:r w:rsidRPr="00C0727C">
        <w:rPr>
          <w:rFonts w:ascii="Century Gothic" w:hAnsi="Century Gothic"/>
          <w:sz w:val="18"/>
          <w:szCs w:val="20"/>
          <w:lang w:val="en-US"/>
        </w:rPr>
        <w:t>Moderna</w:t>
      </w:r>
      <w:proofErr w:type="spellEnd"/>
      <w:r w:rsidRPr="00C0727C">
        <w:rPr>
          <w:rFonts w:ascii="Century Gothic" w:hAnsi="Century Gothic"/>
          <w:sz w:val="18"/>
          <w:szCs w:val="20"/>
          <w:lang w:val="en-US"/>
        </w:rPr>
        <w:t>.</w:t>
      </w:r>
    </w:p>
    <w:p w:rsidR="00BF1903" w:rsidRPr="001621DF" w:rsidRDefault="00BF1903" w:rsidP="00C0727C">
      <w:pPr>
        <w:pStyle w:val="Sinespaciado"/>
        <w:numPr>
          <w:ilvl w:val="0"/>
          <w:numId w:val="48"/>
        </w:numPr>
        <w:ind w:left="567"/>
        <w:jc w:val="both"/>
        <w:rPr>
          <w:rFonts w:ascii="Century Gothic" w:hAnsi="Century Gothic"/>
          <w:sz w:val="18"/>
          <w:szCs w:val="20"/>
          <w:lang w:val="es-ES"/>
        </w:rPr>
      </w:pPr>
      <w:r w:rsidRPr="001621DF">
        <w:rPr>
          <w:rFonts w:ascii="Century Gothic" w:hAnsi="Century Gothic"/>
          <w:sz w:val="18"/>
          <w:szCs w:val="20"/>
          <w:lang w:val="es-ES"/>
        </w:rPr>
        <w:t xml:space="preserve">Almuerzo en restaurante </w:t>
      </w:r>
      <w:r w:rsidRPr="001621DF">
        <w:rPr>
          <w:rFonts w:ascii="Century Gothic" w:hAnsi="Century Gothic"/>
          <w:b/>
          <w:i/>
          <w:sz w:val="18"/>
          <w:szCs w:val="20"/>
          <w:lang w:val="es-ES"/>
        </w:rPr>
        <w:t xml:space="preserve">Tragaluz </w:t>
      </w:r>
      <w:r w:rsidRPr="001621DF">
        <w:rPr>
          <w:rFonts w:ascii="Century Gothic" w:hAnsi="Century Gothic"/>
          <w:sz w:val="18"/>
          <w:szCs w:val="20"/>
          <w:lang w:val="es-ES"/>
        </w:rPr>
        <w:t>(</w:t>
      </w:r>
      <w:proofErr w:type="spellStart"/>
      <w:r w:rsidRPr="001621DF">
        <w:rPr>
          <w:rFonts w:ascii="Century Gothic" w:hAnsi="Century Gothic"/>
          <w:sz w:val="18"/>
          <w:szCs w:val="20"/>
          <w:lang w:val="es-ES"/>
        </w:rPr>
        <w:t>Belmond</w:t>
      </w:r>
      <w:proofErr w:type="spellEnd"/>
      <w:r w:rsidRPr="001621DF">
        <w:rPr>
          <w:rFonts w:ascii="Century Gothic" w:hAnsi="Century Gothic"/>
          <w:sz w:val="18"/>
          <w:szCs w:val="20"/>
          <w:lang w:val="es-ES"/>
        </w:rPr>
        <w:t xml:space="preserve"> Miraflores Park Hotel)</w:t>
      </w:r>
    </w:p>
    <w:p w:rsidR="00BF1903" w:rsidRPr="001621DF" w:rsidRDefault="00BF1903" w:rsidP="00C0727C">
      <w:pPr>
        <w:pStyle w:val="Sinespaciado"/>
        <w:numPr>
          <w:ilvl w:val="0"/>
          <w:numId w:val="48"/>
        </w:numPr>
        <w:ind w:left="567"/>
        <w:jc w:val="both"/>
        <w:rPr>
          <w:rFonts w:ascii="Century Gothic" w:hAnsi="Century Gothic"/>
          <w:sz w:val="18"/>
          <w:szCs w:val="20"/>
          <w:lang w:val="es-ES"/>
        </w:rPr>
      </w:pPr>
      <w:r w:rsidRPr="001621DF">
        <w:rPr>
          <w:rFonts w:ascii="Century Gothic" w:hAnsi="Century Gothic"/>
          <w:sz w:val="18"/>
          <w:szCs w:val="20"/>
          <w:lang w:val="es-ES"/>
        </w:rPr>
        <w:t xml:space="preserve">Paseo romántico al Parque Del Amor y Puente de Los Suspiros  </w:t>
      </w:r>
    </w:p>
    <w:p w:rsidR="00BF1903" w:rsidRPr="001621DF" w:rsidRDefault="00BF1903" w:rsidP="00C0727C">
      <w:pPr>
        <w:pStyle w:val="Sinespaciado"/>
        <w:numPr>
          <w:ilvl w:val="0"/>
          <w:numId w:val="48"/>
        </w:numPr>
        <w:ind w:left="567"/>
        <w:jc w:val="both"/>
        <w:rPr>
          <w:rFonts w:ascii="Century Gothic" w:hAnsi="Century Gothic"/>
          <w:sz w:val="18"/>
          <w:szCs w:val="20"/>
          <w:lang w:val="es-ES"/>
        </w:rPr>
      </w:pPr>
      <w:r w:rsidRPr="001621DF">
        <w:rPr>
          <w:rFonts w:ascii="Century Gothic" w:hAnsi="Century Gothic"/>
          <w:sz w:val="18"/>
          <w:szCs w:val="20"/>
          <w:lang w:val="es-ES"/>
        </w:rPr>
        <w:t>Cena Romántica en Restaurante Exclusivo (plato de entrada/plato de fondo/postre)</w:t>
      </w:r>
    </w:p>
    <w:p w:rsidR="00BF1903" w:rsidRPr="00C0727C" w:rsidRDefault="00BF1903" w:rsidP="00C0727C">
      <w:pPr>
        <w:pStyle w:val="Sinespaciado"/>
        <w:numPr>
          <w:ilvl w:val="0"/>
          <w:numId w:val="48"/>
        </w:numPr>
        <w:ind w:left="567"/>
        <w:jc w:val="both"/>
        <w:rPr>
          <w:rFonts w:ascii="Century Gothic" w:hAnsi="Century Gothic"/>
          <w:b/>
          <w:sz w:val="18"/>
          <w:szCs w:val="20"/>
          <w:lang w:val="es-ES"/>
        </w:rPr>
      </w:pPr>
      <w:r w:rsidRPr="00C0727C">
        <w:rPr>
          <w:rFonts w:ascii="Century Gothic" w:hAnsi="Century Gothic"/>
          <w:b/>
          <w:sz w:val="18"/>
          <w:szCs w:val="20"/>
          <w:lang w:val="es-ES"/>
        </w:rPr>
        <w:t xml:space="preserve">2 noches de alojamiento en </w:t>
      </w:r>
      <w:proofErr w:type="spellStart"/>
      <w:r w:rsidRPr="00C0727C">
        <w:rPr>
          <w:rFonts w:ascii="Century Gothic" w:hAnsi="Century Gothic"/>
          <w:b/>
          <w:i/>
          <w:sz w:val="18"/>
          <w:szCs w:val="20"/>
          <w:lang w:val="es-ES"/>
        </w:rPr>
        <w:t>Belmond</w:t>
      </w:r>
      <w:proofErr w:type="spellEnd"/>
      <w:r w:rsidRPr="00C0727C">
        <w:rPr>
          <w:rFonts w:ascii="Century Gothic" w:hAnsi="Century Gothic"/>
          <w:b/>
          <w:i/>
          <w:sz w:val="18"/>
          <w:szCs w:val="20"/>
          <w:lang w:val="es-ES"/>
        </w:rPr>
        <w:t xml:space="preserve"> Río Sagrado Hotel</w:t>
      </w:r>
      <w:r w:rsidRPr="00C0727C">
        <w:rPr>
          <w:rFonts w:ascii="Century Gothic" w:hAnsi="Century Gothic"/>
          <w:b/>
          <w:sz w:val="18"/>
          <w:szCs w:val="20"/>
          <w:lang w:val="es-ES"/>
        </w:rPr>
        <w:t xml:space="preserve"> - 2 desayunos y paquete Luna de Miel:</w:t>
      </w:r>
    </w:p>
    <w:p w:rsidR="00BF1903" w:rsidRPr="001621DF" w:rsidRDefault="00BF1903" w:rsidP="00C0727C">
      <w:pPr>
        <w:pStyle w:val="Sinespaciado"/>
        <w:numPr>
          <w:ilvl w:val="0"/>
          <w:numId w:val="48"/>
        </w:numPr>
        <w:ind w:left="567"/>
        <w:jc w:val="both"/>
        <w:rPr>
          <w:rFonts w:ascii="Century Gothic" w:hAnsi="Century Gothic"/>
          <w:sz w:val="18"/>
          <w:szCs w:val="20"/>
          <w:lang w:val="es-ES"/>
        </w:rPr>
      </w:pPr>
      <w:r w:rsidRPr="001621DF">
        <w:rPr>
          <w:rFonts w:ascii="Century Gothic" w:hAnsi="Century Gothic"/>
          <w:sz w:val="18"/>
          <w:szCs w:val="20"/>
          <w:lang w:val="es-ES"/>
        </w:rPr>
        <w:t>30 minutos de masajes en sala de parejas.</w:t>
      </w:r>
    </w:p>
    <w:p w:rsidR="00BF1903" w:rsidRPr="001621DF" w:rsidRDefault="00BF1903" w:rsidP="00C0727C">
      <w:pPr>
        <w:pStyle w:val="Sinespaciado"/>
        <w:numPr>
          <w:ilvl w:val="0"/>
          <w:numId w:val="48"/>
        </w:numPr>
        <w:ind w:left="567"/>
        <w:jc w:val="both"/>
        <w:rPr>
          <w:rFonts w:ascii="Century Gothic" w:hAnsi="Century Gothic"/>
          <w:sz w:val="18"/>
          <w:szCs w:val="20"/>
        </w:rPr>
      </w:pPr>
      <w:r w:rsidRPr="001621DF">
        <w:rPr>
          <w:rFonts w:ascii="Century Gothic" w:hAnsi="Century Gothic"/>
          <w:sz w:val="18"/>
          <w:szCs w:val="20"/>
        </w:rPr>
        <w:t>1 botella de vino tinto.</w:t>
      </w:r>
    </w:p>
    <w:p w:rsidR="00BF1903" w:rsidRPr="001621DF" w:rsidRDefault="00BF1903" w:rsidP="00C0727C">
      <w:pPr>
        <w:pStyle w:val="Sinespaciado"/>
        <w:numPr>
          <w:ilvl w:val="0"/>
          <w:numId w:val="48"/>
        </w:numPr>
        <w:ind w:left="567"/>
        <w:jc w:val="both"/>
        <w:rPr>
          <w:rFonts w:ascii="Century Gothic" w:hAnsi="Century Gothic"/>
          <w:sz w:val="18"/>
          <w:szCs w:val="20"/>
          <w:lang w:val="es-ES"/>
        </w:rPr>
      </w:pPr>
      <w:r w:rsidRPr="001621DF">
        <w:rPr>
          <w:rFonts w:ascii="Century Gothic" w:hAnsi="Century Gothic"/>
          <w:sz w:val="18"/>
          <w:szCs w:val="20"/>
          <w:lang w:val="es-ES"/>
        </w:rPr>
        <w:t>Tabla de quesos &amp; frutos secos.</w:t>
      </w:r>
    </w:p>
    <w:p w:rsidR="00BF1903" w:rsidRPr="001621DF" w:rsidRDefault="00BF1903" w:rsidP="00C0727C">
      <w:pPr>
        <w:pStyle w:val="Sinespaciado"/>
        <w:numPr>
          <w:ilvl w:val="0"/>
          <w:numId w:val="48"/>
        </w:numPr>
        <w:ind w:left="567"/>
        <w:jc w:val="both"/>
        <w:rPr>
          <w:rFonts w:ascii="Century Gothic" w:hAnsi="Century Gothic"/>
          <w:sz w:val="18"/>
          <w:szCs w:val="20"/>
        </w:rPr>
      </w:pPr>
      <w:r w:rsidRPr="001621DF">
        <w:rPr>
          <w:rFonts w:ascii="Century Gothic" w:hAnsi="Century Gothic"/>
          <w:sz w:val="18"/>
          <w:szCs w:val="20"/>
        </w:rPr>
        <w:t xml:space="preserve">Arreglo de flores. </w:t>
      </w:r>
    </w:p>
    <w:p w:rsidR="00BF1903" w:rsidRPr="001621DF" w:rsidRDefault="00BF1903" w:rsidP="00C0727C">
      <w:pPr>
        <w:pStyle w:val="Sinespaciado"/>
        <w:numPr>
          <w:ilvl w:val="0"/>
          <w:numId w:val="48"/>
        </w:numPr>
        <w:ind w:left="567"/>
        <w:jc w:val="both"/>
        <w:rPr>
          <w:rFonts w:ascii="Century Gothic" w:hAnsi="Century Gothic"/>
          <w:sz w:val="20"/>
          <w:szCs w:val="20"/>
        </w:rPr>
      </w:pPr>
      <w:r w:rsidRPr="001621DF">
        <w:rPr>
          <w:rFonts w:ascii="Century Gothic" w:hAnsi="Century Gothic"/>
          <w:sz w:val="18"/>
          <w:szCs w:val="20"/>
        </w:rPr>
        <w:t>Tarjeta de bienvenida.</w:t>
      </w:r>
    </w:p>
    <w:p w:rsidR="00BF1903" w:rsidRPr="00BF1903" w:rsidRDefault="00BF1903" w:rsidP="00C0727C">
      <w:pPr>
        <w:pStyle w:val="Sinespaciado"/>
        <w:numPr>
          <w:ilvl w:val="0"/>
          <w:numId w:val="48"/>
        </w:numPr>
        <w:ind w:left="567"/>
        <w:jc w:val="both"/>
        <w:rPr>
          <w:rFonts w:ascii="Century Gothic" w:hAnsi="Century Gothic"/>
          <w:sz w:val="18"/>
          <w:szCs w:val="20"/>
          <w:lang w:val="es-ES"/>
        </w:rPr>
      </w:pPr>
      <w:bookmarkStart w:id="7" w:name="_Hlk495313509"/>
      <w:r w:rsidRPr="001621DF">
        <w:rPr>
          <w:rFonts w:ascii="Century Gothic" w:hAnsi="Century Gothic"/>
          <w:sz w:val="18"/>
          <w:szCs w:val="20"/>
          <w:lang w:val="es-ES"/>
        </w:rPr>
        <w:lastRenderedPageBreak/>
        <w:t xml:space="preserve">FD Valle Sagrado de los Incas (almuerzo en </w:t>
      </w:r>
      <w:proofErr w:type="spellStart"/>
      <w:r w:rsidRPr="001621DF">
        <w:rPr>
          <w:rFonts w:ascii="Century Gothic" w:hAnsi="Century Gothic"/>
          <w:sz w:val="18"/>
          <w:szCs w:val="20"/>
          <w:lang w:val="es-ES"/>
        </w:rPr>
        <w:t>Wayra</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Ranch</w:t>
      </w:r>
      <w:proofErr w:type="spellEnd"/>
      <w:r w:rsidRPr="001621DF">
        <w:rPr>
          <w:rFonts w:ascii="Century Gothic" w:hAnsi="Century Gothic"/>
          <w:sz w:val="18"/>
          <w:szCs w:val="20"/>
          <w:lang w:val="es-ES"/>
        </w:rPr>
        <w:t xml:space="preserve"> &amp; exhibición de Caballos de Paso)</w:t>
      </w:r>
    </w:p>
    <w:bookmarkEnd w:id="7"/>
    <w:p w:rsidR="00BF1903" w:rsidRPr="001621DF" w:rsidRDefault="00BF1903" w:rsidP="00C0727C">
      <w:pPr>
        <w:pStyle w:val="Sinespaciado"/>
        <w:numPr>
          <w:ilvl w:val="0"/>
          <w:numId w:val="48"/>
        </w:numPr>
        <w:ind w:left="567"/>
        <w:jc w:val="both"/>
        <w:rPr>
          <w:rFonts w:ascii="Century Gothic" w:hAnsi="Century Gothic"/>
          <w:sz w:val="18"/>
          <w:szCs w:val="20"/>
          <w:lang w:val="es-ES"/>
        </w:rPr>
      </w:pPr>
      <w:r w:rsidRPr="001621DF">
        <w:rPr>
          <w:rFonts w:ascii="Century Gothic" w:hAnsi="Century Gothic"/>
          <w:sz w:val="18"/>
          <w:szCs w:val="20"/>
          <w:lang w:val="es-ES"/>
        </w:rPr>
        <w:t>FD Machu Picchu en servicio de tren</w:t>
      </w:r>
      <w:r w:rsidRPr="001621DF">
        <w:rPr>
          <w:rFonts w:ascii="Century Gothic" w:hAnsi="Century Gothic"/>
          <w:b/>
          <w:sz w:val="18"/>
          <w:szCs w:val="20"/>
          <w:lang w:val="es-ES"/>
        </w:rPr>
        <w:t xml:space="preserve"> </w:t>
      </w:r>
      <w:r w:rsidRPr="001621DF">
        <w:rPr>
          <w:rFonts w:ascii="Century Gothic" w:hAnsi="Century Gothic"/>
          <w:sz w:val="18"/>
          <w:szCs w:val="20"/>
          <w:lang w:val="es-ES"/>
        </w:rPr>
        <w:t>Categoría de lujo</w:t>
      </w:r>
      <w:r w:rsidRPr="001621DF">
        <w:rPr>
          <w:rFonts w:ascii="Century Gothic" w:hAnsi="Century Gothic"/>
          <w:b/>
          <w:sz w:val="18"/>
          <w:szCs w:val="20"/>
          <w:lang w:val="es-ES"/>
        </w:rPr>
        <w:t xml:space="preserve"> </w:t>
      </w:r>
      <w:r w:rsidRPr="001621DF">
        <w:rPr>
          <w:rFonts w:ascii="Century Gothic" w:hAnsi="Century Gothic"/>
          <w:b/>
          <w:i/>
          <w:sz w:val="18"/>
          <w:szCs w:val="20"/>
          <w:lang w:val="es-ES"/>
        </w:rPr>
        <w:t xml:space="preserve">Hiram </w:t>
      </w:r>
      <w:proofErr w:type="spellStart"/>
      <w:r w:rsidRPr="001621DF">
        <w:rPr>
          <w:rFonts w:ascii="Century Gothic" w:hAnsi="Century Gothic"/>
          <w:b/>
          <w:i/>
          <w:sz w:val="18"/>
          <w:szCs w:val="20"/>
          <w:lang w:val="es-ES"/>
        </w:rPr>
        <w:t>Bingham</w:t>
      </w:r>
      <w:proofErr w:type="spellEnd"/>
    </w:p>
    <w:p w:rsidR="00BF1903" w:rsidRPr="001621DF" w:rsidRDefault="00BF1903" w:rsidP="00C0727C">
      <w:pPr>
        <w:pStyle w:val="Sinespaciado"/>
        <w:numPr>
          <w:ilvl w:val="0"/>
          <w:numId w:val="48"/>
        </w:numPr>
        <w:ind w:left="567"/>
        <w:jc w:val="both"/>
        <w:rPr>
          <w:rFonts w:ascii="Century Gothic" w:hAnsi="Century Gothic"/>
          <w:sz w:val="18"/>
          <w:szCs w:val="20"/>
          <w:lang w:val="es-ES"/>
        </w:rPr>
      </w:pPr>
      <w:proofErr w:type="spellStart"/>
      <w:r w:rsidRPr="001621DF">
        <w:rPr>
          <w:rFonts w:ascii="Century Gothic" w:hAnsi="Century Gothic"/>
          <w:sz w:val="18"/>
          <w:szCs w:val="20"/>
          <w:lang w:val="es-ES"/>
        </w:rPr>
        <w:t>Brunch</w:t>
      </w:r>
      <w:proofErr w:type="spellEnd"/>
      <w:r w:rsidRPr="001621DF">
        <w:rPr>
          <w:rFonts w:ascii="Century Gothic" w:hAnsi="Century Gothic"/>
          <w:sz w:val="18"/>
          <w:szCs w:val="20"/>
          <w:lang w:val="es-ES"/>
        </w:rPr>
        <w:t xml:space="preserve">, música en directo, té de media tarde en el </w:t>
      </w:r>
      <w:proofErr w:type="spellStart"/>
      <w:r w:rsidRPr="001621DF">
        <w:rPr>
          <w:rFonts w:ascii="Century Gothic" w:hAnsi="Century Gothic"/>
          <w:sz w:val="18"/>
          <w:szCs w:val="20"/>
          <w:lang w:val="es-ES"/>
        </w:rPr>
        <w:t>Belmond</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Sanctuary</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Lodge</w:t>
      </w:r>
      <w:proofErr w:type="spellEnd"/>
      <w:r w:rsidRPr="001621DF">
        <w:rPr>
          <w:rFonts w:ascii="Century Gothic" w:hAnsi="Century Gothic"/>
          <w:sz w:val="18"/>
          <w:szCs w:val="20"/>
          <w:lang w:val="es-ES"/>
        </w:rPr>
        <w:t xml:space="preserve"> y cena gourmet</w:t>
      </w:r>
    </w:p>
    <w:p w:rsidR="00BF1903" w:rsidRPr="00C0727C" w:rsidRDefault="00BF1903" w:rsidP="00C0727C">
      <w:pPr>
        <w:pStyle w:val="Sinespaciado"/>
        <w:numPr>
          <w:ilvl w:val="0"/>
          <w:numId w:val="48"/>
        </w:numPr>
        <w:ind w:left="567"/>
        <w:jc w:val="both"/>
        <w:rPr>
          <w:rFonts w:ascii="Century Gothic" w:hAnsi="Century Gothic"/>
          <w:b/>
          <w:sz w:val="18"/>
          <w:szCs w:val="20"/>
          <w:lang w:val="es-ES"/>
        </w:rPr>
      </w:pPr>
      <w:r w:rsidRPr="00C0727C">
        <w:rPr>
          <w:rFonts w:ascii="Century Gothic" w:hAnsi="Century Gothic"/>
          <w:b/>
          <w:sz w:val="18"/>
          <w:szCs w:val="20"/>
          <w:lang w:val="es-ES"/>
        </w:rPr>
        <w:t xml:space="preserve">2 noches de alojamiento en </w:t>
      </w:r>
      <w:proofErr w:type="spellStart"/>
      <w:r w:rsidRPr="00C0727C">
        <w:rPr>
          <w:rFonts w:ascii="Century Gothic" w:hAnsi="Century Gothic"/>
          <w:b/>
          <w:i/>
          <w:sz w:val="18"/>
          <w:szCs w:val="20"/>
          <w:lang w:val="es-ES"/>
        </w:rPr>
        <w:t>Belmond</w:t>
      </w:r>
      <w:proofErr w:type="spellEnd"/>
      <w:r w:rsidRPr="00C0727C">
        <w:rPr>
          <w:rFonts w:ascii="Century Gothic" w:hAnsi="Century Gothic"/>
          <w:b/>
          <w:i/>
          <w:sz w:val="18"/>
          <w:szCs w:val="20"/>
          <w:lang w:val="es-ES"/>
        </w:rPr>
        <w:t xml:space="preserve"> Hotel Monasterio</w:t>
      </w:r>
      <w:r w:rsidRPr="00C0727C">
        <w:rPr>
          <w:rFonts w:ascii="Century Gothic" w:hAnsi="Century Gothic"/>
          <w:b/>
          <w:sz w:val="18"/>
          <w:szCs w:val="20"/>
          <w:lang w:val="es-ES"/>
        </w:rPr>
        <w:t xml:space="preserve"> - 2 desayunos y paquete Luna de Miel:</w:t>
      </w:r>
    </w:p>
    <w:p w:rsidR="00BF1903" w:rsidRPr="001621DF" w:rsidRDefault="00BF1903" w:rsidP="00C0727C">
      <w:pPr>
        <w:pStyle w:val="Sinespaciado"/>
        <w:numPr>
          <w:ilvl w:val="0"/>
          <w:numId w:val="48"/>
        </w:numPr>
        <w:ind w:left="567"/>
        <w:jc w:val="both"/>
        <w:rPr>
          <w:rFonts w:ascii="Century Gothic" w:hAnsi="Century Gothic"/>
          <w:sz w:val="18"/>
          <w:szCs w:val="20"/>
        </w:rPr>
      </w:pPr>
      <w:r w:rsidRPr="001621DF">
        <w:rPr>
          <w:rFonts w:ascii="Century Gothic" w:hAnsi="Century Gothic"/>
          <w:sz w:val="18"/>
          <w:szCs w:val="20"/>
        </w:rPr>
        <w:t>Copa de Pisco Sour</w:t>
      </w:r>
    </w:p>
    <w:p w:rsidR="00BF1903" w:rsidRPr="001621DF" w:rsidRDefault="00BF1903" w:rsidP="00C0727C">
      <w:pPr>
        <w:pStyle w:val="Sinespaciado"/>
        <w:numPr>
          <w:ilvl w:val="0"/>
          <w:numId w:val="48"/>
        </w:numPr>
        <w:ind w:left="567"/>
        <w:jc w:val="both"/>
        <w:rPr>
          <w:rFonts w:ascii="Century Gothic" w:hAnsi="Century Gothic"/>
          <w:sz w:val="18"/>
          <w:szCs w:val="20"/>
        </w:rPr>
      </w:pPr>
      <w:r w:rsidRPr="001621DF">
        <w:rPr>
          <w:rFonts w:ascii="Century Gothic" w:hAnsi="Century Gothic"/>
          <w:sz w:val="18"/>
          <w:szCs w:val="20"/>
        </w:rPr>
        <w:t>Selección de dulces locales</w:t>
      </w:r>
    </w:p>
    <w:p w:rsidR="00BF1903" w:rsidRPr="001621DF" w:rsidRDefault="00BF1903" w:rsidP="00C0727C">
      <w:pPr>
        <w:pStyle w:val="Sinespaciado"/>
        <w:numPr>
          <w:ilvl w:val="0"/>
          <w:numId w:val="48"/>
        </w:numPr>
        <w:ind w:left="567"/>
        <w:jc w:val="both"/>
        <w:rPr>
          <w:rFonts w:ascii="Century Gothic" w:hAnsi="Century Gothic"/>
          <w:sz w:val="18"/>
          <w:szCs w:val="20"/>
        </w:rPr>
      </w:pPr>
      <w:r w:rsidRPr="001621DF">
        <w:rPr>
          <w:rFonts w:ascii="Century Gothic" w:hAnsi="Century Gothic"/>
          <w:sz w:val="18"/>
          <w:szCs w:val="20"/>
        </w:rPr>
        <w:t>Arreglo de flores</w:t>
      </w:r>
    </w:p>
    <w:p w:rsidR="00BF1903" w:rsidRPr="001621DF" w:rsidRDefault="00BF1903" w:rsidP="00C0727C">
      <w:pPr>
        <w:pStyle w:val="Sinespaciado"/>
        <w:numPr>
          <w:ilvl w:val="0"/>
          <w:numId w:val="48"/>
        </w:numPr>
        <w:ind w:left="567"/>
        <w:jc w:val="both"/>
        <w:rPr>
          <w:rFonts w:ascii="Century Gothic" w:hAnsi="Century Gothic"/>
          <w:sz w:val="18"/>
          <w:szCs w:val="20"/>
        </w:rPr>
      </w:pPr>
      <w:r w:rsidRPr="001621DF">
        <w:rPr>
          <w:rFonts w:ascii="Century Gothic" w:hAnsi="Century Gothic"/>
          <w:sz w:val="18"/>
          <w:szCs w:val="20"/>
        </w:rPr>
        <w:t>Trufas hechas en casa</w:t>
      </w:r>
    </w:p>
    <w:p w:rsidR="00BF1903" w:rsidRPr="001621DF" w:rsidRDefault="00BF1903" w:rsidP="00C0727C">
      <w:pPr>
        <w:pStyle w:val="Sinespaciado"/>
        <w:numPr>
          <w:ilvl w:val="0"/>
          <w:numId w:val="48"/>
        </w:numPr>
        <w:ind w:left="567"/>
        <w:jc w:val="both"/>
        <w:rPr>
          <w:rFonts w:ascii="Century Gothic" w:hAnsi="Century Gothic"/>
          <w:sz w:val="18"/>
          <w:szCs w:val="20"/>
        </w:rPr>
      </w:pPr>
      <w:r w:rsidRPr="001621DF">
        <w:rPr>
          <w:rFonts w:ascii="Century Gothic" w:hAnsi="Century Gothic"/>
          <w:sz w:val="18"/>
          <w:szCs w:val="20"/>
        </w:rPr>
        <w:t>Canasta de Frutas</w:t>
      </w:r>
    </w:p>
    <w:p w:rsidR="00BF1903" w:rsidRPr="001621DF" w:rsidRDefault="00BF1903" w:rsidP="00C0727C">
      <w:pPr>
        <w:pStyle w:val="Sinespaciado"/>
        <w:numPr>
          <w:ilvl w:val="0"/>
          <w:numId w:val="48"/>
        </w:numPr>
        <w:ind w:left="567"/>
        <w:jc w:val="both"/>
        <w:rPr>
          <w:rFonts w:ascii="Century Gothic" w:hAnsi="Century Gothic"/>
          <w:sz w:val="18"/>
          <w:szCs w:val="20"/>
        </w:rPr>
      </w:pPr>
      <w:r w:rsidRPr="001621DF">
        <w:rPr>
          <w:rFonts w:ascii="Century Gothic" w:hAnsi="Century Gothic"/>
          <w:sz w:val="18"/>
          <w:szCs w:val="20"/>
        </w:rPr>
        <w:t>Botella de vino espumante</w:t>
      </w:r>
    </w:p>
    <w:p w:rsidR="00BF1903" w:rsidRPr="001621DF" w:rsidRDefault="00BF1903" w:rsidP="00C0727C">
      <w:pPr>
        <w:pStyle w:val="Sinespaciado"/>
        <w:numPr>
          <w:ilvl w:val="0"/>
          <w:numId w:val="48"/>
        </w:numPr>
        <w:ind w:left="567"/>
        <w:jc w:val="both"/>
        <w:rPr>
          <w:rFonts w:ascii="Century Gothic" w:hAnsi="Century Gothic"/>
          <w:sz w:val="18"/>
          <w:szCs w:val="20"/>
          <w:lang w:val="es-ES"/>
        </w:rPr>
      </w:pPr>
      <w:r w:rsidRPr="001621DF">
        <w:rPr>
          <w:rFonts w:ascii="Century Gothic" w:hAnsi="Century Gothic"/>
          <w:sz w:val="18"/>
          <w:szCs w:val="20"/>
          <w:lang w:val="es-ES"/>
        </w:rPr>
        <w:t>2 noches en</w:t>
      </w:r>
      <w:r w:rsidRPr="001621DF">
        <w:rPr>
          <w:rFonts w:ascii="Century Gothic" w:hAnsi="Century Gothic"/>
          <w:b/>
          <w:sz w:val="18"/>
          <w:szCs w:val="20"/>
          <w:lang w:val="es-ES"/>
        </w:rPr>
        <w:t xml:space="preserve"> Tren de lujo</w:t>
      </w:r>
      <w:r w:rsidRPr="001621DF">
        <w:rPr>
          <w:rFonts w:ascii="Century Gothic" w:hAnsi="Century Gothic"/>
          <w:sz w:val="18"/>
          <w:szCs w:val="20"/>
          <w:lang w:val="es-ES"/>
        </w:rPr>
        <w:t xml:space="preserve"> </w:t>
      </w:r>
      <w:proofErr w:type="spellStart"/>
      <w:r w:rsidRPr="001621DF">
        <w:rPr>
          <w:rFonts w:ascii="Century Gothic" w:hAnsi="Century Gothic"/>
          <w:b/>
          <w:i/>
          <w:sz w:val="18"/>
          <w:szCs w:val="20"/>
          <w:lang w:val="es-ES"/>
        </w:rPr>
        <w:t>Andean</w:t>
      </w:r>
      <w:proofErr w:type="spellEnd"/>
      <w:r w:rsidRPr="001621DF">
        <w:rPr>
          <w:rFonts w:ascii="Century Gothic" w:hAnsi="Century Gothic"/>
          <w:b/>
          <w:i/>
          <w:sz w:val="18"/>
          <w:szCs w:val="20"/>
          <w:lang w:val="es-ES"/>
        </w:rPr>
        <w:t xml:space="preserve"> Explorer</w:t>
      </w:r>
      <w:r w:rsidRPr="001621DF">
        <w:rPr>
          <w:rFonts w:ascii="Century Gothic" w:hAnsi="Century Gothic"/>
          <w:sz w:val="18"/>
          <w:szCs w:val="20"/>
          <w:lang w:val="es-ES"/>
        </w:rPr>
        <w:t xml:space="preserve"> en ruta </w:t>
      </w:r>
      <w:proofErr w:type="spellStart"/>
      <w:r w:rsidRPr="001621DF">
        <w:rPr>
          <w:rFonts w:ascii="Century Gothic" w:hAnsi="Century Gothic"/>
          <w:sz w:val="18"/>
          <w:szCs w:val="20"/>
          <w:lang w:val="es-ES"/>
        </w:rPr>
        <w:t>Peruvian</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Highlands</w:t>
      </w:r>
      <w:proofErr w:type="spellEnd"/>
      <w:r w:rsidRPr="001621DF">
        <w:rPr>
          <w:rFonts w:ascii="Century Gothic" w:hAnsi="Century Gothic"/>
          <w:sz w:val="18"/>
          <w:szCs w:val="20"/>
          <w:lang w:val="es-ES"/>
        </w:rPr>
        <w:t xml:space="preserve"> (Cusco/Puno/Arequipa)</w:t>
      </w:r>
    </w:p>
    <w:p w:rsidR="00BF1903" w:rsidRPr="00C0727C" w:rsidRDefault="00BF1903" w:rsidP="00C0727C">
      <w:pPr>
        <w:pStyle w:val="Prrafodelista"/>
        <w:numPr>
          <w:ilvl w:val="0"/>
          <w:numId w:val="48"/>
        </w:numPr>
        <w:spacing w:after="0" w:line="240" w:lineRule="auto"/>
        <w:ind w:left="567"/>
        <w:jc w:val="both"/>
        <w:rPr>
          <w:rFonts w:ascii="Century Gothic" w:hAnsi="Century Gothic"/>
          <w:sz w:val="18"/>
          <w:szCs w:val="18"/>
          <w:lang w:val="es-EC"/>
        </w:rPr>
      </w:pPr>
      <w:r w:rsidRPr="00C0727C">
        <w:rPr>
          <w:rFonts w:ascii="Century Gothic" w:hAnsi="Century Gothic"/>
          <w:sz w:val="18"/>
          <w:szCs w:val="18"/>
          <w:lang w:val="es-EC"/>
        </w:rPr>
        <w:t>1</w:t>
      </w:r>
      <w:r w:rsidRPr="00C0727C">
        <w:rPr>
          <w:rFonts w:ascii="Century Gothic" w:hAnsi="Century Gothic"/>
          <w:sz w:val="18"/>
          <w:szCs w:val="18"/>
          <w:vertAlign w:val="superscript"/>
          <w:lang w:val="es-EC"/>
        </w:rPr>
        <w:t>er</w:t>
      </w:r>
      <w:r w:rsidR="00C0727C" w:rsidRPr="00C0727C">
        <w:rPr>
          <w:rFonts w:ascii="Century Gothic" w:hAnsi="Century Gothic"/>
          <w:sz w:val="18"/>
          <w:szCs w:val="18"/>
          <w:lang w:val="es-EC"/>
        </w:rPr>
        <w:t xml:space="preserve"> Día: </w:t>
      </w:r>
      <w:r w:rsidRPr="00C0727C">
        <w:rPr>
          <w:rFonts w:ascii="Century Gothic" w:hAnsi="Century Gothic"/>
          <w:sz w:val="18"/>
          <w:szCs w:val="18"/>
          <w:lang w:val="es-EC"/>
        </w:rPr>
        <w:t>almuerzo, té de la tarde, coctel y cena.</w:t>
      </w:r>
    </w:p>
    <w:p w:rsidR="00BF1903" w:rsidRPr="00C0727C" w:rsidRDefault="00BF1903" w:rsidP="00C0727C">
      <w:pPr>
        <w:pStyle w:val="Prrafodelista"/>
        <w:numPr>
          <w:ilvl w:val="0"/>
          <w:numId w:val="48"/>
        </w:numPr>
        <w:spacing w:after="0" w:line="240" w:lineRule="auto"/>
        <w:ind w:left="567"/>
        <w:jc w:val="both"/>
        <w:rPr>
          <w:rFonts w:ascii="Century Gothic" w:hAnsi="Century Gothic"/>
          <w:sz w:val="18"/>
          <w:szCs w:val="18"/>
        </w:rPr>
      </w:pPr>
      <w:r w:rsidRPr="00C0727C">
        <w:rPr>
          <w:rFonts w:ascii="Century Gothic" w:hAnsi="Century Gothic"/>
          <w:sz w:val="18"/>
          <w:szCs w:val="18"/>
        </w:rPr>
        <w:t>2</w:t>
      </w:r>
      <w:r w:rsidRPr="00C0727C">
        <w:rPr>
          <w:rFonts w:ascii="Century Gothic" w:hAnsi="Century Gothic"/>
          <w:sz w:val="18"/>
          <w:szCs w:val="18"/>
          <w:vertAlign w:val="superscript"/>
        </w:rPr>
        <w:t>do</w:t>
      </w:r>
      <w:r w:rsidRPr="00C0727C">
        <w:rPr>
          <w:rFonts w:ascii="Century Gothic" w:hAnsi="Century Gothic"/>
          <w:sz w:val="18"/>
          <w:szCs w:val="18"/>
        </w:rPr>
        <w:t xml:space="preserve"> </w:t>
      </w:r>
      <w:proofErr w:type="spellStart"/>
      <w:r w:rsidRPr="00C0727C">
        <w:rPr>
          <w:rFonts w:ascii="Century Gothic" w:hAnsi="Century Gothic"/>
          <w:sz w:val="18"/>
          <w:szCs w:val="18"/>
        </w:rPr>
        <w:t>Día</w:t>
      </w:r>
      <w:proofErr w:type="spellEnd"/>
      <w:r w:rsidRPr="00C0727C">
        <w:rPr>
          <w:rFonts w:ascii="Century Gothic" w:hAnsi="Century Gothic"/>
          <w:sz w:val="18"/>
          <w:szCs w:val="18"/>
        </w:rPr>
        <w:t xml:space="preserve">:  </w:t>
      </w:r>
      <w:proofErr w:type="spellStart"/>
      <w:r w:rsidRPr="00C0727C">
        <w:rPr>
          <w:rFonts w:ascii="Century Gothic" w:hAnsi="Century Gothic"/>
          <w:sz w:val="18"/>
          <w:szCs w:val="18"/>
        </w:rPr>
        <w:t>desayuno</w:t>
      </w:r>
      <w:proofErr w:type="spellEnd"/>
      <w:r w:rsidRPr="00C0727C">
        <w:rPr>
          <w:rFonts w:ascii="Century Gothic" w:hAnsi="Century Gothic"/>
          <w:sz w:val="18"/>
          <w:szCs w:val="18"/>
        </w:rPr>
        <w:t xml:space="preserve">, </w:t>
      </w:r>
      <w:proofErr w:type="spellStart"/>
      <w:r w:rsidRPr="00C0727C">
        <w:rPr>
          <w:rFonts w:ascii="Century Gothic" w:hAnsi="Century Gothic"/>
          <w:sz w:val="18"/>
          <w:szCs w:val="18"/>
        </w:rPr>
        <w:t>almuerzo</w:t>
      </w:r>
      <w:proofErr w:type="spellEnd"/>
      <w:r w:rsidRPr="00C0727C">
        <w:rPr>
          <w:rFonts w:ascii="Century Gothic" w:hAnsi="Century Gothic"/>
          <w:sz w:val="18"/>
          <w:szCs w:val="18"/>
        </w:rPr>
        <w:t>, té de la tarde, coctel, cena, Show de danzas típicas.</w:t>
      </w:r>
    </w:p>
    <w:p w:rsidR="00BF1903" w:rsidRPr="00C0727C" w:rsidRDefault="00BF1903" w:rsidP="00C0727C">
      <w:pPr>
        <w:pStyle w:val="Prrafodelista"/>
        <w:numPr>
          <w:ilvl w:val="0"/>
          <w:numId w:val="48"/>
        </w:numPr>
        <w:spacing w:after="0" w:line="240" w:lineRule="auto"/>
        <w:ind w:left="567"/>
        <w:jc w:val="both"/>
        <w:rPr>
          <w:rFonts w:ascii="Century Gothic" w:hAnsi="Century Gothic"/>
          <w:sz w:val="18"/>
          <w:szCs w:val="18"/>
          <w:lang w:val="es-EC"/>
        </w:rPr>
      </w:pPr>
      <w:r w:rsidRPr="00C0727C">
        <w:rPr>
          <w:rFonts w:ascii="Century Gothic" w:hAnsi="Century Gothic"/>
          <w:sz w:val="18"/>
          <w:szCs w:val="18"/>
          <w:lang w:val="es-EC"/>
        </w:rPr>
        <w:t>3</w:t>
      </w:r>
      <w:r w:rsidRPr="00C0727C">
        <w:rPr>
          <w:rFonts w:ascii="Century Gothic" w:hAnsi="Century Gothic"/>
          <w:sz w:val="18"/>
          <w:szCs w:val="18"/>
          <w:vertAlign w:val="superscript"/>
          <w:lang w:val="es-EC"/>
        </w:rPr>
        <w:t>er</w:t>
      </w:r>
      <w:r w:rsidR="00C0727C" w:rsidRPr="00C0727C">
        <w:rPr>
          <w:rFonts w:ascii="Century Gothic" w:hAnsi="Century Gothic"/>
          <w:sz w:val="18"/>
          <w:szCs w:val="18"/>
          <w:lang w:val="es-EC"/>
        </w:rPr>
        <w:t xml:space="preserve"> Día: </w:t>
      </w:r>
      <w:r w:rsidRPr="00C0727C">
        <w:rPr>
          <w:rFonts w:ascii="Century Gothic" w:hAnsi="Century Gothic"/>
          <w:sz w:val="18"/>
          <w:szCs w:val="18"/>
          <w:lang w:val="es-EC"/>
        </w:rPr>
        <w:t>desayuno y almuerzo.</w:t>
      </w:r>
    </w:p>
    <w:p w:rsidR="00BF1903" w:rsidRPr="001621DF" w:rsidRDefault="00BF1903" w:rsidP="00C0727C">
      <w:pPr>
        <w:pStyle w:val="Sinespaciado"/>
        <w:numPr>
          <w:ilvl w:val="0"/>
          <w:numId w:val="48"/>
        </w:numPr>
        <w:ind w:left="567"/>
        <w:jc w:val="both"/>
        <w:rPr>
          <w:rFonts w:ascii="Century Gothic" w:hAnsi="Century Gothic"/>
          <w:sz w:val="18"/>
          <w:szCs w:val="20"/>
          <w:lang w:val="es-ES"/>
        </w:rPr>
      </w:pPr>
      <w:r w:rsidRPr="001621DF">
        <w:rPr>
          <w:rFonts w:ascii="Century Gothic" w:hAnsi="Century Gothic"/>
          <w:sz w:val="18"/>
          <w:szCs w:val="20"/>
          <w:lang w:val="es-ES"/>
        </w:rPr>
        <w:t>Transporte, entradas y guiado en servicio regular (español o inglés)</w:t>
      </w:r>
    </w:p>
    <w:p w:rsidR="004270F6" w:rsidRPr="00DD5832" w:rsidRDefault="004270F6" w:rsidP="00BF1903">
      <w:pPr>
        <w:pStyle w:val="Sinespaciado"/>
        <w:jc w:val="both"/>
        <w:rPr>
          <w:rFonts w:ascii="Century Gothic" w:hAnsi="Century Gothic"/>
          <w:sz w:val="18"/>
          <w:szCs w:val="18"/>
          <w:lang w:val="es-ES"/>
        </w:rPr>
      </w:pPr>
    </w:p>
    <w:p w:rsidR="00C35709" w:rsidRDefault="00C35709" w:rsidP="00BF1903">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B1344C" w:rsidRDefault="00B1344C" w:rsidP="00BF1903">
      <w:pPr>
        <w:spacing w:after="0" w:line="240" w:lineRule="auto"/>
        <w:jc w:val="both"/>
        <w:rPr>
          <w:rFonts w:ascii="Century Gothic" w:eastAsia="PMingLiU" w:hAnsi="Century Gothic" w:cs="Calibri"/>
          <w:b/>
          <w:color w:val="1F497D"/>
          <w:sz w:val="20"/>
          <w:szCs w:val="18"/>
        </w:rPr>
      </w:pPr>
    </w:p>
    <w:p w:rsidR="00FB42BE" w:rsidRDefault="00CA3AAF" w:rsidP="00BF1903">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AA5542" w:rsidRDefault="00AA5542" w:rsidP="00C0727C">
      <w:pPr>
        <w:pStyle w:val="Sinespaciado"/>
        <w:numPr>
          <w:ilvl w:val="0"/>
          <w:numId w:val="49"/>
        </w:numPr>
        <w:ind w:left="567"/>
        <w:jc w:val="both"/>
        <w:rPr>
          <w:rFonts w:ascii="Century Gothic" w:hAnsi="Century Gothic"/>
          <w:sz w:val="18"/>
          <w:szCs w:val="18"/>
          <w:lang w:val="es-ES"/>
        </w:rPr>
      </w:pPr>
      <w:r>
        <w:rPr>
          <w:rFonts w:ascii="Century Gothic" w:hAnsi="Century Gothic"/>
          <w:sz w:val="18"/>
          <w:szCs w:val="18"/>
          <w:lang w:val="es-ES"/>
        </w:rPr>
        <w:t>Boletos aéreos e impuestos de estos.</w:t>
      </w:r>
    </w:p>
    <w:p w:rsidR="00AA5542" w:rsidRDefault="00AA5542" w:rsidP="00C0727C">
      <w:pPr>
        <w:pStyle w:val="Sinespaciado"/>
        <w:numPr>
          <w:ilvl w:val="0"/>
          <w:numId w:val="49"/>
        </w:numPr>
        <w:ind w:left="567"/>
        <w:jc w:val="both"/>
        <w:rPr>
          <w:rFonts w:ascii="Century Gothic" w:hAnsi="Century Gothic"/>
          <w:sz w:val="18"/>
          <w:szCs w:val="18"/>
          <w:lang w:val="es-ES"/>
        </w:rPr>
      </w:pPr>
      <w:r>
        <w:rPr>
          <w:rFonts w:ascii="Century Gothic" w:hAnsi="Century Gothic"/>
          <w:sz w:val="18"/>
          <w:szCs w:val="18"/>
          <w:lang w:val="es-ES"/>
        </w:rPr>
        <w:t xml:space="preserve">Impuestos de salida nacionales e internacionales. </w:t>
      </w:r>
    </w:p>
    <w:p w:rsidR="00AA5542" w:rsidRDefault="00AA5542" w:rsidP="00C0727C">
      <w:pPr>
        <w:pStyle w:val="Sinespaciado"/>
        <w:numPr>
          <w:ilvl w:val="0"/>
          <w:numId w:val="49"/>
        </w:numPr>
        <w:ind w:left="567"/>
        <w:jc w:val="both"/>
        <w:rPr>
          <w:rFonts w:ascii="Century Gothic" w:hAnsi="Century Gothic"/>
          <w:sz w:val="18"/>
          <w:szCs w:val="18"/>
          <w:lang w:val="es-ES"/>
        </w:rPr>
      </w:pPr>
      <w:r>
        <w:rPr>
          <w:rFonts w:ascii="Century Gothic" w:hAnsi="Century Gothic"/>
          <w:sz w:val="18"/>
          <w:szCs w:val="18"/>
          <w:lang w:val="es-ES"/>
        </w:rPr>
        <w:t>Alimentación no mencionada en el programa.</w:t>
      </w:r>
    </w:p>
    <w:p w:rsidR="00B1344C" w:rsidRPr="00C5469D" w:rsidRDefault="00AA5542" w:rsidP="00C0727C">
      <w:pPr>
        <w:pStyle w:val="Sinespaciado"/>
        <w:numPr>
          <w:ilvl w:val="0"/>
          <w:numId w:val="49"/>
        </w:numPr>
        <w:ind w:left="567"/>
        <w:jc w:val="both"/>
        <w:rPr>
          <w:rFonts w:ascii="Century Gothic" w:eastAsia="PMingLiU" w:hAnsi="Century Gothic" w:cs="Arial"/>
          <w:b/>
          <w:color w:val="2F5496"/>
          <w:sz w:val="18"/>
          <w:szCs w:val="18"/>
          <w:lang w:val="es-ES"/>
        </w:rPr>
      </w:pPr>
      <w:r w:rsidRPr="00DD5832">
        <w:rPr>
          <w:rFonts w:ascii="Century Gothic" w:hAnsi="Century Gothic"/>
          <w:sz w:val="18"/>
          <w:szCs w:val="18"/>
          <w:lang w:val="es-ES"/>
        </w:rPr>
        <w:t>Gastos no especificados en el programa.</w:t>
      </w:r>
    </w:p>
    <w:p w:rsidR="00C5469D" w:rsidRDefault="00C5469D" w:rsidP="00C5469D">
      <w:pPr>
        <w:pStyle w:val="Sinespaciado"/>
        <w:jc w:val="both"/>
        <w:rPr>
          <w:rFonts w:ascii="Century Gothic" w:hAnsi="Century Gothic"/>
          <w:sz w:val="18"/>
          <w:szCs w:val="18"/>
          <w:lang w:val="es-ES"/>
        </w:rPr>
      </w:pPr>
    </w:p>
    <w:p w:rsidR="00C5469D" w:rsidRDefault="00C5469D"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C5469D" w:rsidRDefault="00C5469D" w:rsidP="00C5469D">
      <w:pPr>
        <w:pStyle w:val="Sinespaciado"/>
        <w:ind w:left="720"/>
        <w:jc w:val="both"/>
        <w:rPr>
          <w:rFonts w:ascii="Century Gothic" w:hAnsi="Century Gothic"/>
          <w:sz w:val="18"/>
          <w:szCs w:val="18"/>
          <w:lang w:val="es-ES"/>
        </w:rPr>
      </w:pPr>
    </w:p>
    <w:p w:rsidR="00C5469D" w:rsidRDefault="00C5469D" w:rsidP="00C5469D">
      <w:pPr>
        <w:pStyle w:val="Sinespaciado"/>
        <w:ind w:left="720"/>
        <w:jc w:val="both"/>
        <w:rPr>
          <w:rFonts w:ascii="Century Gothic" w:hAnsi="Century Gothic"/>
          <w:sz w:val="18"/>
          <w:szCs w:val="18"/>
          <w:lang w:val="es-ES"/>
        </w:rPr>
      </w:pPr>
    </w:p>
    <w:p w:rsidR="00DD5832" w:rsidRDefault="00DD5832"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C0727C">
      <w:pPr>
        <w:spacing w:after="160" w:line="259" w:lineRule="auto"/>
        <w:rPr>
          <w:rFonts w:ascii="Century Gothic" w:eastAsia="PMingLiU" w:hAnsi="Century Gothic" w:cs="Arial"/>
          <w:b/>
          <w:color w:val="1F497D" w:themeColor="text2"/>
          <w:sz w:val="20"/>
        </w:rPr>
      </w:pPr>
    </w:p>
    <w:p w:rsidR="00C0727C" w:rsidRDefault="00C0727C" w:rsidP="00C0727C">
      <w:pPr>
        <w:spacing w:after="160" w:line="259" w:lineRule="auto"/>
        <w:rPr>
          <w:rFonts w:ascii="Century Gothic" w:eastAsia="PMingLiU" w:hAnsi="Century Gothic" w:cs="Arial"/>
          <w:b/>
          <w:color w:val="1F497D" w:themeColor="text2"/>
          <w:sz w:val="20"/>
        </w:rPr>
      </w:pPr>
    </w:p>
    <w:p w:rsidR="00BF1903" w:rsidRDefault="00BF1903" w:rsidP="004270F6">
      <w:pPr>
        <w:spacing w:after="160" w:line="259" w:lineRule="auto"/>
        <w:jc w:val="center"/>
        <w:rPr>
          <w:rFonts w:ascii="Century Gothic" w:eastAsia="PMingLiU" w:hAnsi="Century Gothic" w:cs="Arial"/>
          <w:b/>
          <w:color w:val="1F497D" w:themeColor="text2"/>
          <w:sz w:val="20"/>
        </w:rPr>
      </w:pPr>
    </w:p>
    <w:p w:rsidR="00C5469D" w:rsidRDefault="00C5469D" w:rsidP="004270F6">
      <w:pPr>
        <w:spacing w:after="160" w:line="259" w:lineRule="auto"/>
        <w:jc w:val="center"/>
        <w:rPr>
          <w:rFonts w:ascii="Century Gothic" w:eastAsia="PMingLiU" w:hAnsi="Century Gothic" w:cs="Arial"/>
          <w:b/>
          <w:color w:val="1F497D" w:themeColor="text2"/>
          <w:sz w:val="20"/>
        </w:rPr>
      </w:pPr>
    </w:p>
    <w:p w:rsidR="00C0727C" w:rsidRDefault="00C0727C" w:rsidP="004270F6">
      <w:pPr>
        <w:spacing w:after="160" w:line="259" w:lineRule="auto"/>
        <w:jc w:val="center"/>
        <w:rPr>
          <w:rFonts w:ascii="Century Gothic" w:eastAsia="PMingLiU" w:hAnsi="Century Gothic" w:cs="Arial"/>
          <w:b/>
          <w:color w:val="1F497D" w:themeColor="text2"/>
          <w:sz w:val="20"/>
        </w:rPr>
      </w:pPr>
    </w:p>
    <w:p w:rsidR="00275ECA" w:rsidRPr="00275ECA" w:rsidRDefault="00AC613A" w:rsidP="004270F6">
      <w:pPr>
        <w:spacing w:after="160" w:line="259" w:lineRule="auto"/>
        <w:jc w:val="center"/>
        <w:rPr>
          <w:rFonts w:ascii="Century Gothic" w:eastAsia="PMingLiU" w:hAnsi="Century Gothic" w:cs="Arial"/>
          <w:b/>
          <w:color w:val="1F497D" w:themeColor="text2"/>
          <w:sz w:val="20"/>
        </w:rPr>
      </w:pPr>
      <w:r>
        <w:rPr>
          <w:rFonts w:ascii="Century Gothic" w:eastAsia="PMingLiU" w:hAnsi="Century Gothic" w:cs="Arial"/>
          <w:b/>
          <w:color w:val="1F497D" w:themeColor="text2"/>
          <w:sz w:val="20"/>
        </w:rPr>
        <w:lastRenderedPageBreak/>
        <w:t>T</w:t>
      </w:r>
      <w:r w:rsidR="00275ECA" w:rsidRPr="00275ECA">
        <w:rPr>
          <w:rFonts w:ascii="Century Gothic" w:eastAsia="PMingLiU" w:hAnsi="Century Gothic" w:cs="Arial"/>
          <w:b/>
          <w:color w:val="1F497D" w:themeColor="text2"/>
          <w:sz w:val="20"/>
        </w:rPr>
        <w:t>ABLA DE HOTELES</w:t>
      </w:r>
    </w:p>
    <w:tbl>
      <w:tblPr>
        <w:tblW w:w="6351" w:type="pct"/>
        <w:tblInd w:w="-1169" w:type="dxa"/>
        <w:tblLayout w:type="fixed"/>
        <w:tblCellMar>
          <w:left w:w="70" w:type="dxa"/>
          <w:right w:w="70" w:type="dxa"/>
        </w:tblCellMar>
        <w:tblLook w:val="04A0" w:firstRow="1" w:lastRow="0" w:firstColumn="1" w:lastColumn="0" w:noHBand="0" w:noVBand="1"/>
      </w:tblPr>
      <w:tblGrid>
        <w:gridCol w:w="1323"/>
        <w:gridCol w:w="2201"/>
        <w:gridCol w:w="2201"/>
        <w:gridCol w:w="2201"/>
        <w:gridCol w:w="1909"/>
        <w:gridCol w:w="1569"/>
      </w:tblGrid>
      <w:tr w:rsidR="002C53F6" w:rsidRPr="002C53F6" w:rsidTr="003A4C4C">
        <w:trPr>
          <w:trHeight w:val="158"/>
        </w:trPr>
        <w:tc>
          <w:tcPr>
            <w:tcW w:w="580"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LIMA</w:t>
            </w:r>
          </w:p>
        </w:tc>
        <w:tc>
          <w:tcPr>
            <w:tcW w:w="965"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CUSCO</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VALLE SAGRADO</w:t>
            </w:r>
          </w:p>
        </w:tc>
        <w:tc>
          <w:tcPr>
            <w:tcW w:w="837"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MACHUPICCHU</w:t>
            </w:r>
          </w:p>
        </w:tc>
        <w:tc>
          <w:tcPr>
            <w:tcW w:w="68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PUERTO MALDONADO</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ind w:right="-21"/>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Prisma</w:t>
            </w:r>
          </w:p>
        </w:tc>
        <w:tc>
          <w:tcPr>
            <w:tcW w:w="965"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Ferre De </w:t>
            </w:r>
            <w:proofErr w:type="spellStart"/>
            <w:r w:rsidRPr="002C53F6">
              <w:rPr>
                <w:rFonts w:ascii="Arial Narrow" w:eastAsia="Times New Roman" w:hAnsi="Arial Narrow"/>
                <w:sz w:val="15"/>
                <w:szCs w:val="15"/>
                <w:lang w:eastAsia="es-PE"/>
              </w:rPr>
              <w:t>Ville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Warari</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ind w:right="244"/>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Villa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Wiracocha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inn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Corto Maltes </w:t>
            </w:r>
            <w:proofErr w:type="spellStart"/>
            <w:r w:rsidRPr="002C53F6">
              <w:rPr>
                <w:rFonts w:ascii="Arial Narrow" w:eastAsia="Times New Roman" w:hAnsi="Arial Narrow"/>
                <w:sz w:val="15"/>
                <w:szCs w:val="15"/>
                <w:lang w:eastAsia="es-PE"/>
              </w:rPr>
              <w:t>Lodge</w:t>
            </w:r>
            <w:proofErr w:type="spellEnd"/>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Montreal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Urubamba &amp; Spa</w:t>
            </w:r>
          </w:p>
        </w:tc>
        <w:tc>
          <w:tcPr>
            <w:tcW w:w="837" w:type="pct"/>
            <w:shd w:val="clear" w:color="auto" w:fill="FFFFFF"/>
            <w:vAlign w:val="center"/>
            <w:hideMark/>
          </w:tcPr>
          <w:p w:rsidR="002C53F6" w:rsidRPr="002C53F6" w:rsidRDefault="002C53F6" w:rsidP="002C53F6">
            <w:pPr>
              <w:ind w:left="689"/>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239"/>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nil"/>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Imperial Cusco</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Britania Miraflores</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Plaza / Anden Inca</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Mabey</w:t>
            </w:r>
            <w:proofErr w:type="spellEnd"/>
            <w:r w:rsidRPr="002C53F6">
              <w:rPr>
                <w:rFonts w:ascii="Arial Narrow" w:eastAsia="Times New Roman" w:hAnsi="Arial Narrow"/>
                <w:sz w:val="15"/>
                <w:szCs w:val="15"/>
                <w:lang w:eastAsia="es-PE"/>
              </w:rPr>
              <w:t xml:space="preserve"> Urubamba</w:t>
            </w:r>
          </w:p>
        </w:tc>
        <w:tc>
          <w:tcPr>
            <w:tcW w:w="837"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Flower</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House</w:t>
            </w:r>
            <w:proofErr w:type="spellEnd"/>
          </w:p>
        </w:tc>
        <w:tc>
          <w:tcPr>
            <w:tcW w:w="688" w:type="pct"/>
            <w:tcBorders>
              <w:top w:val="nil"/>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El Doral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Cusco / Casa de Don Ignacio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del Valle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Samay</w:t>
            </w:r>
            <w:proofErr w:type="spellEnd"/>
            <w:r w:rsidRPr="002C53F6">
              <w:rPr>
                <w:rFonts w:ascii="Arial Narrow" w:eastAsia="Times New Roman" w:hAnsi="Arial Narrow"/>
                <w:sz w:val="15"/>
                <w:szCs w:val="15"/>
                <w:lang w:eastAsia="es-PE"/>
              </w:rPr>
              <w:t xml:space="preserve">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Eco Amazonia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Santa Cruz / Monte Real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Sueños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Augustos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Waman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Tambo (I, II, 2 de mayo)</w:t>
            </w:r>
          </w:p>
        </w:tc>
        <w:tc>
          <w:tcPr>
            <w:tcW w:w="965" w:type="pct"/>
            <w:tcBorders>
              <w:top w:val="nil"/>
              <w:left w:val="nil"/>
              <w:bottom w:val="single" w:sz="4" w:space="0" w:color="auto"/>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Internacional</w:t>
            </w:r>
          </w:p>
        </w:tc>
        <w:tc>
          <w:tcPr>
            <w:tcW w:w="965"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Britania </w:t>
            </w:r>
            <w:proofErr w:type="spellStart"/>
            <w:r w:rsidRPr="002C53F6">
              <w:rPr>
                <w:rFonts w:ascii="Arial Narrow" w:eastAsia="Times New Roman" w:hAnsi="Arial Narrow"/>
                <w:sz w:val="15"/>
                <w:szCs w:val="15"/>
                <w:lang w:eastAsia="es-PE"/>
              </w:rPr>
              <w:t>Crystal</w:t>
            </w:r>
            <w:proofErr w:type="spellEnd"/>
            <w:r w:rsidRPr="002C53F6">
              <w:rPr>
                <w:rFonts w:ascii="Arial Narrow" w:eastAsia="Times New Roman" w:hAnsi="Arial Narrow"/>
                <w:sz w:val="15"/>
                <w:szCs w:val="15"/>
                <w:lang w:eastAsia="es-PE"/>
              </w:rPr>
              <w:t xml:space="preserve"> / Mariel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Yawar</w:t>
            </w:r>
            <w:proofErr w:type="spellEnd"/>
            <w:r w:rsidRPr="002C53F6">
              <w:rPr>
                <w:rFonts w:ascii="Arial Narrow" w:eastAsia="Times New Roman" w:hAnsi="Arial Narrow"/>
                <w:sz w:val="15"/>
                <w:szCs w:val="15"/>
                <w:lang w:eastAsia="es-PE"/>
              </w:rPr>
              <w:t xml:space="preserve"> Inca</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Life</w:t>
            </w:r>
            <w:proofErr w:type="spellEnd"/>
            <w:r w:rsidRPr="002C53F6">
              <w:rPr>
                <w:rFonts w:ascii="Arial Narrow" w:eastAsia="Times New Roman" w:hAnsi="Arial Narrow"/>
                <w:sz w:val="15"/>
                <w:szCs w:val="15"/>
                <w:lang w:eastAsia="es-PE"/>
              </w:rPr>
              <w:t xml:space="preserve"> Hotel Valle Sagrado</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Machupicchu</w:t>
            </w:r>
            <w:proofErr w:type="spellEnd"/>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r w:rsidRPr="002C53F6">
              <w:rPr>
                <w:rFonts w:ascii="Arial Narrow" w:eastAsia="Times New Roman" w:hAnsi="Arial Narrow"/>
                <w:sz w:val="15"/>
                <w:szCs w:val="15"/>
                <w:lang w:eastAsia="es-PE"/>
              </w:rPr>
              <w:t xml:space="preserve"> / San Agustín Exclusive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Abittare</w:t>
            </w:r>
            <w:proofErr w:type="spellEnd"/>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Inti </w:t>
            </w:r>
            <w:proofErr w:type="spellStart"/>
            <w:r w:rsidRPr="002C53F6">
              <w:rPr>
                <w:rFonts w:ascii="Arial Narrow" w:eastAsia="Times New Roman" w:hAnsi="Arial Narrow"/>
                <w:sz w:val="15"/>
                <w:szCs w:val="15"/>
                <w:lang w:eastAsia="es-PE"/>
              </w:rPr>
              <w:t>Classic</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 NM Lima Hotel</w:t>
            </w:r>
          </w:p>
        </w:tc>
        <w:tc>
          <w:tcPr>
            <w:tcW w:w="965" w:type="pct"/>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Dorado</w:t>
            </w:r>
          </w:p>
        </w:tc>
        <w:tc>
          <w:tcPr>
            <w:tcW w:w="965" w:type="pct"/>
            <w:tcBorders>
              <w:top w:val="nil"/>
              <w:left w:val="single" w:sz="4" w:space="0" w:color="auto"/>
              <w:bottom w:val="nil"/>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Monasterio Recoleta</w:t>
            </w:r>
          </w:p>
        </w:tc>
        <w:tc>
          <w:tcPr>
            <w:tcW w:w="837"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Apartamentos Bellavista</w:t>
            </w:r>
          </w:p>
        </w:tc>
        <w:tc>
          <w:tcPr>
            <w:tcW w:w="965" w:type="pct"/>
            <w:tcBorders>
              <w:top w:val="nil"/>
              <w:left w:val="nil"/>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Del Pilar </w:t>
            </w:r>
            <w:proofErr w:type="spellStart"/>
            <w:r w:rsidRPr="002C53F6">
              <w:rPr>
                <w:rFonts w:ascii="Arial Narrow" w:eastAsia="Times New Roman" w:hAnsi="Arial Narrow"/>
                <w:sz w:val="15"/>
                <w:szCs w:val="15"/>
                <w:lang w:eastAsia="es-PE"/>
              </w:rPr>
              <w:t>Ollantaytambo</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w:t>
            </w:r>
            <w:proofErr w:type="spellStart"/>
            <w:r w:rsidRPr="002C53F6">
              <w:rPr>
                <w:rFonts w:ascii="Arial Narrow" w:eastAsia="Times New Roman" w:hAnsi="Arial Narrow"/>
                <w:sz w:val="15"/>
                <w:szCs w:val="15"/>
                <w:lang w:eastAsia="es-PE"/>
              </w:rPr>
              <w:t>Machupichu</w:t>
            </w:r>
            <w:proofErr w:type="spellEnd"/>
            <w:r w:rsidRPr="002C53F6">
              <w:rPr>
                <w:rFonts w:ascii="Arial Narrow" w:eastAsia="Times New Roman" w:hAnsi="Arial Narrow"/>
                <w:sz w:val="15"/>
                <w:szCs w:val="15"/>
                <w:lang w:eastAsia="es-PE"/>
              </w:rPr>
              <w:t xml:space="preserve"> - Standard</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Jose Antonio / </w:t>
            </w: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w:t>
            </w:r>
            <w:proofErr w:type="spellStart"/>
            <w:r w:rsidRPr="002C53F6">
              <w:rPr>
                <w:rFonts w:ascii="Arial Narrow" w:eastAsia="Times New Roman" w:hAnsi="Arial Narrow"/>
                <w:sz w:val="15"/>
                <w:szCs w:val="15"/>
                <w:lang w:eastAsia="es-PE"/>
              </w:rPr>
              <w:t>Executive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Jose Antonio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Posadas del Inca </w:t>
            </w:r>
            <w:proofErr w:type="spellStart"/>
            <w:r w:rsidRPr="002C53F6">
              <w:rPr>
                <w:rFonts w:ascii="Arial Narrow" w:eastAsia="Times New Roman" w:hAnsi="Arial Narrow"/>
                <w:sz w:val="15"/>
                <w:szCs w:val="15"/>
                <w:lang w:eastAsia="es-PE"/>
              </w:rPr>
              <w:t>Yucay</w:t>
            </w:r>
            <w:proofErr w:type="spellEnd"/>
            <w:r w:rsidRPr="002C53F6">
              <w:rPr>
                <w:rFonts w:ascii="Arial Narrow" w:eastAsia="Times New Roman" w:hAnsi="Arial Narrow"/>
                <w:sz w:val="15"/>
                <w:szCs w:val="15"/>
                <w:lang w:eastAsia="es-PE"/>
              </w:rPr>
              <w:t xml:space="preserv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w:t>
            </w:r>
            <w:proofErr w:type="spellStart"/>
            <w:r w:rsidRPr="002C53F6">
              <w:rPr>
                <w:rFonts w:ascii="Arial Narrow" w:eastAsia="Times New Roman" w:hAnsi="Arial Narrow"/>
                <w:sz w:val="15"/>
                <w:szCs w:val="15"/>
                <w:lang w:eastAsia="es-PE"/>
              </w:rPr>
              <w:t>Mapi</w:t>
            </w:r>
            <w:proofErr w:type="spellEnd"/>
            <w:r w:rsidRPr="002C53F6">
              <w:rPr>
                <w:rFonts w:ascii="Arial Narrow" w:eastAsia="Times New Roman" w:hAnsi="Arial Narrow"/>
                <w:sz w:val="15"/>
                <w:szCs w:val="15"/>
                <w:lang w:eastAsia="es-PE"/>
              </w:rPr>
              <w:t xml:space="preserve"> - Superior </w:t>
            </w:r>
            <w:proofErr w:type="spellStart"/>
            <w:r w:rsidRPr="002C53F6">
              <w:rPr>
                <w:rFonts w:ascii="Arial Narrow" w:eastAsia="Times New Roman" w:hAnsi="Arial Narrow"/>
                <w:sz w:val="15"/>
                <w:szCs w:val="15"/>
                <w:lang w:eastAsia="es-PE"/>
              </w:rPr>
              <w:t>Deluxe</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Radisson</w:t>
            </w:r>
            <w:proofErr w:type="spellEnd"/>
            <w:r w:rsidRPr="002C53F6">
              <w:rPr>
                <w:rFonts w:ascii="Arial Narrow" w:eastAsia="Times New Roman" w:hAnsi="Arial Narrow"/>
                <w:sz w:val="15"/>
                <w:szCs w:val="15"/>
                <w:lang w:eastAsia="es-PE"/>
              </w:rPr>
              <w:t xml:space="preserve"> Red</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Plaza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Valle Sagrado</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nil"/>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Andean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Wings</w:t>
            </w:r>
            <w:proofErr w:type="spellEnd"/>
          </w:p>
        </w:tc>
        <w:tc>
          <w:tcPr>
            <w:tcW w:w="965"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Valle Sagrado</w:t>
            </w:r>
          </w:p>
        </w:tc>
        <w:tc>
          <w:tcPr>
            <w:tcW w:w="837" w:type="pct"/>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Machu </w:t>
            </w:r>
            <w:proofErr w:type="spellStart"/>
            <w:r w:rsidRPr="002C53F6">
              <w:rPr>
                <w:rFonts w:ascii="Arial Narrow" w:eastAsia="Times New Roman" w:hAnsi="Arial Narrow"/>
                <w:sz w:val="15"/>
                <w:szCs w:val="15"/>
                <w:lang w:eastAsia="es-PE"/>
              </w:rPr>
              <w:t>Pichu</w:t>
            </w:r>
            <w:proofErr w:type="spellEnd"/>
            <w:r w:rsidRPr="002C53F6">
              <w:rPr>
                <w:rFonts w:ascii="Arial Narrow" w:eastAsia="Times New Roman" w:hAnsi="Arial Narrow"/>
                <w:sz w:val="15"/>
                <w:szCs w:val="15"/>
                <w:lang w:eastAsia="es-PE"/>
              </w:rPr>
              <w:t xml:space="preserve"> - suite</w:t>
            </w:r>
          </w:p>
        </w:tc>
        <w:tc>
          <w:tcPr>
            <w:tcW w:w="688"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Sol de Oro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Costa del Sol Ramada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del Sol (</w:t>
            </w:r>
            <w:proofErr w:type="spellStart"/>
            <w:r w:rsidRPr="002C53F6">
              <w:rPr>
                <w:rFonts w:ascii="Arial Narrow" w:eastAsia="Times New Roman" w:hAnsi="Arial Narrow"/>
                <w:sz w:val="15"/>
                <w:szCs w:val="15"/>
                <w:lang w:eastAsia="es-PE"/>
              </w:rPr>
              <w:t>inc</w:t>
            </w:r>
            <w:proofErr w:type="spellEnd"/>
            <w:r w:rsidRPr="002C53F6">
              <w:rPr>
                <w:rFonts w:ascii="Arial Narrow" w:eastAsia="Times New Roman" w:hAnsi="Arial Narrow"/>
                <w:sz w:val="15"/>
                <w:szCs w:val="15"/>
                <w:lang w:eastAsia="es-PE"/>
              </w:rPr>
              <w:t xml:space="preserve"> cena)</w:t>
            </w:r>
          </w:p>
        </w:tc>
        <w:tc>
          <w:tcPr>
            <w:tcW w:w="68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Miraflores</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Hotel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tcBorders>
              <w:top w:val="single" w:sz="4" w:space="0" w:color="auto"/>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single" w:sz="4" w:space="0" w:color="auto"/>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Hilton Lima</w:t>
            </w:r>
          </w:p>
        </w:tc>
        <w:tc>
          <w:tcPr>
            <w:tcW w:w="965"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Cusco - Suite</w:t>
            </w:r>
          </w:p>
        </w:tc>
        <w:tc>
          <w:tcPr>
            <w:tcW w:w="965" w:type="pct"/>
            <w:tcBorders>
              <w:top w:val="nil"/>
              <w:left w:val="nil"/>
              <w:bottom w:val="nil"/>
              <w:right w:val="single" w:sz="4" w:space="0" w:color="auto"/>
            </w:tcBorders>
            <w:shd w:val="clear" w:color="auto" w:fill="FFFFFF"/>
            <w:vAlign w:val="center"/>
            <w:hideMark/>
          </w:tcPr>
          <w:p w:rsidR="002C53F6" w:rsidRPr="00C0727C" w:rsidRDefault="002C53F6" w:rsidP="002C53F6">
            <w:pPr>
              <w:jc w:val="center"/>
              <w:rPr>
                <w:rFonts w:ascii="Arial Narrow" w:eastAsia="Times New Roman" w:hAnsi="Arial Narrow"/>
                <w:sz w:val="15"/>
                <w:szCs w:val="15"/>
                <w:lang w:val="en-US" w:eastAsia="es-PE"/>
              </w:rPr>
            </w:pPr>
            <w:proofErr w:type="spellStart"/>
            <w:r w:rsidRPr="00C0727C">
              <w:rPr>
                <w:rFonts w:ascii="Arial Narrow" w:eastAsia="Times New Roman" w:hAnsi="Arial Narrow"/>
                <w:sz w:val="15"/>
                <w:szCs w:val="15"/>
                <w:lang w:val="en-US" w:eastAsia="es-PE"/>
              </w:rPr>
              <w:t>Aranwa</w:t>
            </w:r>
            <w:proofErr w:type="spellEnd"/>
            <w:r w:rsidRPr="00C0727C">
              <w:rPr>
                <w:rFonts w:ascii="Arial Narrow" w:eastAsia="Times New Roman" w:hAnsi="Arial Narrow"/>
                <w:sz w:val="15"/>
                <w:szCs w:val="15"/>
                <w:lang w:val="en-US" w:eastAsia="es-PE"/>
              </w:rPr>
              <w:t xml:space="preserve"> Sacred Valley – Junior suite</w:t>
            </w:r>
          </w:p>
        </w:tc>
        <w:tc>
          <w:tcPr>
            <w:tcW w:w="837"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Deluxe</w:t>
            </w:r>
            <w:proofErr w:type="spellEnd"/>
          </w:p>
        </w:tc>
        <w:tc>
          <w:tcPr>
            <w:tcW w:w="68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w:t>
            </w:r>
          </w:p>
        </w:tc>
      </w:tr>
      <w:tr w:rsidR="002C53F6" w:rsidRPr="002C53F6" w:rsidTr="003A4C4C">
        <w:trPr>
          <w:trHeight w:val="243"/>
        </w:trPr>
        <w:tc>
          <w:tcPr>
            <w:tcW w:w="580" w:type="pct"/>
            <w:tcBorders>
              <w:top w:val="nil"/>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Swissotel</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Cusco Boutique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Hacienda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Machu Picchu Pueblo - Suite</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tcBorders>
              <w:top w:val="nil"/>
              <w:left w:val="single" w:sz="4" w:space="0" w:color="auto"/>
              <w:bottom w:val="single" w:sz="4" w:space="0" w:color="auto"/>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JW </w:t>
            </w:r>
            <w:proofErr w:type="spellStart"/>
            <w:r w:rsidRPr="002C53F6">
              <w:rPr>
                <w:rFonts w:ascii="Arial Narrow" w:eastAsia="Times New Roman" w:hAnsi="Arial Narrow"/>
                <w:sz w:val="15"/>
                <w:szCs w:val="15"/>
                <w:lang w:eastAsia="es-PE"/>
              </w:rPr>
              <w:t>Marriott</w:t>
            </w:r>
            <w:proofErr w:type="spellEnd"/>
            <w:r w:rsidRPr="002C53F6">
              <w:rPr>
                <w:rFonts w:ascii="Arial Narrow" w:eastAsia="Times New Roman" w:hAnsi="Arial Narrow"/>
                <w:sz w:val="15"/>
                <w:szCs w:val="15"/>
                <w:lang w:eastAsia="es-PE"/>
              </w:rPr>
              <w:t xml:space="preserve"> Lima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JW Marriot Cusco</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65" w:type="pct"/>
            <w:tcBorders>
              <w:top w:val="nil"/>
              <w:left w:val="nil"/>
              <w:bottom w:val="nil"/>
              <w:right w:val="single" w:sz="4" w:space="0" w:color="auto"/>
            </w:tcBorders>
            <w:shd w:val="clear" w:color="auto" w:fill="FFFFFF"/>
            <w:vAlign w:val="center"/>
            <w:hideMark/>
          </w:tcPr>
          <w:p w:rsidR="002C53F6" w:rsidRPr="00C0727C" w:rsidRDefault="002C53F6" w:rsidP="002C53F6">
            <w:pPr>
              <w:jc w:val="center"/>
              <w:rPr>
                <w:rFonts w:ascii="Arial Narrow" w:eastAsia="Times New Roman" w:hAnsi="Arial Narrow"/>
                <w:sz w:val="15"/>
                <w:szCs w:val="15"/>
                <w:lang w:val="en-US" w:eastAsia="es-PE"/>
              </w:rPr>
            </w:pPr>
            <w:r w:rsidRPr="00C0727C">
              <w:rPr>
                <w:rFonts w:ascii="Arial Narrow" w:eastAsia="Times New Roman" w:hAnsi="Arial Narrow"/>
                <w:sz w:val="15"/>
                <w:szCs w:val="15"/>
                <w:lang w:val="en-US" w:eastAsia="es-PE"/>
              </w:rPr>
              <w:t>The Westin Lima Hotel &amp; Convention Center</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Cartagena LP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Tambo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 </w:t>
            </w:r>
            <w:proofErr w:type="spellStart"/>
            <w:r w:rsidRPr="002C53F6">
              <w:rPr>
                <w:rFonts w:ascii="Arial Narrow" w:eastAsia="Times New Roman" w:hAnsi="Arial Narrow"/>
                <w:sz w:val="15"/>
                <w:szCs w:val="15"/>
                <w:lang w:eastAsia="es-PE"/>
              </w:rPr>
              <w:t>Jr</w:t>
            </w:r>
            <w:proofErr w:type="spellEnd"/>
            <w:r w:rsidRPr="002C53F6">
              <w:rPr>
                <w:rFonts w:ascii="Arial Narrow" w:eastAsia="Times New Roman" w:hAnsi="Arial Narrow"/>
                <w:sz w:val="15"/>
                <w:szCs w:val="15"/>
                <w:lang w:eastAsia="es-PE"/>
              </w:rPr>
              <w:t xml:space="preserve"> Suite</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 Rio</w:t>
            </w:r>
          </w:p>
        </w:tc>
      </w:tr>
      <w:tr w:rsidR="002C53F6" w:rsidRPr="00C0727C"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Country Club Lima Hotel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Palacio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Rio Sagrado</w:t>
            </w:r>
          </w:p>
        </w:tc>
        <w:tc>
          <w:tcPr>
            <w:tcW w:w="837" w:type="pct"/>
            <w:tcBorders>
              <w:top w:val="nil"/>
              <w:left w:val="nil"/>
              <w:bottom w:val="nil"/>
              <w:right w:val="single" w:sz="4" w:space="0" w:color="auto"/>
            </w:tcBorders>
            <w:shd w:val="clear" w:color="auto" w:fill="FFFFFF"/>
            <w:vAlign w:val="center"/>
            <w:hideMark/>
          </w:tcPr>
          <w:p w:rsidR="002C53F6" w:rsidRPr="00C0727C" w:rsidRDefault="002C53F6" w:rsidP="002C53F6">
            <w:pPr>
              <w:jc w:val="center"/>
              <w:rPr>
                <w:rFonts w:ascii="Arial Narrow" w:eastAsia="Times New Roman" w:hAnsi="Arial Narrow"/>
                <w:sz w:val="15"/>
                <w:szCs w:val="15"/>
                <w:lang w:val="en-US" w:eastAsia="es-PE"/>
              </w:rPr>
            </w:pPr>
            <w:r w:rsidRPr="00C0727C">
              <w:rPr>
                <w:rFonts w:ascii="Arial Narrow" w:eastAsia="Times New Roman" w:hAnsi="Arial Narrow"/>
                <w:sz w:val="15"/>
                <w:szCs w:val="15"/>
                <w:lang w:val="en-US" w:eastAsia="es-PE"/>
              </w:rPr>
              <w:t>Belmond Machu Picchu Sanctuary Lodge</w:t>
            </w:r>
          </w:p>
        </w:tc>
        <w:tc>
          <w:tcPr>
            <w:tcW w:w="688" w:type="pct"/>
            <w:vMerge/>
            <w:tcBorders>
              <w:top w:val="nil"/>
              <w:left w:val="single" w:sz="4" w:space="0" w:color="auto"/>
              <w:bottom w:val="single" w:sz="4" w:space="0" w:color="000000"/>
              <w:right w:val="single" w:sz="4" w:space="0" w:color="auto"/>
            </w:tcBorders>
            <w:vAlign w:val="center"/>
            <w:hideMark/>
          </w:tcPr>
          <w:p w:rsidR="002C53F6" w:rsidRPr="00C0727C" w:rsidRDefault="002C53F6" w:rsidP="002C53F6">
            <w:pPr>
              <w:rPr>
                <w:rFonts w:ascii="Arial Narrow" w:eastAsia="Times New Roman" w:hAnsi="Arial Narrow"/>
                <w:sz w:val="15"/>
                <w:szCs w:val="15"/>
                <w:lang w:val="en-US"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C0727C" w:rsidRDefault="002C53F6" w:rsidP="002C53F6">
            <w:pPr>
              <w:rPr>
                <w:rFonts w:ascii="Arial Narrow" w:eastAsia="Times New Roman" w:hAnsi="Arial Narrow"/>
                <w:color w:val="262626"/>
                <w:sz w:val="15"/>
                <w:szCs w:val="15"/>
                <w:lang w:val="en-US"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Miraflores Park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Casona </w:t>
            </w: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 Balcón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Sol y Luna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Monasterio - </w:t>
            </w: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Palacio Nazarenas</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bl>
    <w:tbl>
      <w:tblPr>
        <w:tblpPr w:leftFromText="141" w:rightFromText="141" w:vertAnchor="text" w:horzAnchor="margin" w:tblpXSpec="center" w:tblpY="135"/>
        <w:tblW w:w="6114" w:type="pct"/>
        <w:tblLayout w:type="fixed"/>
        <w:tblCellMar>
          <w:left w:w="70" w:type="dxa"/>
          <w:right w:w="70" w:type="dxa"/>
        </w:tblCellMar>
        <w:tblLook w:val="04A0" w:firstRow="1" w:lastRow="0" w:firstColumn="1" w:lastColumn="0" w:noHBand="0" w:noVBand="1"/>
      </w:tblPr>
      <w:tblGrid>
        <w:gridCol w:w="1020"/>
        <w:gridCol w:w="2184"/>
        <w:gridCol w:w="2038"/>
        <w:gridCol w:w="2330"/>
        <w:gridCol w:w="1893"/>
        <w:gridCol w:w="1513"/>
      </w:tblGrid>
      <w:tr w:rsidR="007E49C1" w:rsidRPr="002C53F6" w:rsidTr="007E49C1">
        <w:trPr>
          <w:trHeight w:val="206"/>
        </w:trPr>
        <w:tc>
          <w:tcPr>
            <w:tcW w:w="465"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lastRenderedPageBreak/>
              <w:t>CATEGORIA</w:t>
            </w:r>
          </w:p>
        </w:tc>
        <w:tc>
          <w:tcPr>
            <w:tcW w:w="995"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AREQUIPA</w:t>
            </w:r>
          </w:p>
        </w:tc>
        <w:tc>
          <w:tcPr>
            <w:tcW w:w="928"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COLCA</w:t>
            </w:r>
          </w:p>
        </w:tc>
        <w:tc>
          <w:tcPr>
            <w:tcW w:w="1061"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PUNO</w:t>
            </w:r>
          </w:p>
        </w:tc>
        <w:tc>
          <w:tcPr>
            <w:tcW w:w="862"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TRUJILLO</w:t>
            </w:r>
          </w:p>
        </w:tc>
        <w:tc>
          <w:tcPr>
            <w:tcW w:w="689"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CHICLAYO</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Ensueño</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Qelqatani</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Korianka</w:t>
            </w:r>
            <w:proofErr w:type="spellEnd"/>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Casona Plaza Hotel </w:t>
            </w:r>
            <w:proofErr w:type="spellStart"/>
            <w:r w:rsidRPr="002C53F6">
              <w:rPr>
                <w:rFonts w:ascii="Arial Narrow" w:eastAsia="Times New Roman" w:hAnsi="Arial Narrow"/>
                <w:sz w:val="15"/>
                <w:szCs w:val="15"/>
                <w:lang w:eastAsia="es-PE"/>
              </w:rPr>
              <w:t>Ecolodge</w:t>
            </w:r>
            <w:proofErr w:type="spellEnd"/>
            <w:r w:rsidRPr="002C53F6">
              <w:rPr>
                <w:rFonts w:ascii="Arial Narrow" w:eastAsia="Times New Roman" w:hAnsi="Arial Narrow"/>
                <w:sz w:val="15"/>
                <w:szCs w:val="15"/>
                <w:lang w:eastAsia="es-PE"/>
              </w:rPr>
              <w:t xml:space="preserve"> Colca - </w:t>
            </w:r>
            <w:proofErr w:type="spellStart"/>
            <w:r w:rsidRPr="002C53F6">
              <w:rPr>
                <w:rFonts w:ascii="Arial Narrow" w:eastAsia="Times New Roman" w:hAnsi="Arial Narrow"/>
                <w:sz w:val="15"/>
                <w:szCs w:val="15"/>
                <w:lang w:eastAsia="es-PE"/>
              </w:rPr>
              <w:t>Yanque</w:t>
            </w:r>
            <w:proofErr w:type="spellEnd"/>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Gran </w:t>
            </w:r>
            <w:proofErr w:type="spellStart"/>
            <w:r w:rsidRPr="002C53F6">
              <w:rPr>
                <w:rFonts w:ascii="Arial Narrow" w:eastAsia="Times New Roman" w:hAnsi="Arial Narrow"/>
                <w:sz w:val="15"/>
                <w:szCs w:val="15"/>
                <w:lang w:eastAsia="es-PE"/>
              </w:rPr>
              <w:t>Sipan</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Asturias </w:t>
            </w:r>
            <w:proofErr w:type="spellStart"/>
            <w:r w:rsidRPr="002C53F6">
              <w:rPr>
                <w:rFonts w:ascii="Arial Narrow" w:eastAsia="Times New Roman" w:hAnsi="Arial Narrow"/>
                <w:sz w:val="15"/>
                <w:szCs w:val="15"/>
                <w:lang w:eastAsia="es-PE"/>
              </w:rPr>
              <w:t>Silver</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Casa de Lucila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Eras Hotel</w:t>
            </w:r>
          </w:p>
        </w:tc>
      </w:tr>
      <w:tr w:rsidR="007E49C1" w:rsidRPr="002C53F6" w:rsidTr="007E49C1">
        <w:trPr>
          <w:trHeight w:val="232"/>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Colonial Arequipa</w:t>
            </w:r>
          </w:p>
        </w:tc>
        <w:tc>
          <w:tcPr>
            <w:tcW w:w="928"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75"/>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Mirador del Monasterio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Standard Colca</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Puno</w:t>
            </w:r>
          </w:p>
        </w:tc>
        <w:tc>
          <w:tcPr>
            <w:tcW w:w="862" w:type="pct"/>
            <w:shd w:val="clear" w:color="auto" w:fill="FFFFFF"/>
            <w:noWrap/>
            <w:vAlign w:val="bottom"/>
            <w:hideMark/>
          </w:tcPr>
          <w:p w:rsidR="007E49C1" w:rsidRPr="002C53F6" w:rsidRDefault="007E49C1" w:rsidP="007E49C1">
            <w:pPr>
              <w:ind w:right="-30"/>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Mochicks</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Arequipa</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Colcallaqta</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Puno </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Gran Bolívar</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Descanso del Inca</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Natura </w:t>
            </w:r>
            <w:proofErr w:type="spellStart"/>
            <w:r w:rsidRPr="002C53F6">
              <w:rPr>
                <w:rFonts w:ascii="Arial Narrow" w:eastAsia="Times New Roman" w:hAnsi="Arial Narrow"/>
                <w:sz w:val="15"/>
                <w:szCs w:val="15"/>
                <w:lang w:eastAsia="es-PE"/>
              </w:rPr>
              <w:t>Inn</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Pozo del Cielo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Puno Plaza de Armas</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Paraíso</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Intiotel</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Posada Monasterio</w:t>
            </w:r>
          </w:p>
        </w:tc>
        <w:tc>
          <w:tcPr>
            <w:tcW w:w="928"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single" w:sz="4" w:space="0" w:color="auto"/>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Lago</w:t>
            </w:r>
          </w:p>
        </w:tc>
        <w:tc>
          <w:tcPr>
            <w:tcW w:w="862"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tcBorders>
              <w:top w:val="nil"/>
              <w:left w:val="single" w:sz="4" w:space="0" w:color="auto"/>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Fundador</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Refugio</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Standard </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Awqa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Classic</w:t>
            </w:r>
            <w:proofErr w:type="spellEnd"/>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Sunec</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Alwa</w:t>
            </w:r>
            <w:proofErr w:type="spellEnd"/>
            <w:r w:rsidRPr="002C53F6">
              <w:rPr>
                <w:rFonts w:ascii="Arial Narrow" w:eastAsia="Times New Roman" w:hAnsi="Arial Narrow"/>
                <w:sz w:val="15"/>
                <w:szCs w:val="15"/>
                <w:lang w:eastAsia="es-PE"/>
              </w:rPr>
              <w:t xml:space="preserve"> Premium</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Royal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Trujillo</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Arequipa Plaza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Puno </w:t>
            </w: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9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Cabildo </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Lodge</w:t>
            </w:r>
            <w:proofErr w:type="spellEnd"/>
            <w:r w:rsidRPr="002C53F6">
              <w:rPr>
                <w:rFonts w:ascii="Arial Narrow" w:eastAsia="Times New Roman" w:hAnsi="Arial Narrow"/>
                <w:sz w:val="15"/>
                <w:szCs w:val="15"/>
                <w:lang w:eastAsia="es-PE"/>
              </w:rPr>
              <w:t xml:space="preserve">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Standard</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Winmeir</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Gran </w:t>
            </w:r>
            <w:proofErr w:type="spellStart"/>
            <w:r w:rsidRPr="002C53F6">
              <w:rPr>
                <w:rFonts w:ascii="Arial Narrow" w:eastAsia="Times New Roman" w:hAnsi="Arial Narrow"/>
                <w:sz w:val="15"/>
                <w:szCs w:val="15"/>
                <w:lang w:eastAsia="es-PE"/>
              </w:rPr>
              <w:t>Marquez</w:t>
            </w:r>
            <w:proofErr w:type="spellEnd"/>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Katari at Plaza de </w:t>
            </w:r>
            <w:proofErr w:type="spellStart"/>
            <w:r w:rsidRPr="002C53F6">
              <w:rPr>
                <w:rFonts w:ascii="Arial Narrow" w:eastAsia="Times New Roman" w:hAnsi="Arial Narrow"/>
                <w:sz w:val="15"/>
                <w:szCs w:val="15"/>
                <w:lang w:eastAsia="es-PE"/>
              </w:rPr>
              <w:t>Aramas</w:t>
            </w:r>
            <w:proofErr w:type="spellEnd"/>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C0727C" w:rsidRDefault="007E49C1" w:rsidP="007E49C1">
            <w:pPr>
              <w:ind w:right="-30"/>
              <w:jc w:val="center"/>
              <w:rPr>
                <w:rFonts w:ascii="Arial Narrow" w:eastAsia="Times New Roman" w:hAnsi="Arial Narrow"/>
                <w:sz w:val="15"/>
                <w:szCs w:val="15"/>
                <w:lang w:val="en-US" w:eastAsia="es-PE"/>
              </w:rPr>
            </w:pPr>
            <w:proofErr w:type="spellStart"/>
            <w:r w:rsidRPr="00C0727C">
              <w:rPr>
                <w:rFonts w:ascii="Arial Narrow" w:eastAsia="Times New Roman" w:hAnsi="Arial Narrow"/>
                <w:sz w:val="15"/>
                <w:szCs w:val="15"/>
                <w:lang w:val="en-US" w:eastAsia="es-PE"/>
              </w:rPr>
              <w:t>Colca</w:t>
            </w:r>
            <w:proofErr w:type="spellEnd"/>
            <w:r w:rsidRPr="00C0727C">
              <w:rPr>
                <w:rFonts w:ascii="Arial Narrow" w:eastAsia="Times New Roman" w:hAnsi="Arial Narrow"/>
                <w:sz w:val="15"/>
                <w:szCs w:val="15"/>
                <w:lang w:val="en-US" w:eastAsia="es-PE"/>
              </w:rPr>
              <w:t xml:space="preserve"> Lodge - Adobe Junior Suite</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(c/vista)</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Superior</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Arequipa</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Colca Resort &amp; Spa - Villa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Libertador Lago Titicaca - Superior / Premium </w:t>
            </w:r>
            <w:proofErr w:type="spellStart"/>
            <w:r w:rsidRPr="002C53F6">
              <w:rPr>
                <w:rFonts w:ascii="Arial Narrow" w:eastAsia="Times New Roman" w:hAnsi="Arial Narrow"/>
                <w:sz w:val="15"/>
                <w:szCs w:val="15"/>
                <w:lang w:eastAsia="es-PE"/>
              </w:rPr>
              <w:t>Sunset</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Arequipa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45"/>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w:t>
            </w:r>
            <w:proofErr w:type="spellStart"/>
            <w:r w:rsidRPr="002C53F6">
              <w:rPr>
                <w:rFonts w:ascii="Arial Narrow" w:eastAsia="Times New Roman" w:hAnsi="Arial Narrow"/>
                <w:color w:val="262626"/>
                <w:sz w:val="15"/>
                <w:szCs w:val="15"/>
                <w:lang w:eastAsia="es-PE"/>
              </w:rPr>
              <w:t>Wyndham</w:t>
            </w:r>
            <w:proofErr w:type="spellEnd"/>
            <w:r w:rsidRPr="002C53F6">
              <w:rPr>
                <w:rFonts w:ascii="Arial Narrow" w:eastAsia="Times New Roman" w:hAnsi="Arial Narrow"/>
                <w:color w:val="262626"/>
                <w:sz w:val="15"/>
                <w:szCs w:val="15"/>
                <w:lang w:eastAsia="es-PE"/>
              </w:rPr>
              <w:t xml:space="preserve"> Arequipa - Suite Colonial</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Belmond</w:t>
            </w:r>
            <w:proofErr w:type="spellEnd"/>
            <w:r w:rsidRPr="002C53F6">
              <w:rPr>
                <w:rFonts w:ascii="Arial Narrow" w:eastAsia="Times New Roman" w:hAnsi="Arial Narrow"/>
                <w:color w:val="262626"/>
                <w:sz w:val="15"/>
                <w:szCs w:val="15"/>
                <w:lang w:eastAsia="es-PE"/>
              </w:rPr>
              <w:t xml:space="preserve"> - Las Casitas</w:t>
            </w:r>
          </w:p>
        </w:tc>
        <w:tc>
          <w:tcPr>
            <w:tcW w:w="1061" w:type="pct"/>
            <w:vMerge w:val="restart"/>
            <w:tcBorders>
              <w:top w:val="nil"/>
              <w:left w:val="single" w:sz="4" w:space="0" w:color="auto"/>
              <w:bottom w:val="single" w:sz="4" w:space="0" w:color="000000"/>
              <w:right w:val="single" w:sz="4" w:space="0" w:color="auto"/>
            </w:tcBorders>
            <w:shd w:val="clear" w:color="auto" w:fill="FFFFFF"/>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Libertador Lago Titicaca - Junior Suite</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Trujillo Centro - </w:t>
            </w:r>
            <w:proofErr w:type="spellStart"/>
            <w:r w:rsidRPr="002C53F6">
              <w:rPr>
                <w:rFonts w:ascii="Arial Narrow" w:eastAsia="Times New Roman" w:hAnsi="Arial Narrow"/>
                <w:color w:val="262626"/>
                <w:sz w:val="15"/>
                <w:szCs w:val="15"/>
                <w:lang w:eastAsia="es-PE"/>
              </w:rPr>
              <w:t>Jr</w:t>
            </w:r>
            <w:proofErr w:type="spellEnd"/>
            <w:r w:rsidRPr="002C53F6">
              <w:rPr>
                <w:rFonts w:ascii="Arial Narrow" w:eastAsia="Times New Roman" w:hAnsi="Arial Narrow"/>
                <w:color w:val="262626"/>
                <w:sz w:val="15"/>
                <w:szCs w:val="15"/>
                <w:lang w:eastAsia="es-PE"/>
              </w:rPr>
              <w:t xml:space="preserve">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w:t>
            </w:r>
            <w:proofErr w:type="spellStart"/>
            <w:r w:rsidRPr="002C53F6">
              <w:rPr>
                <w:rFonts w:ascii="Arial Narrow" w:eastAsia="Times New Roman" w:hAnsi="Arial Narrow"/>
                <w:color w:val="262626"/>
                <w:sz w:val="15"/>
                <w:szCs w:val="15"/>
                <w:lang w:eastAsia="es-PE"/>
              </w:rPr>
              <w:t>Select</w:t>
            </w:r>
            <w:proofErr w:type="spellEnd"/>
            <w:r w:rsidRPr="002C53F6">
              <w:rPr>
                <w:rFonts w:ascii="Arial Narrow" w:eastAsia="Times New Roman" w:hAnsi="Arial Narrow"/>
                <w:color w:val="262626"/>
                <w:sz w:val="15"/>
                <w:szCs w:val="15"/>
                <w:lang w:eastAsia="es-PE"/>
              </w:rPr>
              <w:t xml:space="preserve"> (Jr. Suite)</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Premium Arequipa - Suite </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tbl>
      <w:tblPr>
        <w:tblW w:w="6000" w:type="pct"/>
        <w:tblInd w:w="-781" w:type="dxa"/>
        <w:tblCellMar>
          <w:left w:w="70" w:type="dxa"/>
          <w:right w:w="70" w:type="dxa"/>
        </w:tblCellMar>
        <w:tblLook w:val="04A0" w:firstRow="1" w:lastRow="0" w:firstColumn="1" w:lastColumn="0" w:noHBand="0" w:noVBand="1"/>
      </w:tblPr>
      <w:tblGrid>
        <w:gridCol w:w="1276"/>
        <w:gridCol w:w="2465"/>
        <w:gridCol w:w="2213"/>
        <w:gridCol w:w="2411"/>
        <w:gridCol w:w="2409"/>
      </w:tblGrid>
      <w:tr w:rsidR="003A4C4C" w:rsidRPr="002C53F6" w:rsidTr="007E49C1">
        <w:trPr>
          <w:trHeight w:val="202"/>
        </w:trPr>
        <w:tc>
          <w:tcPr>
            <w:tcW w:w="592"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1144"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PARACAS</w:t>
            </w:r>
          </w:p>
        </w:tc>
        <w:tc>
          <w:tcPr>
            <w:tcW w:w="1027"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NAZCA</w:t>
            </w:r>
          </w:p>
        </w:tc>
        <w:tc>
          <w:tcPr>
            <w:tcW w:w="1119"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ICA</w:t>
            </w:r>
          </w:p>
        </w:tc>
        <w:tc>
          <w:tcPr>
            <w:tcW w:w="111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CHACHAPOYAS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Gran Palma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Paredones </w:t>
            </w:r>
            <w:proofErr w:type="spellStart"/>
            <w:r w:rsidRPr="002C53F6">
              <w:rPr>
                <w:rFonts w:ascii="Arial Narrow" w:eastAsia="Times New Roman" w:hAnsi="Arial Narrow"/>
                <w:color w:val="262626"/>
                <w:sz w:val="15"/>
                <w:szCs w:val="15"/>
                <w:lang w:eastAsia="es-PE"/>
              </w:rPr>
              <w:t>Inn</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Real Ica</w:t>
            </w:r>
          </w:p>
        </w:tc>
        <w:tc>
          <w:tcPr>
            <w:tcW w:w="111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Puma </w:t>
            </w:r>
            <w:proofErr w:type="spellStart"/>
            <w:r w:rsidRPr="002C53F6">
              <w:rPr>
                <w:rFonts w:ascii="Arial Narrow" w:eastAsia="Times New Roman" w:hAnsi="Arial Narrow"/>
                <w:color w:val="262626"/>
                <w:sz w:val="15"/>
                <w:szCs w:val="15"/>
                <w:lang w:eastAsia="es-PE"/>
              </w:rPr>
              <w:t>Urco</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Emancipador </w:t>
            </w: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Oro Viejo</w:t>
            </w: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San </w:t>
            </w:r>
            <w:proofErr w:type="spellStart"/>
            <w:r w:rsidRPr="002C53F6">
              <w:rPr>
                <w:rFonts w:ascii="Arial Narrow" w:eastAsia="Times New Roman" w:hAnsi="Arial Narrow"/>
                <w:color w:val="262626"/>
                <w:sz w:val="15"/>
                <w:szCs w:val="15"/>
                <w:lang w:eastAsia="es-PE"/>
              </w:rPr>
              <w:t>Agustin</w:t>
            </w:r>
            <w:proofErr w:type="spellEnd"/>
            <w:r w:rsidRPr="002C53F6">
              <w:rPr>
                <w:rFonts w:ascii="Arial Narrow" w:eastAsia="Times New Roman" w:hAnsi="Arial Narrow"/>
                <w:color w:val="262626"/>
                <w:sz w:val="15"/>
                <w:szCs w:val="15"/>
                <w:lang w:eastAsia="es-PE"/>
              </w:rPr>
              <w:t xml:space="preserve">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Alegría</w:t>
            </w:r>
          </w:p>
        </w:tc>
        <w:tc>
          <w:tcPr>
            <w:tcW w:w="1119"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(standard)</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DM hotel Nazca</w:t>
            </w:r>
          </w:p>
        </w:tc>
        <w:tc>
          <w:tcPr>
            <w:tcW w:w="1119"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Valverde</w:t>
            </w: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París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 Hacienda Bahía Paracas</w:t>
            </w:r>
          </w:p>
        </w:tc>
        <w:tc>
          <w:tcPr>
            <w:tcW w:w="1027"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Standard </w:t>
            </w:r>
            <w:proofErr w:type="spellStart"/>
            <w:r w:rsidRPr="002C53F6">
              <w:rPr>
                <w:rFonts w:ascii="Arial Narrow" w:eastAsia="Times New Roman" w:hAnsi="Arial Narrow"/>
                <w:color w:val="262626"/>
                <w:sz w:val="15"/>
                <w:szCs w:val="15"/>
                <w:lang w:eastAsia="es-PE"/>
              </w:rPr>
              <w:t>Nasca</w:t>
            </w:r>
            <w:proofErr w:type="spellEnd"/>
            <w:r w:rsidRPr="002C53F6">
              <w:rPr>
                <w:rFonts w:ascii="Arial Narrow" w:eastAsia="Times New Roman" w:hAnsi="Arial Narrow"/>
                <w:color w:val="262626"/>
                <w:sz w:val="15"/>
                <w:szCs w:val="15"/>
                <w:lang w:eastAsia="es-PE"/>
              </w:rPr>
              <w:t xml:space="preserve"> </w:t>
            </w:r>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(superior)</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7E49C1" w:rsidP="007E49C1">
            <w:pPr>
              <w:jc w:val="center"/>
              <w:rPr>
                <w:rFonts w:ascii="Arial Narrow" w:eastAsia="Times New Roman" w:hAnsi="Arial Narrow"/>
                <w:color w:val="262626"/>
                <w:sz w:val="15"/>
                <w:szCs w:val="15"/>
                <w:lang w:eastAsia="es-PE"/>
              </w:rPr>
            </w:pPr>
            <w:r>
              <w:rPr>
                <w:rFonts w:ascii="Arial Narrow" w:eastAsia="Times New Roman" w:hAnsi="Arial Narrow"/>
                <w:color w:val="262626"/>
                <w:sz w:val="15"/>
                <w:szCs w:val="15"/>
                <w:lang w:eastAsia="es-PE"/>
              </w:rPr>
              <w:t xml:space="preserve"> </w:t>
            </w:r>
            <w:r w:rsidR="002C53F6" w:rsidRPr="002C53F6">
              <w:rPr>
                <w:rFonts w:ascii="Arial Narrow" w:eastAsia="Times New Roman" w:hAnsi="Arial Narrow"/>
                <w:color w:val="262626"/>
                <w:sz w:val="15"/>
                <w:szCs w:val="15"/>
                <w:lang w:eastAsia="es-PE"/>
              </w:rPr>
              <w:t xml:space="preserve">La </w:t>
            </w:r>
            <w:proofErr w:type="spellStart"/>
            <w:r w:rsidR="002C53F6" w:rsidRPr="002C53F6">
              <w:rPr>
                <w:rFonts w:ascii="Arial Narrow" w:eastAsia="Times New Roman" w:hAnsi="Arial Narrow"/>
                <w:color w:val="262626"/>
                <w:sz w:val="15"/>
                <w:szCs w:val="15"/>
                <w:lang w:eastAsia="es-PE"/>
              </w:rPr>
              <w:t>Xalca</w:t>
            </w:r>
            <w:proofErr w:type="spellEnd"/>
          </w:p>
        </w:tc>
      </w:tr>
      <w:tr w:rsidR="003A4C4C" w:rsidRPr="002C53F6" w:rsidTr="007E49C1">
        <w:trPr>
          <w:trHeight w:val="202"/>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1144" w:type="pct"/>
            <w:tcBorders>
              <w:top w:val="single" w:sz="4" w:space="0" w:color="auto"/>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Aranwa</w:t>
            </w:r>
            <w:proofErr w:type="spellEnd"/>
            <w:r w:rsidRPr="002C53F6">
              <w:rPr>
                <w:rFonts w:ascii="Arial Narrow" w:eastAsia="Times New Roman" w:hAnsi="Arial Narrow"/>
                <w:color w:val="262626"/>
                <w:sz w:val="15"/>
                <w:szCs w:val="15"/>
                <w:lang w:eastAsia="es-PE"/>
              </w:rPr>
              <w:t xml:space="preserve"> Paracas - </w:t>
            </w:r>
            <w:proofErr w:type="spellStart"/>
            <w:r w:rsidRPr="002C53F6">
              <w:rPr>
                <w:rFonts w:ascii="Arial Narrow" w:eastAsia="Times New Roman" w:hAnsi="Arial Narrow"/>
                <w:color w:val="262626"/>
                <w:sz w:val="15"/>
                <w:szCs w:val="15"/>
                <w:lang w:eastAsia="es-PE"/>
              </w:rPr>
              <w:t>Deluxe</w:t>
            </w:r>
            <w:proofErr w:type="spellEnd"/>
          </w:p>
        </w:tc>
        <w:tc>
          <w:tcPr>
            <w:tcW w:w="102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3*</w:t>
            </w:r>
          </w:p>
        </w:tc>
        <w:tc>
          <w:tcPr>
            <w:tcW w:w="11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(standard)</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w:t>
            </w:r>
            <w:proofErr w:type="spellStart"/>
            <w:r w:rsidRPr="002C53F6">
              <w:rPr>
                <w:rFonts w:ascii="Arial Narrow" w:eastAsia="Times New Roman" w:hAnsi="Arial Narrow"/>
                <w:color w:val="262626"/>
                <w:sz w:val="15"/>
                <w:szCs w:val="15"/>
                <w:lang w:eastAsia="es-PE"/>
              </w:rPr>
              <w:t>Xalca</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269"/>
        </w:trPr>
        <w:tc>
          <w:tcPr>
            <w:tcW w:w="592"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lastRenderedPageBreak/>
              <w:t>PRIMERA SUP.</w:t>
            </w:r>
          </w:p>
        </w:tc>
        <w:tc>
          <w:tcPr>
            <w:tcW w:w="1144" w:type="pct"/>
            <w:tcBorders>
              <w:top w:val="single" w:sz="4" w:space="0" w:color="auto"/>
              <w:left w:val="nil"/>
              <w:bottom w:val="nil"/>
              <w:right w:val="single" w:sz="4" w:space="0" w:color="auto"/>
            </w:tcBorders>
            <w:shd w:val="clear" w:color="auto" w:fill="FFFFFF"/>
            <w:noWrap/>
            <w:vAlign w:val="center"/>
            <w:hideMark/>
          </w:tcPr>
          <w:p w:rsidR="002C53F6" w:rsidRPr="00C0727C" w:rsidRDefault="002C53F6" w:rsidP="002C53F6">
            <w:pPr>
              <w:jc w:val="center"/>
              <w:rPr>
                <w:rFonts w:ascii="Arial Narrow" w:eastAsia="Times New Roman" w:hAnsi="Arial Narrow"/>
                <w:color w:val="262626"/>
                <w:sz w:val="15"/>
                <w:szCs w:val="15"/>
                <w:lang w:val="en-US" w:eastAsia="es-PE"/>
              </w:rPr>
            </w:pPr>
            <w:r w:rsidRPr="00C0727C">
              <w:rPr>
                <w:rFonts w:ascii="Arial Narrow" w:eastAsia="Times New Roman" w:hAnsi="Arial Narrow"/>
                <w:color w:val="262626"/>
                <w:sz w:val="15"/>
                <w:szCs w:val="15"/>
                <w:lang w:val="en-US" w:eastAsia="es-PE"/>
              </w:rPr>
              <w:t xml:space="preserve">Double Tree </w:t>
            </w:r>
            <w:proofErr w:type="spellStart"/>
            <w:r w:rsidRPr="00C0727C">
              <w:rPr>
                <w:rFonts w:ascii="Arial Narrow" w:eastAsia="Times New Roman" w:hAnsi="Arial Narrow"/>
                <w:color w:val="262626"/>
                <w:sz w:val="15"/>
                <w:szCs w:val="15"/>
                <w:lang w:val="en-US" w:eastAsia="es-PE"/>
              </w:rPr>
              <w:t>Paracas</w:t>
            </w:r>
            <w:proofErr w:type="spellEnd"/>
            <w:r w:rsidRPr="00C0727C">
              <w:rPr>
                <w:rFonts w:ascii="Arial Narrow" w:eastAsia="Times New Roman" w:hAnsi="Arial Narrow"/>
                <w:color w:val="262626"/>
                <w:sz w:val="15"/>
                <w:szCs w:val="15"/>
                <w:lang w:val="en-US" w:eastAsia="es-PE"/>
              </w:rPr>
              <w:t xml:space="preserve"> by Hilton</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Superior</w:t>
            </w:r>
          </w:p>
        </w:tc>
        <w:tc>
          <w:tcPr>
            <w:tcW w:w="111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(superior)</w:t>
            </w:r>
          </w:p>
        </w:tc>
        <w:tc>
          <w:tcPr>
            <w:tcW w:w="11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Casona </w:t>
            </w:r>
            <w:proofErr w:type="spellStart"/>
            <w:r w:rsidRPr="002C53F6">
              <w:rPr>
                <w:rFonts w:ascii="Arial Narrow" w:eastAsia="Times New Roman" w:hAnsi="Arial Narrow"/>
                <w:color w:val="262626"/>
                <w:sz w:val="15"/>
                <w:szCs w:val="15"/>
                <w:lang w:eastAsia="es-PE"/>
              </w:rPr>
              <w:t>Monsante</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(vista al </w:t>
            </w:r>
            <w:proofErr w:type="spellStart"/>
            <w:r w:rsidRPr="002C53F6">
              <w:rPr>
                <w:rFonts w:ascii="Arial Narrow" w:eastAsia="Times New Roman" w:hAnsi="Arial Narrow"/>
                <w:color w:val="262626"/>
                <w:sz w:val="15"/>
                <w:szCs w:val="15"/>
                <w:lang w:eastAsia="es-PE"/>
              </w:rPr>
              <w:t>jardin</w:t>
            </w:r>
            <w:proofErr w:type="spellEnd"/>
            <w:r w:rsidRPr="002C53F6">
              <w:rPr>
                <w:rFonts w:ascii="Arial Narrow" w:eastAsia="Times New Roman" w:hAnsi="Arial Narrow"/>
                <w:color w:val="262626"/>
                <w:sz w:val="15"/>
                <w:szCs w:val="15"/>
                <w:lang w:eastAsia="es-PE"/>
              </w:rPr>
              <w:t>)</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1144" w:type="pct"/>
            <w:tcBorders>
              <w:top w:val="nil"/>
              <w:left w:val="nil"/>
              <w:bottom w:val="nil"/>
              <w:right w:val="single" w:sz="4" w:space="0" w:color="auto"/>
            </w:tcBorders>
            <w:shd w:val="clear" w:color="auto" w:fill="FFFFFF"/>
            <w:noWrap/>
            <w:vAlign w:val="center"/>
            <w:hideMark/>
          </w:tcPr>
          <w:p w:rsidR="002C53F6" w:rsidRPr="00C0727C" w:rsidRDefault="002C53F6" w:rsidP="002C53F6">
            <w:pPr>
              <w:jc w:val="center"/>
              <w:rPr>
                <w:rFonts w:ascii="Arial Narrow" w:eastAsia="Times New Roman" w:hAnsi="Arial Narrow"/>
                <w:color w:val="262626"/>
                <w:sz w:val="15"/>
                <w:szCs w:val="15"/>
                <w:lang w:val="en-US" w:eastAsia="es-PE"/>
              </w:rPr>
            </w:pPr>
            <w:r w:rsidRPr="00C0727C">
              <w:rPr>
                <w:rFonts w:ascii="Arial Narrow" w:eastAsia="Times New Roman" w:hAnsi="Arial Narrow"/>
                <w:color w:val="262626"/>
                <w:sz w:val="15"/>
                <w:szCs w:val="15"/>
                <w:lang w:val="en-US" w:eastAsia="es-PE"/>
              </w:rPr>
              <w:t xml:space="preserve">Double Tree </w:t>
            </w:r>
            <w:proofErr w:type="spellStart"/>
            <w:r w:rsidRPr="00C0727C">
              <w:rPr>
                <w:rFonts w:ascii="Arial Narrow" w:eastAsia="Times New Roman" w:hAnsi="Arial Narrow"/>
                <w:color w:val="262626"/>
                <w:sz w:val="15"/>
                <w:szCs w:val="15"/>
                <w:lang w:val="en-US" w:eastAsia="es-PE"/>
              </w:rPr>
              <w:t>Paracas</w:t>
            </w:r>
            <w:proofErr w:type="spellEnd"/>
            <w:r w:rsidRPr="00C0727C">
              <w:rPr>
                <w:rFonts w:ascii="Arial Narrow" w:eastAsia="Times New Roman" w:hAnsi="Arial Narrow"/>
                <w:color w:val="262626"/>
                <w:sz w:val="15"/>
                <w:szCs w:val="15"/>
                <w:lang w:val="en-US" w:eastAsia="es-PE"/>
              </w:rPr>
              <w:t xml:space="preserve"> by Hilton</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(Jr. Suite)</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Standard</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(vista al mar)</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Paracas, a </w:t>
            </w:r>
            <w:proofErr w:type="spellStart"/>
            <w:r w:rsidRPr="002C53F6">
              <w:rPr>
                <w:rFonts w:ascii="Arial Narrow" w:eastAsia="Times New Roman" w:hAnsi="Arial Narrow"/>
                <w:color w:val="262626"/>
                <w:sz w:val="15"/>
                <w:szCs w:val="15"/>
                <w:lang w:eastAsia="es-PE"/>
              </w:rPr>
              <w:t>Luxury</w:t>
            </w:r>
            <w:proofErr w:type="spellEnd"/>
            <w:r w:rsidRPr="002C53F6">
              <w:rPr>
                <w:rFonts w:ascii="Arial Narrow" w:eastAsia="Times New Roman" w:hAnsi="Arial Narrow"/>
                <w:color w:val="262626"/>
                <w:sz w:val="15"/>
                <w:szCs w:val="15"/>
                <w:lang w:eastAsia="es-PE"/>
              </w:rPr>
              <w:t xml:space="preserve"> </w:t>
            </w:r>
            <w:proofErr w:type="spellStart"/>
            <w:r w:rsidRPr="002C53F6">
              <w:rPr>
                <w:rFonts w:ascii="Arial Narrow" w:eastAsia="Times New Roman" w:hAnsi="Arial Narrow"/>
                <w:color w:val="262626"/>
                <w:sz w:val="15"/>
                <w:szCs w:val="15"/>
                <w:lang w:eastAsia="es-PE"/>
              </w:rPr>
              <w:t>Collection</w:t>
            </w:r>
            <w:proofErr w:type="spellEnd"/>
            <w:r w:rsidRPr="002C53F6">
              <w:rPr>
                <w:rFonts w:ascii="Arial Narrow" w:eastAsia="Times New Roman" w:hAnsi="Arial Narrow"/>
                <w:color w:val="262626"/>
                <w:sz w:val="15"/>
                <w:szCs w:val="15"/>
                <w:lang w:eastAsia="es-PE"/>
              </w:rPr>
              <w:t xml:space="preserve"> </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(Suite Mat)</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71"/>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w:t>
            </w:r>
            <w:proofErr w:type="spellStart"/>
            <w:r w:rsidRPr="002C53F6">
              <w:rPr>
                <w:rFonts w:ascii="Arial Narrow" w:eastAsia="Times New Roman" w:hAnsi="Arial Narrow"/>
                <w:color w:val="262626"/>
                <w:sz w:val="15"/>
                <w:szCs w:val="15"/>
                <w:lang w:eastAsia="es-PE"/>
              </w:rPr>
              <w:t>Deluxe</w:t>
            </w:r>
            <w:proofErr w:type="spellEnd"/>
            <w:r w:rsidRPr="002C53F6">
              <w:rPr>
                <w:rFonts w:ascii="Arial Narrow" w:eastAsia="Times New Roman" w:hAnsi="Arial Narrow"/>
                <w:color w:val="262626"/>
                <w:sz w:val="15"/>
                <w:szCs w:val="15"/>
                <w:lang w:eastAsia="es-PE"/>
              </w:rPr>
              <w:t xml:space="preserve"> Garden View)</w:t>
            </w: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w:t>
      </w:r>
      <w:r w:rsidR="0099156A">
        <w:rPr>
          <w:rFonts w:ascii="Century Gothic" w:hAnsi="Century Gothic"/>
          <w:sz w:val="18"/>
          <w:szCs w:val="18"/>
          <w:lang w:val="es-ES"/>
        </w:rPr>
        <w:t xml:space="preserve"> viaje.</w:t>
      </w:r>
    </w:p>
    <w:p w:rsidR="0099156A" w:rsidRDefault="0099156A" w:rsidP="008344A8">
      <w:pPr>
        <w:pStyle w:val="Sinespaciado"/>
        <w:jc w:val="both"/>
        <w:rPr>
          <w:rFonts w:ascii="Century Gothic" w:hAnsi="Century Gothic"/>
          <w:b/>
          <w:color w:val="2F5496"/>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Pr="00C0727C" w:rsidRDefault="00406A0D" w:rsidP="008344A8">
      <w:pPr>
        <w:pStyle w:val="Sinespaciado"/>
        <w:jc w:val="both"/>
        <w:rPr>
          <w:rFonts w:ascii="Century Gothic" w:hAnsi="Century Gothic"/>
          <w:b/>
          <w:sz w:val="18"/>
          <w:szCs w:val="18"/>
          <w:lang w:val="es-ES"/>
        </w:rPr>
      </w:pPr>
      <w:r w:rsidRPr="00C0727C">
        <w:rPr>
          <w:rFonts w:ascii="Century Gothic" w:hAnsi="Century Gothic"/>
          <w:b/>
          <w:sz w:val="18"/>
          <w:szCs w:val="18"/>
          <w:lang w:val="es-ES"/>
        </w:rPr>
        <w:t>Pasajeros extranjeros deben portar pasaportes, Tarjeta de Migración Andina (</w:t>
      </w:r>
      <w:r w:rsidRPr="00C0727C">
        <w:rPr>
          <w:rStyle w:val="hiddenspellerror"/>
          <w:rFonts w:ascii="Century Gothic" w:hAnsi="Century Gothic"/>
          <w:b/>
          <w:sz w:val="18"/>
          <w:szCs w:val="18"/>
          <w:lang w:val="es-ES"/>
        </w:rPr>
        <w:t>TAM</w:t>
      </w:r>
      <w:r w:rsidRPr="00C0727C">
        <w:rPr>
          <w:rFonts w:ascii="Century Gothic" w:hAnsi="Century Gothic"/>
          <w:b/>
          <w:sz w:val="18"/>
          <w:szCs w:val="18"/>
          <w:lang w:val="es-ES"/>
        </w:rPr>
        <w:t>) y no haber permanecido por más de 60 días en el país para la aplicación de la </w:t>
      </w:r>
      <w:r w:rsidRPr="00C0727C">
        <w:rPr>
          <w:rStyle w:val="hiddenspellerror"/>
          <w:rFonts w:ascii="Century Gothic" w:hAnsi="Century Gothic"/>
          <w:b/>
          <w:sz w:val="18"/>
          <w:szCs w:val="18"/>
          <w:lang w:val="es-ES"/>
        </w:rPr>
        <w:t>exoneración</w:t>
      </w:r>
      <w:r w:rsidRPr="00C0727C">
        <w:rPr>
          <w:rFonts w:ascii="Century Gothic" w:hAnsi="Century Gothic"/>
          <w:b/>
          <w:sz w:val="18"/>
          <w:szCs w:val="18"/>
          <w:lang w:val="es-ES"/>
        </w:rPr>
        <w:t> del </w:t>
      </w:r>
      <w:r w:rsidRPr="00C0727C">
        <w:rPr>
          <w:rStyle w:val="hiddenspellerror"/>
          <w:rFonts w:ascii="Century Gothic" w:hAnsi="Century Gothic"/>
          <w:b/>
          <w:sz w:val="18"/>
          <w:szCs w:val="18"/>
          <w:lang w:val="es-ES"/>
        </w:rPr>
        <w:t>IGV</w:t>
      </w:r>
      <w:r w:rsidRPr="00C0727C">
        <w:rPr>
          <w:rFonts w:ascii="Century Gothic" w:hAnsi="Century Gothic"/>
          <w:b/>
          <w:sz w:val="18"/>
          <w:szCs w:val="18"/>
          <w:lang w:val="es-ES"/>
        </w:rPr>
        <w:t> (impuesto peruano) en el servicio de alojamiento, caso contrario deberán pagar la diferencia correspondiente del </w:t>
      </w:r>
      <w:r w:rsidRPr="00C0727C">
        <w:rPr>
          <w:rStyle w:val="hiddenspellerror"/>
          <w:rFonts w:ascii="Century Gothic" w:hAnsi="Century Gothic"/>
          <w:b/>
          <w:sz w:val="18"/>
          <w:szCs w:val="18"/>
          <w:lang w:val="es-ES"/>
        </w:rPr>
        <w:t>IGV</w:t>
      </w:r>
      <w:r w:rsidRPr="00C0727C">
        <w:rPr>
          <w:rFonts w:ascii="Century Gothic" w:hAnsi="Century Gothic"/>
          <w:b/>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8F7F22">
      <w:footerReference w:type="default" r:id="rId9"/>
      <w:pgSz w:w="12240" w:h="15840" w:code="1"/>
      <w:pgMar w:top="1066" w:right="1701" w:bottom="1418"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7B1" w:rsidRDefault="001547B1" w:rsidP="008C02E0">
      <w:pPr>
        <w:spacing w:after="0" w:line="240" w:lineRule="auto"/>
      </w:pPr>
      <w:r>
        <w:separator/>
      </w:r>
    </w:p>
  </w:endnote>
  <w:endnote w:type="continuationSeparator" w:id="0">
    <w:p w:rsidR="001547B1" w:rsidRDefault="001547B1"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Corbel"/>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71E" w:rsidRDefault="007E671E"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7B1" w:rsidRDefault="001547B1" w:rsidP="008C02E0">
      <w:pPr>
        <w:spacing w:after="0" w:line="240" w:lineRule="auto"/>
      </w:pPr>
      <w:r>
        <w:separator/>
      </w:r>
    </w:p>
  </w:footnote>
  <w:footnote w:type="continuationSeparator" w:id="0">
    <w:p w:rsidR="001547B1" w:rsidRDefault="001547B1"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9F6B25"/>
    <w:multiLevelType w:val="hybridMultilevel"/>
    <w:tmpl w:val="5FF6B56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
    <w:nsid w:val="05316739"/>
    <w:multiLevelType w:val="hybridMultilevel"/>
    <w:tmpl w:val="9FE237A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8A13E00"/>
    <w:multiLevelType w:val="hybridMultilevel"/>
    <w:tmpl w:val="F39C46E0"/>
    <w:lvl w:ilvl="0" w:tplc="AC061448">
      <w:numFmt w:val="bullet"/>
      <w:lvlText w:val="-"/>
      <w:lvlJc w:val="left"/>
      <w:pPr>
        <w:ind w:left="1440" w:hanging="360"/>
      </w:pPr>
      <w:rPr>
        <w:rFonts w:ascii="Calibri" w:eastAsia="PMingLiU" w:hAnsi="Calibri" w:cs="Calibr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nsid w:val="0ACD15F9"/>
    <w:multiLevelType w:val="hybridMultilevel"/>
    <w:tmpl w:val="F53EDEE8"/>
    <w:lvl w:ilvl="0" w:tplc="AC061448">
      <w:numFmt w:val="bullet"/>
      <w:lvlText w:val="-"/>
      <w:lvlJc w:val="left"/>
      <w:pPr>
        <w:ind w:left="720" w:hanging="360"/>
      </w:pPr>
      <w:rPr>
        <w:rFonts w:ascii="Calibri" w:eastAsia="PMingLiU"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D99548D"/>
    <w:multiLevelType w:val="hybridMultilevel"/>
    <w:tmpl w:val="B602110A"/>
    <w:lvl w:ilvl="0" w:tplc="280A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0EC00BD9"/>
    <w:multiLevelType w:val="hybridMultilevel"/>
    <w:tmpl w:val="9C78393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16B5792"/>
    <w:multiLevelType w:val="hybridMultilevel"/>
    <w:tmpl w:val="2E64361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AEC7806"/>
    <w:multiLevelType w:val="hybridMultilevel"/>
    <w:tmpl w:val="BFA485F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3">
    <w:nsid w:val="1C0B1A78"/>
    <w:multiLevelType w:val="hybridMultilevel"/>
    <w:tmpl w:val="508A3C74"/>
    <w:lvl w:ilvl="0" w:tplc="30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4">
    <w:nsid w:val="1DA45221"/>
    <w:multiLevelType w:val="hybridMultilevel"/>
    <w:tmpl w:val="E008392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291E19D2"/>
    <w:multiLevelType w:val="hybridMultilevel"/>
    <w:tmpl w:val="663A4BF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C004089"/>
    <w:multiLevelType w:val="hybridMultilevel"/>
    <w:tmpl w:val="FFE21F56"/>
    <w:lvl w:ilvl="0" w:tplc="AC061448">
      <w:numFmt w:val="bullet"/>
      <w:lvlText w:val="-"/>
      <w:lvlJc w:val="left"/>
      <w:pPr>
        <w:ind w:left="720" w:hanging="360"/>
      </w:pPr>
      <w:rPr>
        <w:rFonts w:ascii="Calibri" w:eastAsia="PMingLiU"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2C4E6B7C"/>
    <w:multiLevelType w:val="hybridMultilevel"/>
    <w:tmpl w:val="D59E9C3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39830746"/>
    <w:multiLevelType w:val="hybridMultilevel"/>
    <w:tmpl w:val="605AF9B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4">
    <w:nsid w:val="3C9D03FF"/>
    <w:multiLevelType w:val="hybridMultilevel"/>
    <w:tmpl w:val="EBC213DE"/>
    <w:lvl w:ilvl="0" w:tplc="C3B45E1A">
      <w:numFmt w:val="bullet"/>
      <w:lvlText w:val="-"/>
      <w:lvlJc w:val="left"/>
      <w:pPr>
        <w:ind w:left="780" w:hanging="42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6">
    <w:nsid w:val="40D62058"/>
    <w:multiLevelType w:val="hybridMultilevel"/>
    <w:tmpl w:val="15B2C4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47E60E5"/>
    <w:multiLevelType w:val="hybridMultilevel"/>
    <w:tmpl w:val="1A36DA4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9">
    <w:nsid w:val="45D371FF"/>
    <w:multiLevelType w:val="hybridMultilevel"/>
    <w:tmpl w:val="40E023B2"/>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4AF274E4"/>
    <w:multiLevelType w:val="hybridMultilevel"/>
    <w:tmpl w:val="3C2E3BD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2">
    <w:nsid w:val="4CDA7FDA"/>
    <w:multiLevelType w:val="hybridMultilevel"/>
    <w:tmpl w:val="2200B6E6"/>
    <w:lvl w:ilvl="0" w:tplc="C3B45E1A">
      <w:numFmt w:val="bullet"/>
      <w:lvlText w:val="-"/>
      <w:lvlJc w:val="left"/>
      <w:pPr>
        <w:ind w:left="720" w:hanging="36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11B39DC"/>
    <w:multiLevelType w:val="hybridMultilevel"/>
    <w:tmpl w:val="FCFE663A"/>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51F60BB4"/>
    <w:multiLevelType w:val="hybridMultilevel"/>
    <w:tmpl w:val="CB90D27A"/>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6">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547F4E55"/>
    <w:multiLevelType w:val="hybridMultilevel"/>
    <w:tmpl w:val="242CEE7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55027914"/>
    <w:multiLevelType w:val="hybridMultilevel"/>
    <w:tmpl w:val="821287D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9">
    <w:nsid w:val="5A041899"/>
    <w:multiLevelType w:val="hybridMultilevel"/>
    <w:tmpl w:val="2A7E805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1">
    <w:nsid w:val="649E5D54"/>
    <w:multiLevelType w:val="hybridMultilevel"/>
    <w:tmpl w:val="5E0EC7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65717D2B"/>
    <w:multiLevelType w:val="hybridMultilevel"/>
    <w:tmpl w:val="531CDD80"/>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6A9771A7"/>
    <w:multiLevelType w:val="hybridMultilevel"/>
    <w:tmpl w:val="CE40F50E"/>
    <w:lvl w:ilvl="0" w:tplc="AC061448">
      <w:numFmt w:val="bullet"/>
      <w:lvlText w:val="-"/>
      <w:lvlJc w:val="left"/>
      <w:pPr>
        <w:ind w:left="720" w:hanging="360"/>
      </w:pPr>
      <w:rPr>
        <w:rFonts w:ascii="Calibri" w:eastAsia="PMingLiU" w:hAnsi="Calibri" w:cs="Calibri"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44">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48"/>
  </w:num>
  <w:num w:numId="4">
    <w:abstractNumId w:val="22"/>
  </w:num>
  <w:num w:numId="5">
    <w:abstractNumId w:val="0"/>
  </w:num>
  <w:num w:numId="6">
    <w:abstractNumId w:val="36"/>
  </w:num>
  <w:num w:numId="7">
    <w:abstractNumId w:val="46"/>
  </w:num>
  <w:num w:numId="8">
    <w:abstractNumId w:val="44"/>
  </w:num>
  <w:num w:numId="9">
    <w:abstractNumId w:val="30"/>
  </w:num>
  <w:num w:numId="10">
    <w:abstractNumId w:val="45"/>
  </w:num>
  <w:num w:numId="11">
    <w:abstractNumId w:val="4"/>
  </w:num>
  <w:num w:numId="12">
    <w:abstractNumId w:val="47"/>
  </w:num>
  <w:num w:numId="13">
    <w:abstractNumId w:val="33"/>
  </w:num>
  <w:num w:numId="14">
    <w:abstractNumId w:val="27"/>
  </w:num>
  <w:num w:numId="15">
    <w:abstractNumId w:val="1"/>
  </w:num>
  <w:num w:numId="16">
    <w:abstractNumId w:val="8"/>
  </w:num>
  <w:num w:numId="17">
    <w:abstractNumId w:val="5"/>
  </w:num>
  <w:num w:numId="18">
    <w:abstractNumId w:val="21"/>
  </w:num>
  <w:num w:numId="19">
    <w:abstractNumId w:val="16"/>
  </w:num>
  <w:num w:numId="20">
    <w:abstractNumId w:val="40"/>
  </w:num>
  <w:num w:numId="21">
    <w:abstractNumId w:val="17"/>
  </w:num>
  <w:num w:numId="22">
    <w:abstractNumId w:val="37"/>
  </w:num>
  <w:num w:numId="23">
    <w:abstractNumId w:val="42"/>
  </w:num>
  <w:num w:numId="24">
    <w:abstractNumId w:val="34"/>
  </w:num>
  <w:num w:numId="25">
    <w:abstractNumId w:val="41"/>
  </w:num>
  <w:num w:numId="26">
    <w:abstractNumId w:val="24"/>
  </w:num>
  <w:num w:numId="27">
    <w:abstractNumId w:val="32"/>
  </w:num>
  <w:num w:numId="28">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14"/>
  </w:num>
  <w:num w:numId="39">
    <w:abstractNumId w:val="19"/>
  </w:num>
  <w:num w:numId="40">
    <w:abstractNumId w:val="39"/>
  </w:num>
  <w:num w:numId="41">
    <w:abstractNumId w:val="29"/>
  </w:num>
  <w:num w:numId="42">
    <w:abstractNumId w:val="18"/>
  </w:num>
  <w:num w:numId="43">
    <w:abstractNumId w:val="26"/>
  </w:num>
  <w:num w:numId="44">
    <w:abstractNumId w:val="7"/>
  </w:num>
  <w:num w:numId="45">
    <w:abstractNumId w:val="6"/>
  </w:num>
  <w:num w:numId="46">
    <w:abstractNumId w:val="11"/>
  </w:num>
  <w:num w:numId="47">
    <w:abstractNumId w:val="20"/>
  </w:num>
  <w:num w:numId="48">
    <w:abstractNumId w:val="3"/>
  </w:num>
  <w:num w:numId="4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47B1"/>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46375"/>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2C53F6"/>
    <w:rsid w:val="0031391D"/>
    <w:rsid w:val="00314503"/>
    <w:rsid w:val="00321D52"/>
    <w:rsid w:val="00330503"/>
    <w:rsid w:val="0035169E"/>
    <w:rsid w:val="00352462"/>
    <w:rsid w:val="0035507F"/>
    <w:rsid w:val="0036158E"/>
    <w:rsid w:val="00362E4A"/>
    <w:rsid w:val="0036484E"/>
    <w:rsid w:val="00371C57"/>
    <w:rsid w:val="00376CEA"/>
    <w:rsid w:val="003806B0"/>
    <w:rsid w:val="003910CE"/>
    <w:rsid w:val="00394D15"/>
    <w:rsid w:val="003A3D85"/>
    <w:rsid w:val="003A4C4C"/>
    <w:rsid w:val="003A50E0"/>
    <w:rsid w:val="003B6441"/>
    <w:rsid w:val="003D536D"/>
    <w:rsid w:val="003F0F47"/>
    <w:rsid w:val="003F2202"/>
    <w:rsid w:val="003F7A58"/>
    <w:rsid w:val="003F7B73"/>
    <w:rsid w:val="0040173B"/>
    <w:rsid w:val="00406A0D"/>
    <w:rsid w:val="00423F0C"/>
    <w:rsid w:val="00425F07"/>
    <w:rsid w:val="004270F6"/>
    <w:rsid w:val="00436011"/>
    <w:rsid w:val="00457160"/>
    <w:rsid w:val="00461C97"/>
    <w:rsid w:val="00474F4D"/>
    <w:rsid w:val="00481A97"/>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2789"/>
    <w:rsid w:val="006E45CC"/>
    <w:rsid w:val="006E5F3A"/>
    <w:rsid w:val="006F0848"/>
    <w:rsid w:val="006F1D8E"/>
    <w:rsid w:val="006F608B"/>
    <w:rsid w:val="00703518"/>
    <w:rsid w:val="00703B85"/>
    <w:rsid w:val="007047B8"/>
    <w:rsid w:val="00721D31"/>
    <w:rsid w:val="00742F51"/>
    <w:rsid w:val="007435E4"/>
    <w:rsid w:val="00757BC2"/>
    <w:rsid w:val="007643F5"/>
    <w:rsid w:val="00774AC9"/>
    <w:rsid w:val="0077566F"/>
    <w:rsid w:val="0077760A"/>
    <w:rsid w:val="00777AAC"/>
    <w:rsid w:val="00784314"/>
    <w:rsid w:val="007844F2"/>
    <w:rsid w:val="00785457"/>
    <w:rsid w:val="0078760B"/>
    <w:rsid w:val="00791E79"/>
    <w:rsid w:val="007A1308"/>
    <w:rsid w:val="007A2735"/>
    <w:rsid w:val="007A2C13"/>
    <w:rsid w:val="007B45C0"/>
    <w:rsid w:val="007C1995"/>
    <w:rsid w:val="007C2615"/>
    <w:rsid w:val="007C30FA"/>
    <w:rsid w:val="007C518F"/>
    <w:rsid w:val="007C593E"/>
    <w:rsid w:val="007D7253"/>
    <w:rsid w:val="007E49C1"/>
    <w:rsid w:val="007E671E"/>
    <w:rsid w:val="007E75F1"/>
    <w:rsid w:val="008008EA"/>
    <w:rsid w:val="00800ABA"/>
    <w:rsid w:val="00800E6B"/>
    <w:rsid w:val="008171CA"/>
    <w:rsid w:val="00817A4F"/>
    <w:rsid w:val="00820E17"/>
    <w:rsid w:val="00822334"/>
    <w:rsid w:val="008244C0"/>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6A0"/>
    <w:rsid w:val="008F6C43"/>
    <w:rsid w:val="008F7F22"/>
    <w:rsid w:val="009015DF"/>
    <w:rsid w:val="00902BD0"/>
    <w:rsid w:val="00925BE9"/>
    <w:rsid w:val="0093034C"/>
    <w:rsid w:val="0096308A"/>
    <w:rsid w:val="00963EAE"/>
    <w:rsid w:val="0097024D"/>
    <w:rsid w:val="00972235"/>
    <w:rsid w:val="00983D49"/>
    <w:rsid w:val="0099156A"/>
    <w:rsid w:val="009D2E2C"/>
    <w:rsid w:val="009D6682"/>
    <w:rsid w:val="009E3F3A"/>
    <w:rsid w:val="009F0FE8"/>
    <w:rsid w:val="00A02C9D"/>
    <w:rsid w:val="00A063ED"/>
    <w:rsid w:val="00A17F90"/>
    <w:rsid w:val="00A27165"/>
    <w:rsid w:val="00A711CA"/>
    <w:rsid w:val="00A75CEF"/>
    <w:rsid w:val="00A807D2"/>
    <w:rsid w:val="00A857B0"/>
    <w:rsid w:val="00A8727C"/>
    <w:rsid w:val="00A908B9"/>
    <w:rsid w:val="00A977B1"/>
    <w:rsid w:val="00AA09AA"/>
    <w:rsid w:val="00AA5542"/>
    <w:rsid w:val="00AB0CDC"/>
    <w:rsid w:val="00AC0CDE"/>
    <w:rsid w:val="00AC613A"/>
    <w:rsid w:val="00AD214C"/>
    <w:rsid w:val="00AE72F4"/>
    <w:rsid w:val="00AE7456"/>
    <w:rsid w:val="00AF68F4"/>
    <w:rsid w:val="00B03FA9"/>
    <w:rsid w:val="00B04FFB"/>
    <w:rsid w:val="00B1344C"/>
    <w:rsid w:val="00B16BA4"/>
    <w:rsid w:val="00B219E9"/>
    <w:rsid w:val="00B312B0"/>
    <w:rsid w:val="00B569AC"/>
    <w:rsid w:val="00B5793C"/>
    <w:rsid w:val="00B60D1B"/>
    <w:rsid w:val="00B761F7"/>
    <w:rsid w:val="00B82099"/>
    <w:rsid w:val="00B8322D"/>
    <w:rsid w:val="00B9789E"/>
    <w:rsid w:val="00BA2EF9"/>
    <w:rsid w:val="00BA7F09"/>
    <w:rsid w:val="00BB66F0"/>
    <w:rsid w:val="00BD1E1A"/>
    <w:rsid w:val="00BD4D7F"/>
    <w:rsid w:val="00BD5496"/>
    <w:rsid w:val="00BE50F2"/>
    <w:rsid w:val="00BE7FB6"/>
    <w:rsid w:val="00BF11B3"/>
    <w:rsid w:val="00BF1903"/>
    <w:rsid w:val="00C01429"/>
    <w:rsid w:val="00C0727C"/>
    <w:rsid w:val="00C1353F"/>
    <w:rsid w:val="00C21CDB"/>
    <w:rsid w:val="00C24164"/>
    <w:rsid w:val="00C2459A"/>
    <w:rsid w:val="00C33EE6"/>
    <w:rsid w:val="00C35709"/>
    <w:rsid w:val="00C5143A"/>
    <w:rsid w:val="00C5469D"/>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203A"/>
    <w:rsid w:val="00D4490E"/>
    <w:rsid w:val="00D52E47"/>
    <w:rsid w:val="00D6032C"/>
    <w:rsid w:val="00D75972"/>
    <w:rsid w:val="00D844F7"/>
    <w:rsid w:val="00D84805"/>
    <w:rsid w:val="00D8664E"/>
    <w:rsid w:val="00D924A4"/>
    <w:rsid w:val="00DA407D"/>
    <w:rsid w:val="00DA7451"/>
    <w:rsid w:val="00DB1ED5"/>
    <w:rsid w:val="00DC2469"/>
    <w:rsid w:val="00DD5832"/>
    <w:rsid w:val="00DE5779"/>
    <w:rsid w:val="00DF19DA"/>
    <w:rsid w:val="00DF20F3"/>
    <w:rsid w:val="00DF2645"/>
    <w:rsid w:val="00DF45F8"/>
    <w:rsid w:val="00E037E1"/>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0424E"/>
    <w:rsid w:val="00F21702"/>
    <w:rsid w:val="00F44D71"/>
    <w:rsid w:val="00F46F6F"/>
    <w:rsid w:val="00F65BF3"/>
    <w:rsid w:val="00F71F60"/>
    <w:rsid w:val="00F75EDE"/>
    <w:rsid w:val="00F772E6"/>
    <w:rsid w:val="00F87968"/>
    <w:rsid w:val="00F95769"/>
    <w:rsid w:val="00FA1FBD"/>
    <w:rsid w:val="00FB42BE"/>
    <w:rsid w:val="00FB7413"/>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D63135-03FA-4502-8128-D4ACC978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4473859">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07085958">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19416967">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165677379">
      <w:bodyDiv w:val="1"/>
      <w:marLeft w:val="0"/>
      <w:marRight w:val="0"/>
      <w:marTop w:val="0"/>
      <w:marBottom w:val="0"/>
      <w:divBdr>
        <w:top w:val="none" w:sz="0" w:space="0" w:color="auto"/>
        <w:left w:val="none" w:sz="0" w:space="0" w:color="auto"/>
        <w:bottom w:val="none" w:sz="0" w:space="0" w:color="auto"/>
        <w:right w:val="none" w:sz="0" w:space="0" w:color="auto"/>
      </w:divBdr>
    </w:div>
    <w:div w:id="19497076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48581527">
      <w:bodyDiv w:val="1"/>
      <w:marLeft w:val="0"/>
      <w:marRight w:val="0"/>
      <w:marTop w:val="0"/>
      <w:marBottom w:val="0"/>
      <w:divBdr>
        <w:top w:val="none" w:sz="0" w:space="0" w:color="auto"/>
        <w:left w:val="none" w:sz="0" w:space="0" w:color="auto"/>
        <w:bottom w:val="none" w:sz="0" w:space="0" w:color="auto"/>
        <w:right w:val="none" w:sz="0" w:space="0" w:color="auto"/>
      </w:divBdr>
    </w:div>
    <w:div w:id="255286872">
      <w:bodyDiv w:val="1"/>
      <w:marLeft w:val="0"/>
      <w:marRight w:val="0"/>
      <w:marTop w:val="0"/>
      <w:marBottom w:val="0"/>
      <w:divBdr>
        <w:top w:val="none" w:sz="0" w:space="0" w:color="auto"/>
        <w:left w:val="none" w:sz="0" w:space="0" w:color="auto"/>
        <w:bottom w:val="none" w:sz="0" w:space="0" w:color="auto"/>
        <w:right w:val="none" w:sz="0" w:space="0" w:color="auto"/>
      </w:divBdr>
    </w:div>
    <w:div w:id="257716958">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49982376">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08181568">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63679554">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766170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4071132">
      <w:bodyDiv w:val="1"/>
      <w:marLeft w:val="0"/>
      <w:marRight w:val="0"/>
      <w:marTop w:val="0"/>
      <w:marBottom w:val="0"/>
      <w:divBdr>
        <w:top w:val="none" w:sz="0" w:space="0" w:color="auto"/>
        <w:left w:val="none" w:sz="0" w:space="0" w:color="auto"/>
        <w:bottom w:val="none" w:sz="0" w:space="0" w:color="auto"/>
        <w:right w:val="none" w:sz="0" w:space="0" w:color="auto"/>
      </w:divBdr>
    </w:div>
    <w:div w:id="63584067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671297811">
      <w:bodyDiv w:val="1"/>
      <w:marLeft w:val="0"/>
      <w:marRight w:val="0"/>
      <w:marTop w:val="0"/>
      <w:marBottom w:val="0"/>
      <w:divBdr>
        <w:top w:val="none" w:sz="0" w:space="0" w:color="auto"/>
        <w:left w:val="none" w:sz="0" w:space="0" w:color="auto"/>
        <w:bottom w:val="none" w:sz="0" w:space="0" w:color="auto"/>
        <w:right w:val="none" w:sz="0" w:space="0" w:color="auto"/>
      </w:divBdr>
    </w:div>
    <w:div w:id="713238323">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051011">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79376606">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33372773">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985744008">
      <w:bodyDiv w:val="1"/>
      <w:marLeft w:val="0"/>
      <w:marRight w:val="0"/>
      <w:marTop w:val="0"/>
      <w:marBottom w:val="0"/>
      <w:divBdr>
        <w:top w:val="none" w:sz="0" w:space="0" w:color="auto"/>
        <w:left w:val="none" w:sz="0" w:space="0" w:color="auto"/>
        <w:bottom w:val="none" w:sz="0" w:space="0" w:color="auto"/>
        <w:right w:val="none" w:sz="0" w:space="0" w:color="auto"/>
      </w:divBdr>
    </w:div>
    <w:div w:id="100659696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195770042">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32304993">
      <w:bodyDiv w:val="1"/>
      <w:marLeft w:val="0"/>
      <w:marRight w:val="0"/>
      <w:marTop w:val="0"/>
      <w:marBottom w:val="0"/>
      <w:divBdr>
        <w:top w:val="none" w:sz="0" w:space="0" w:color="auto"/>
        <w:left w:val="none" w:sz="0" w:space="0" w:color="auto"/>
        <w:bottom w:val="none" w:sz="0" w:space="0" w:color="auto"/>
        <w:right w:val="none" w:sz="0" w:space="0" w:color="auto"/>
      </w:divBdr>
    </w:div>
    <w:div w:id="1241645701">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20833591">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20379774">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5029600">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32879423">
      <w:bodyDiv w:val="1"/>
      <w:marLeft w:val="0"/>
      <w:marRight w:val="0"/>
      <w:marTop w:val="0"/>
      <w:marBottom w:val="0"/>
      <w:divBdr>
        <w:top w:val="none" w:sz="0" w:space="0" w:color="auto"/>
        <w:left w:val="none" w:sz="0" w:space="0" w:color="auto"/>
        <w:bottom w:val="none" w:sz="0" w:space="0" w:color="auto"/>
        <w:right w:val="none" w:sz="0" w:space="0" w:color="auto"/>
      </w:divBdr>
    </w:div>
    <w:div w:id="2094206957">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 w:id="211512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1DAA5-32F9-4CE6-B967-07ACA73DB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2710</Words>
  <Characters>14905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cp:lastPrinted>2020-03-18T23:25:00Z</cp:lastPrinted>
  <dcterms:created xsi:type="dcterms:W3CDTF">2020-02-27T18:23:00Z</dcterms:created>
  <dcterms:modified xsi:type="dcterms:W3CDTF">2020-03-18T23:25:00Z</dcterms:modified>
</cp:coreProperties>
</file>