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23DAD" w14:textId="77777777"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7B2EC058" wp14:editId="4B95DF9D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4FFF3" w14:textId="77777777"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14:paraId="0B7BC88D" w14:textId="77777777"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14:paraId="26C97056" w14:textId="77777777"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14:paraId="18E7660A" w14:textId="77777777"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14:paraId="00425C76" w14:textId="77777777" w:rsidR="002767BF" w:rsidRPr="00036C0D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0"/>
          <w:szCs w:val="40"/>
          <w:lang w:val="es-ES_tradnl" w:eastAsia="es-ES_tradnl"/>
        </w:rPr>
      </w:pPr>
    </w:p>
    <w:p w14:paraId="0CE1D1A5" w14:textId="77777777" w:rsidR="00B065A6" w:rsidRDefault="00B065A6" w:rsidP="00036C0D">
      <w:pPr>
        <w:spacing w:after="0" w:line="240" w:lineRule="auto"/>
        <w:ind w:left="-567" w:right="-801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SESIÓN FOTOGRÁFICA</w:t>
      </w:r>
    </w:p>
    <w:p w14:paraId="4E3451F4" w14:textId="77777777" w:rsidR="004270F6" w:rsidRPr="00B065A6" w:rsidRDefault="00B065A6" w:rsidP="00036C0D">
      <w:pPr>
        <w:spacing w:after="0" w:line="240" w:lineRule="auto"/>
        <w:ind w:left="-567" w:right="-801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bookmarkStart w:id="1" w:name="_GoBack"/>
      <w:bookmarkEnd w:id="1"/>
      <w:r w:rsidRPr="00B065A6"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CUSCO INO</w:t>
      </w:r>
      <w:r w:rsidR="00D6032C" w:rsidRPr="00B065A6"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LVIDABLE</w:t>
      </w:r>
    </w:p>
    <w:p w14:paraId="4838C989" w14:textId="77777777" w:rsidR="009D2E2C" w:rsidRPr="009D2E2C" w:rsidRDefault="00D6032C" w:rsidP="00036C0D">
      <w:pPr>
        <w:tabs>
          <w:tab w:val="center" w:pos="5400"/>
          <w:tab w:val="left" w:pos="8280"/>
        </w:tabs>
        <w:spacing w:after="0" w:line="240" w:lineRule="auto"/>
        <w:ind w:left="-567" w:right="-801"/>
        <w:jc w:val="center"/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</w:pPr>
      <w:bookmarkStart w:id="2" w:name="_Hlk495507310"/>
      <w:r w:rsidRPr="00D6032C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Sesión de fotos profesional (Cusco) - Excursión (Machu Picchu)</w:t>
      </w:r>
    </w:p>
    <w:bookmarkEnd w:id="2"/>
    <w:p w14:paraId="45985766" w14:textId="77777777" w:rsidR="0031391D" w:rsidRDefault="00D6032C" w:rsidP="00D6032C">
      <w:pPr>
        <w:spacing w:after="0" w:line="240" w:lineRule="auto"/>
        <w:jc w:val="center"/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3</w:t>
      </w:r>
      <w:r w:rsidR="003F2202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2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14:paraId="005DBA9A" w14:textId="77777777" w:rsidR="00275ECA" w:rsidRPr="00CA3AAF" w:rsidRDefault="00275ECA" w:rsidP="00D6032C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14:paraId="26CC518E" w14:textId="77777777" w:rsidR="00A908B9" w:rsidRDefault="00A908B9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14:paraId="0761837E" w14:textId="77777777" w:rsidR="00C5469D" w:rsidRDefault="00C5469D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14:paraId="42FE1E8A" w14:textId="77777777" w:rsidR="003F2202" w:rsidRDefault="00FB42BE" w:rsidP="003F2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14:paraId="29E65C97" w14:textId="77777777" w:rsidR="00D6032C" w:rsidRDefault="00D6032C" w:rsidP="003F2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14:paraId="057AD923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1: Cusco – City Tour Panorámico – Sesión Fotográfica</w:t>
      </w:r>
    </w:p>
    <w:p w14:paraId="54E8C3BE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>Llegada al Cusco, asistencia y traslado al hotel.</w:t>
      </w:r>
    </w:p>
    <w:p w14:paraId="00AA3A6D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Por la tarde tendrá la oportunidad de conocer Cusco en un divertido </w:t>
      </w: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tour panorámico</w:t>
      </w: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 que recorre los principales lugares de la ciudad imperial como son: La Plaza de Armas y plazas aledañas, la Av. EL Sol, Monumento a Pachacutec y una vista panorámica de la ciudad desde el Cristo Blanco de Sacsayhuaman. Retorno al centro de Cusco y tiempo libre por su cuenta. </w:t>
      </w:r>
    </w:p>
    <w:p w14:paraId="1D901861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Al finalizar la tarde, damos inicio a una divertida </w:t>
      </w:r>
      <w:r w:rsidRPr="001621DF">
        <w:rPr>
          <w:rFonts w:ascii="Century Gothic" w:eastAsia="PMingLiU" w:hAnsi="Century Gothic"/>
          <w:b/>
          <w:i/>
          <w:sz w:val="18"/>
          <w:szCs w:val="18"/>
          <w:lang w:val="es-ES"/>
        </w:rPr>
        <w:t>sesión fotográfica</w:t>
      </w: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 mientras recorremos a pie los lugares más representativos de la ciudad como: La Plazoleta de San Blas, Piedra de los 12 ángulos, Calle Triunfo, Plaza de Armas y finalmente en la explanada del templo del Koricancha. Retorno al hotel por cuenta del pasajero. Alojamiento en Cusco.</w:t>
      </w:r>
    </w:p>
    <w:p w14:paraId="3C03FE3B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Alimentación: Ninguna.</w:t>
      </w:r>
    </w:p>
    <w:p w14:paraId="003CFD3C" w14:textId="77777777" w:rsidR="00D6032C" w:rsidRPr="001621DF" w:rsidRDefault="00D6032C" w:rsidP="00D6032C">
      <w:pPr>
        <w:pStyle w:val="Sinespaciado"/>
        <w:ind w:right="51"/>
        <w:jc w:val="both"/>
        <w:rPr>
          <w:rFonts w:ascii="Century Gothic" w:hAnsi="Century Gothic"/>
          <w:sz w:val="18"/>
          <w:szCs w:val="18"/>
          <w:lang w:val="es-ES"/>
        </w:rPr>
      </w:pPr>
    </w:p>
    <w:p w14:paraId="3ECB8FDC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2: Cusco/Machu Picchu/Cusco</w:t>
      </w:r>
    </w:p>
    <w:p w14:paraId="225AB315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Viva una de las experiencias más fascinantes y extraordinarias del mundo, Machu Picchu. La aventura comienza embarcándose en una de las más bellas rutas ferroviarias, atraviese pintorescos paisajes andinos para después introducirse en la cálida y exuberante ceja de selva hasta el poblado de Aguas Calientes; aborde el bus que lo llevará por un serpenteante camino hasta la parte alta de una montaña, después tómese un tiempo para simplemente deleitar sus sentidos y disfrutar de la impresionante vista de la ciudadela de Machu Picchu, una de las 7 Nuevas Maravillas de Mundo Moderno. </w:t>
      </w:r>
    </w:p>
    <w:p w14:paraId="0C94EB6C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Experimente la sensación de caminar por los pasadizos y callejuelas de la ciudadela y sea testigo de la grandeza arquitectónica de los Incas y lleve consigo la satisfacción de haber contemplado un lugar incomparable en el mundo; posteriormente descienda nuevamente al poblado de Aguas Calientes para reponer las energías con un agradable almuerzo. A la hora indicada abordará nuevamente el tren de retorno a Cusco. </w:t>
      </w:r>
      <w:r w:rsidRPr="001621DF">
        <w:rPr>
          <w:rFonts w:ascii="Century Gothic" w:eastAsia="PMingLiU" w:hAnsi="Century Gothic"/>
          <w:sz w:val="18"/>
          <w:szCs w:val="18"/>
          <w:lang w:val="es-ES"/>
        </w:rPr>
        <w:t>Alojamiento en Cusco.</w:t>
      </w:r>
    </w:p>
    <w:p w14:paraId="481849F4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Alimentación: Desayuno y almuerzo.</w:t>
      </w:r>
    </w:p>
    <w:p w14:paraId="66D9E690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</w:p>
    <w:p w14:paraId="506F02BF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3: Cusco/Lima</w:t>
      </w:r>
    </w:p>
    <w:p w14:paraId="4DC92A75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>A la hora coordinada traslado al aeropuerto para abordar el vuelo de retorno a Lima e inmediatamente su conexión internacional</w:t>
      </w:r>
    </w:p>
    <w:p w14:paraId="396EB8E0" w14:textId="77777777" w:rsidR="00D6032C" w:rsidRPr="001621DF" w:rsidRDefault="00D6032C" w:rsidP="00D6032C">
      <w:pPr>
        <w:spacing w:after="0" w:line="240" w:lineRule="auto"/>
        <w:ind w:right="51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1621DF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</w:t>
      </w:r>
    </w:p>
    <w:p w14:paraId="67B73234" w14:textId="77777777" w:rsidR="00D6032C" w:rsidRDefault="00D6032C" w:rsidP="003F2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14:paraId="7A0DE402" w14:textId="77777777" w:rsidR="00C5469D" w:rsidRDefault="00C5469D" w:rsidP="00C5469D">
      <w:pPr>
        <w:spacing w:after="0" w:line="240" w:lineRule="auto"/>
        <w:ind w:right="49"/>
        <w:jc w:val="center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14:paraId="01F108E2" w14:textId="77777777" w:rsidR="00E037E1" w:rsidRPr="00481A97" w:rsidRDefault="00BE7FB6" w:rsidP="00C5469D">
      <w:pPr>
        <w:spacing w:after="0" w:line="240" w:lineRule="auto"/>
        <w:ind w:right="49"/>
        <w:jc w:val="center"/>
        <w:rPr>
          <w:rFonts w:ascii="Century Gothic" w:eastAsia="PMingLiU" w:hAnsi="Century Gothic" w:cs="Arial"/>
          <w:b/>
          <w:sz w:val="18"/>
          <w:szCs w:val="18"/>
          <w:highlight w:val="yellow"/>
        </w:rPr>
      </w:pPr>
      <w:r w:rsidRPr="00481A97">
        <w:rPr>
          <w:rFonts w:ascii="Century Gothic" w:eastAsia="PMingLiU" w:hAnsi="Century Gothic" w:cs="Arial"/>
          <w:b/>
          <w:sz w:val="20"/>
          <w:szCs w:val="20"/>
        </w:rPr>
        <w:t>PRECIOS POR PERSONA EN US$.</w:t>
      </w:r>
    </w:p>
    <w:tbl>
      <w:tblPr>
        <w:tblW w:w="59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1174"/>
      </w:tblGrid>
      <w:tr w:rsidR="00D6032C" w:rsidRPr="00D6032C" w14:paraId="3B1261F8" w14:textId="77777777" w:rsidTr="00D6032C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6EE65CD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2C41695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7A329F2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98CFE42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102FF8C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 xml:space="preserve"> (3-8)</w:t>
            </w:r>
          </w:p>
        </w:tc>
      </w:tr>
      <w:tr w:rsidR="00D6032C" w:rsidRPr="00D6032C" w14:paraId="585F7BEF" w14:textId="77777777" w:rsidTr="00D6032C">
        <w:trPr>
          <w:trHeight w:val="300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4534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Económica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BB20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719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8F4B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664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13D3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572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6ED9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472</w:t>
            </w:r>
          </w:p>
        </w:tc>
      </w:tr>
      <w:tr w:rsidR="00D6032C" w:rsidRPr="00D6032C" w14:paraId="3DC35DFA" w14:textId="77777777" w:rsidTr="00D6032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2225863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AA5C2A0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4286D36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DF27879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603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A049B37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508</w:t>
            </w:r>
          </w:p>
        </w:tc>
      </w:tr>
      <w:tr w:rsidR="00D6032C" w:rsidRPr="00D6032C" w14:paraId="7EFC2086" w14:textId="77777777" w:rsidTr="00D6032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273A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82A9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55C6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789B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8675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526</w:t>
            </w:r>
          </w:p>
        </w:tc>
      </w:tr>
      <w:tr w:rsidR="00D6032C" w:rsidRPr="00D6032C" w14:paraId="6433F0F0" w14:textId="77777777" w:rsidTr="00D6032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978B5B5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6DFB281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ECFB8DC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1F39A07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968CAAC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540</w:t>
            </w:r>
          </w:p>
        </w:tc>
      </w:tr>
      <w:tr w:rsidR="00D6032C" w:rsidRPr="00D6032C" w14:paraId="051B8E85" w14:textId="77777777" w:rsidTr="00D6032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19D4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B068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702E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6BDB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649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6D8C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544</w:t>
            </w:r>
          </w:p>
        </w:tc>
      </w:tr>
      <w:tr w:rsidR="00D6032C" w:rsidRPr="00D6032C" w14:paraId="2C21F261" w14:textId="77777777" w:rsidTr="00D6032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D37450F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C610188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08470E8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3EC5E75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892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DF070BE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802</w:t>
            </w:r>
          </w:p>
        </w:tc>
      </w:tr>
      <w:tr w:rsidR="00D6032C" w:rsidRPr="00D6032C" w14:paraId="7074BDD8" w14:textId="77777777" w:rsidTr="00D6032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4669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F573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2450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054F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7AF2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6830" w14:textId="77777777" w:rsidR="00D6032C" w:rsidRPr="00D6032C" w:rsidRDefault="00D6032C" w:rsidP="00D6032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6032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1229</w:t>
            </w:r>
          </w:p>
        </w:tc>
      </w:tr>
    </w:tbl>
    <w:p w14:paraId="49A40174" w14:textId="77777777" w:rsidR="009E3F3A" w:rsidRPr="00481A97" w:rsidRDefault="00E037E1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</w:t>
      </w:r>
      <w:r w:rsidR="009E3F3A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14:paraId="33D88DE4" w14:textId="77777777" w:rsidR="00C5469D" w:rsidRDefault="00875436" w:rsidP="00C5469D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036C0D">
        <w:rPr>
          <w:rFonts w:ascii="Century Gothic" w:eastAsia="PMingLiU" w:hAnsi="Century Gothic" w:cs="Arial"/>
          <w:b/>
          <w:sz w:val="18"/>
          <w:szCs w:val="18"/>
          <w:highlight w:val="yellow"/>
        </w:rPr>
        <w:t>248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14:paraId="15C83A00" w14:textId="77777777" w:rsidR="00D6032C" w:rsidRDefault="00D6032C" w:rsidP="00C5469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14:paraId="3D65C121" w14:textId="77777777" w:rsidR="00C35709" w:rsidRDefault="00CA3AAF" w:rsidP="00C5469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EL PROGRAMA INCLUYE:</w:t>
      </w:r>
    </w:p>
    <w:p w14:paraId="03AEF27F" w14:textId="77777777" w:rsidR="00D6032C" w:rsidRPr="001621DF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Traslados de entrada y de salida en Cusco según itinerario.</w:t>
      </w:r>
    </w:p>
    <w:p w14:paraId="6999AE01" w14:textId="77777777" w:rsidR="00D6032C" w:rsidRPr="001621DF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2 noches de alojamiento en Cusco (2 desayunos)</w:t>
      </w:r>
    </w:p>
    <w:p w14:paraId="47B53B39" w14:textId="77777777" w:rsidR="00D6032C" w:rsidRPr="001621DF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</w:rPr>
      </w:pPr>
      <w:r w:rsidRPr="001621DF">
        <w:rPr>
          <w:rFonts w:ascii="Century Gothic" w:hAnsi="Century Gothic"/>
          <w:sz w:val="18"/>
          <w:szCs w:val="18"/>
        </w:rPr>
        <w:t>City Tour Panorámico en Cusco</w:t>
      </w:r>
    </w:p>
    <w:p w14:paraId="0EADD1E7" w14:textId="77777777" w:rsidR="00D6032C" w:rsidRPr="001621DF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b/>
          <w:sz w:val="18"/>
          <w:szCs w:val="18"/>
          <w:lang w:val="es-ES"/>
        </w:rPr>
      </w:pPr>
      <w:r w:rsidRPr="001621DF">
        <w:rPr>
          <w:rFonts w:ascii="Century Gothic" w:hAnsi="Century Gothic"/>
          <w:b/>
          <w:sz w:val="18"/>
          <w:szCs w:val="18"/>
          <w:lang w:val="es-ES"/>
        </w:rPr>
        <w:t>Sesión fotográfica en Cusco (San Blas, Hatun Rumiyoq, Plaza de Armas y Qoricancha)</w:t>
      </w:r>
    </w:p>
    <w:p w14:paraId="3D5A3660" w14:textId="77777777" w:rsidR="00D6032C" w:rsidRPr="001621DF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 xml:space="preserve">Incluye de 20 a 25 fotografías por sesión. </w:t>
      </w:r>
    </w:p>
    <w:p w14:paraId="48E4E833" w14:textId="77777777" w:rsidR="00D6032C" w:rsidRPr="001621DF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El recorrido se realiza a pie.</w:t>
      </w:r>
    </w:p>
    <w:p w14:paraId="10ACD8E0" w14:textId="77777777" w:rsidR="00D6032C" w:rsidRPr="001621DF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El material se trabaja en formato JPG de alta calidad y se entrega en DVD.</w:t>
      </w:r>
    </w:p>
    <w:p w14:paraId="5208D5E0" w14:textId="77777777" w:rsidR="00D6032C" w:rsidRPr="001621DF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La entrega de las fotos se hace 1 día después de terminada la sesión.</w:t>
      </w:r>
    </w:p>
    <w:p w14:paraId="3801DDAC" w14:textId="77777777" w:rsidR="00D6032C" w:rsidRPr="001621DF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Las sesiones se realizan de lunes a viernes (sábados, domingos y feriados - precio adicional)</w:t>
      </w:r>
    </w:p>
    <w:p w14:paraId="3AA1ED85" w14:textId="77777777" w:rsidR="00D6032C" w:rsidRPr="001621DF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Otras zonas o rutas fuera de ciudad - precio adicional.</w:t>
      </w:r>
    </w:p>
    <w:p w14:paraId="7121DF94" w14:textId="77777777" w:rsidR="00394D15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FD Machu Picchu en servicio de tren Categoría Turista (almuerzo incluido)</w:t>
      </w:r>
    </w:p>
    <w:p w14:paraId="3B8B2FEB" w14:textId="77777777" w:rsidR="00D6032C" w:rsidRPr="00394D15" w:rsidRDefault="00D6032C" w:rsidP="00036C0D">
      <w:pPr>
        <w:pStyle w:val="Sinespaciado"/>
        <w:numPr>
          <w:ilvl w:val="0"/>
          <w:numId w:val="46"/>
        </w:numPr>
        <w:ind w:left="567"/>
        <w:rPr>
          <w:rFonts w:ascii="Century Gothic" w:hAnsi="Century Gothic"/>
          <w:sz w:val="18"/>
          <w:szCs w:val="18"/>
          <w:lang w:val="es-ES"/>
        </w:rPr>
      </w:pPr>
      <w:r w:rsidRPr="00394D15">
        <w:rPr>
          <w:rFonts w:ascii="Century Gothic" w:hAnsi="Century Gothic"/>
          <w:sz w:val="18"/>
          <w:szCs w:val="18"/>
          <w:lang w:val="es-ES"/>
        </w:rPr>
        <w:t>Transporte, entradas y guiado en servicio regular (español o inglés)</w:t>
      </w:r>
    </w:p>
    <w:p w14:paraId="65BA2DA6" w14:textId="77777777" w:rsidR="004270F6" w:rsidRPr="00DD5832" w:rsidRDefault="004270F6" w:rsidP="00D6032C">
      <w:pPr>
        <w:pStyle w:val="Sinespaciado"/>
        <w:ind w:firstLine="705"/>
        <w:jc w:val="both"/>
        <w:rPr>
          <w:rFonts w:ascii="Century Gothic" w:hAnsi="Century Gothic"/>
          <w:sz w:val="18"/>
          <w:szCs w:val="18"/>
          <w:lang w:val="es-ES"/>
        </w:rPr>
      </w:pPr>
    </w:p>
    <w:p w14:paraId="32762CFF" w14:textId="77777777" w:rsidR="00C35709" w:rsidRDefault="00C35709" w:rsidP="00C5469D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14:paraId="7AA8F77E" w14:textId="77777777" w:rsidR="00B1344C" w:rsidRDefault="00B1344C" w:rsidP="00C5469D">
      <w:pPr>
        <w:spacing w:after="0" w:line="240" w:lineRule="auto"/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</w:p>
    <w:p w14:paraId="3F2B9A34" w14:textId="77777777" w:rsidR="00FB42BE" w:rsidRDefault="00CA3AAF" w:rsidP="00C5469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14:paraId="06C7996E" w14:textId="77777777" w:rsidR="00AA5542" w:rsidRDefault="00AA5542" w:rsidP="00036C0D">
      <w:pPr>
        <w:pStyle w:val="Sinespaciado"/>
        <w:numPr>
          <w:ilvl w:val="0"/>
          <w:numId w:val="47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Boletos aéreos e impuestos de estos.</w:t>
      </w:r>
    </w:p>
    <w:p w14:paraId="3255D0F3" w14:textId="77777777" w:rsidR="00AA5542" w:rsidRDefault="00AA5542" w:rsidP="00036C0D">
      <w:pPr>
        <w:pStyle w:val="Sinespaciado"/>
        <w:numPr>
          <w:ilvl w:val="0"/>
          <w:numId w:val="47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Impuestos de salida nacionales e internacionales. </w:t>
      </w:r>
    </w:p>
    <w:p w14:paraId="213DD8C4" w14:textId="77777777" w:rsidR="00AA5542" w:rsidRDefault="00AA5542" w:rsidP="00036C0D">
      <w:pPr>
        <w:pStyle w:val="Sinespaciado"/>
        <w:numPr>
          <w:ilvl w:val="0"/>
          <w:numId w:val="47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Alimentación no mencionada en el programa.</w:t>
      </w:r>
    </w:p>
    <w:p w14:paraId="5CB18C8D" w14:textId="77777777" w:rsidR="00B1344C" w:rsidRPr="00C5469D" w:rsidRDefault="00AA5542" w:rsidP="00036C0D">
      <w:pPr>
        <w:pStyle w:val="Sinespaciado"/>
        <w:numPr>
          <w:ilvl w:val="0"/>
          <w:numId w:val="47"/>
        </w:numPr>
        <w:ind w:left="567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  <w:r w:rsidRPr="00DD5832">
        <w:rPr>
          <w:rFonts w:ascii="Century Gothic" w:hAnsi="Century Gothic"/>
          <w:sz w:val="18"/>
          <w:szCs w:val="18"/>
          <w:lang w:val="es-ES"/>
        </w:rPr>
        <w:t>Gastos no especificados en el programa.</w:t>
      </w:r>
    </w:p>
    <w:p w14:paraId="2269E3A7" w14:textId="77777777" w:rsidR="00C5469D" w:rsidRDefault="00C5469D" w:rsidP="00C5469D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14:paraId="534F3CC2" w14:textId="77777777" w:rsidR="00C5469D" w:rsidRDefault="00C5469D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21DAB612" w14:textId="77777777"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5E8790FA" w14:textId="77777777"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11D1A8C1" w14:textId="77777777"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3343B71A" w14:textId="77777777"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47D422C2" w14:textId="77777777"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30463CCD" w14:textId="77777777"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11975386" w14:textId="77777777"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756C075B" w14:textId="77777777" w:rsidR="00C5469D" w:rsidRDefault="00C5469D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4C63196E" w14:textId="77777777" w:rsidR="00C5469D" w:rsidRDefault="00C5469D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10D3760B" w14:textId="77777777" w:rsidR="00DD5832" w:rsidRDefault="00DD583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14:paraId="1B6438C0" w14:textId="77777777" w:rsidR="00C5469D" w:rsidRDefault="00C5469D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14:paraId="6EE1CC6E" w14:textId="77777777" w:rsidR="00036C0D" w:rsidRDefault="00036C0D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14:paraId="676C7804" w14:textId="77777777" w:rsidR="00036C0D" w:rsidRDefault="00036C0D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14:paraId="47452C8F" w14:textId="77777777" w:rsidR="00036C0D" w:rsidRDefault="00036C0D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14:paraId="43CB547F" w14:textId="77777777" w:rsidR="00275ECA" w:rsidRPr="00275ECA" w:rsidRDefault="00AC613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r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</w:t>
      </w:r>
      <w:r w:rsidR="00275ECA" w:rsidRPr="00275ECA">
        <w:rPr>
          <w:rFonts w:ascii="Century Gothic" w:eastAsia="PMingLiU" w:hAnsi="Century Gothic" w:cs="Arial"/>
          <w:b/>
          <w:color w:val="1F497D" w:themeColor="text2"/>
          <w:sz w:val="20"/>
        </w:rPr>
        <w:t>ABLA DE HOTELES</w:t>
      </w:r>
    </w:p>
    <w:tbl>
      <w:tblPr>
        <w:tblW w:w="6351" w:type="pct"/>
        <w:tblInd w:w="-116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2201"/>
        <w:gridCol w:w="2201"/>
        <w:gridCol w:w="2201"/>
        <w:gridCol w:w="1909"/>
        <w:gridCol w:w="1569"/>
      </w:tblGrid>
      <w:tr w:rsidR="002C53F6" w:rsidRPr="002C53F6" w14:paraId="452FB4D4" w14:textId="77777777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14:paraId="6A75713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3685261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14:paraId="2D133BC4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55E887E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54B2572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58C6296A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PUERTO MALDONADO</w:t>
            </w:r>
          </w:p>
        </w:tc>
      </w:tr>
      <w:tr w:rsidR="002C53F6" w:rsidRPr="002C53F6" w14:paraId="630E80B6" w14:textId="77777777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390361" w14:textId="77777777" w:rsidR="002C53F6" w:rsidRPr="002C53F6" w:rsidRDefault="002C53F6" w:rsidP="002C53F6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37C5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055F0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1C934C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4BA41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2421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14:paraId="7EE43AA6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CB8D5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FBA0B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Ferre De Ville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5258F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2AC6C8" w14:textId="77777777" w:rsidR="002C53F6" w:rsidRPr="002C53F6" w:rsidRDefault="002C53F6" w:rsidP="002C53F6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8A71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 inn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CF25A7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Corto Maltes Lodge</w:t>
            </w:r>
          </w:p>
        </w:tc>
      </w:tr>
      <w:tr w:rsidR="002C53F6" w:rsidRPr="002C53F6" w14:paraId="258B386F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AB0159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5F5D5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8DB52B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6BFA2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837" w:type="pct"/>
            <w:shd w:val="clear" w:color="auto" w:fill="FFFFFF"/>
            <w:vAlign w:val="center"/>
            <w:hideMark/>
          </w:tcPr>
          <w:p w14:paraId="2C697C19" w14:textId="77777777" w:rsidR="002C53F6" w:rsidRPr="002C53F6" w:rsidRDefault="002C53F6" w:rsidP="002C53F6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CA863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14:paraId="52EA739B" w14:textId="77777777" w:rsidTr="003A4C4C">
        <w:trPr>
          <w:trHeight w:val="239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0AEFF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5A466113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6FA15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B4CBD8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14:paraId="61FD23F7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59965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14:paraId="0033EF66" w14:textId="77777777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61EAE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7CB751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14:paraId="159188C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37FDE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 Urubamba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152E35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 House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9AA18A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14:paraId="503C69D3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73BB5F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E828D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14:paraId="0A74B075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Taypikala Cusco / Casa de Don Ignacio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A229E2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2D917B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Hatun Samay  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32CF02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 Amazonia</w:t>
            </w:r>
          </w:p>
        </w:tc>
      </w:tr>
      <w:tr w:rsidR="002C53F6" w:rsidRPr="002C53F6" w14:paraId="3050D99D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4A549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35AF0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14:paraId="77873F6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Inka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995427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3E12F2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Waman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6978E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14:paraId="5A68D550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93AD2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125B82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14:paraId="0C4D8689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2EF65C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5ADF0E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009535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14:paraId="5E9A1934" w14:textId="77777777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CC4DB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DE4F4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Crystal / Mariel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D55A6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 Inca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14:paraId="16FB0D3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 Hotel Valle Sagrado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360BD5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Machupicchu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70CDF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14:paraId="452A1D5C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C5BAA1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958B0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 / San Agustín Exclusive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046662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14:paraId="0BD8B6B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545C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 Inti Classic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35E00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14:paraId="66E2CE51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539D2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78209A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65" w:type="pct"/>
            <w:shd w:val="clear" w:color="auto" w:fill="FFFFFF"/>
            <w:noWrap/>
            <w:vAlign w:val="center"/>
            <w:hideMark/>
          </w:tcPr>
          <w:p w14:paraId="0587A2C5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3F7C058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EDF5F3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12B31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14:paraId="4807F63E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1D943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5C89F0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C89B884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A788C2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A572BB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F6379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14:paraId="4BF5F5F9" w14:textId="77777777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7E87D4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2DD204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DEC2F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EB2E17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 Pilar Ollantaytambo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53FB74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Machupichu - Standard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25579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14:paraId="093244AA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A2467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3602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/ Jose Antonio Executive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0D999B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CAA181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Sonesta Posadas del Inca Yucay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A2B5AB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Mapi - Superior Deluxe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038DC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14:paraId="756F26AA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80E115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347CCBA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 Red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85DD3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83E15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Valle Sagrado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69A5F2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1003D1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14:paraId="5A61821E" w14:textId="77777777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2B3B5F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14:paraId="49918FD7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80D42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 Wings</w:t>
            </w:r>
          </w:p>
        </w:tc>
        <w:tc>
          <w:tcPr>
            <w:tcW w:w="9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319B3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14:paraId="651D02D1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 Pichu - suite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020AB5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14:paraId="56242F05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C993DC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14:paraId="753A4C64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9180A1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07455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7BC48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(inc cena)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C2F859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14:paraId="07C762F4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2CABC2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14:paraId="5DC5FC41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6B2E1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 Hotel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D41873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AC36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E809A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14:paraId="731503C1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2BD3DB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14:paraId="376B284A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F56D69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731667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2F75A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C0D0C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14:paraId="1070C8B0" w14:textId="77777777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14:paraId="083DF13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5A6B7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D9BAC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E02D01" w14:textId="77777777" w:rsidR="002C53F6" w:rsidRPr="00036C0D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036C0D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 Sacred Valley – Junior suite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2B53B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 -Deluxe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381B0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</w:t>
            </w:r>
          </w:p>
        </w:tc>
      </w:tr>
      <w:tr w:rsidR="002C53F6" w:rsidRPr="002C53F6" w14:paraId="6ECE745C" w14:textId="77777777" w:rsidTr="003A4C4C">
        <w:trPr>
          <w:trHeight w:val="243"/>
        </w:trPr>
        <w:tc>
          <w:tcPr>
            <w:tcW w:w="5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14:paraId="51CFBAD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3EA437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2EA5F9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 Cusco Boutique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A2330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Hacienda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8D3B49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Machu Picchu Pueblo - Suite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2836E3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14:paraId="325DA6DA" w14:textId="77777777" w:rsidTr="003A4C4C">
        <w:trPr>
          <w:trHeight w:val="158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0152DBB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3E3B4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Marriott Lima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0363A2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120ABA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32695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044D6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14:paraId="784DC551" w14:textId="77777777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D6BC41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0F942" w14:textId="77777777" w:rsidR="002C53F6" w:rsidRPr="00036C0D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036C0D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67252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0A252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Tambo del Inka, a Luxury Collection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F77D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 - Jr Suite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E67CC7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 Rio</w:t>
            </w:r>
          </w:p>
        </w:tc>
      </w:tr>
      <w:tr w:rsidR="002C53F6" w:rsidRPr="00036C0D" w14:paraId="03AB159E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7AB56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94E64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2D1B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Palacio del Inka, a Luxury Collection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441B7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Rio Sagrado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DF8BA9" w14:textId="77777777" w:rsidR="002C53F6" w:rsidRPr="00036C0D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036C0D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DB8E6" w14:textId="77777777" w:rsidR="002C53F6" w:rsidRPr="00036C0D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</w:p>
        </w:tc>
      </w:tr>
      <w:tr w:rsidR="002C53F6" w:rsidRPr="002C53F6" w14:paraId="701C29BB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8FB81" w14:textId="77777777" w:rsidR="002C53F6" w:rsidRPr="00036C0D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56B0A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Belmond Miraflores Park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683D0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Inkaterra - Balcón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FAA3B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68743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EFA7C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14:paraId="3F4216B2" w14:textId="77777777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9DE1A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4A45F6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AE94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Monasterio - Belmond Palacio Nazarenas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8311E5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524945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1B60F" w14:textId="77777777"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</w:tbl>
    <w:tbl>
      <w:tblPr>
        <w:tblpPr w:leftFromText="141" w:rightFromText="141" w:vertAnchor="text" w:horzAnchor="margin" w:tblpXSpec="center" w:tblpY="135"/>
        <w:tblW w:w="611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2184"/>
        <w:gridCol w:w="2038"/>
        <w:gridCol w:w="2330"/>
        <w:gridCol w:w="1893"/>
        <w:gridCol w:w="1513"/>
      </w:tblGrid>
      <w:tr w:rsidR="007E49C1" w:rsidRPr="002C53F6" w14:paraId="6CCBB6EC" w14:textId="77777777" w:rsidTr="007E49C1">
        <w:trPr>
          <w:trHeight w:val="206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656D7BCF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lastRenderedPageBreak/>
              <w:t>CATEGORIA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3433A98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AREQUIPA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3CFBD7D8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COLCA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2494429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PUNO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66CBCC35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TRUJILLO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33660B49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CHICLAYO</w:t>
            </w:r>
          </w:p>
        </w:tc>
      </w:tr>
      <w:tr w:rsidR="007E49C1" w:rsidRPr="002C53F6" w14:paraId="72BAEADE" w14:textId="77777777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E357FE8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578D101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Ensueño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14:paraId="46F6F884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Inn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A8C20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Qelqatani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28A431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Korianka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2FCC3D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14:paraId="5B37716C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D13506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FEBC9B8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14:paraId="13A68DEF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Ecolodge Colca - Yanque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9FC77D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4F30E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3DD489D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Gran Sipan</w:t>
            </w:r>
          </w:p>
        </w:tc>
      </w:tr>
      <w:tr w:rsidR="007E49C1" w:rsidRPr="002C53F6" w14:paraId="02911ADB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71386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F84ECF9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Asturias Silver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14:paraId="4983D882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Casa de Lucila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15DB13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  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25EA9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37675C6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Eras Hotel</w:t>
            </w:r>
          </w:p>
        </w:tc>
      </w:tr>
      <w:tr w:rsidR="007E49C1" w:rsidRPr="002C53F6" w14:paraId="2444A806" w14:textId="77777777" w:rsidTr="007E49C1">
        <w:trPr>
          <w:trHeight w:val="232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FE295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642940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Colonial Arequipa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8F52C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396807B8" w14:textId="77777777"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CECE4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18D8DF" w14:textId="77777777"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14:paraId="67C2504F" w14:textId="77777777" w:rsidTr="007E49C1">
        <w:trPr>
          <w:trHeight w:val="275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8EEACD1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68C86E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Mirador del Monasterio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14:paraId="09DE2391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Standard Colca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07320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 Puno</w:t>
            </w:r>
          </w:p>
        </w:tc>
        <w:tc>
          <w:tcPr>
            <w:tcW w:w="862" w:type="pct"/>
            <w:shd w:val="clear" w:color="auto" w:fill="FFFFFF"/>
            <w:noWrap/>
            <w:vAlign w:val="bottom"/>
            <w:hideMark/>
          </w:tcPr>
          <w:p w14:paraId="71178498" w14:textId="77777777"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46A8B1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Mochicks</w:t>
            </w:r>
          </w:p>
        </w:tc>
      </w:tr>
      <w:tr w:rsidR="007E49C1" w:rsidRPr="002C53F6" w14:paraId="738D06CF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FE7E1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BF5BE9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Arequipa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14:paraId="2B35C3D3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Colcallaqta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A648BF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Puno 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14:paraId="2E41B216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Gran Bolívar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959C2A5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Descanso del Inca</w:t>
            </w:r>
          </w:p>
        </w:tc>
      </w:tr>
      <w:tr w:rsidR="007E49C1" w:rsidRPr="002C53F6" w14:paraId="4B7777DF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B2F5C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3648F26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Natura Inn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14:paraId="53D47D85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Pozo del Cielo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E0338E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Puno Plaza de Armas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14:paraId="49269910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Paraíso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CAE9C7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Intiotel</w:t>
            </w:r>
          </w:p>
        </w:tc>
      </w:tr>
      <w:tr w:rsidR="007E49C1" w:rsidRPr="002C53F6" w14:paraId="766B8C70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E742A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FB340C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Posada Monasterio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27085A19" w14:textId="77777777"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752B3B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Lago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5808281C" w14:textId="77777777"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BF7A46B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14:paraId="4324F809" w14:textId="77777777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6F7904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671411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Fundador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77997F5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Refugio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EC76C4B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Standard 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3924E5D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Awqa Classic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D52CD0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Sunec</w:t>
            </w:r>
          </w:p>
        </w:tc>
      </w:tr>
      <w:tr w:rsidR="007E49C1" w:rsidRPr="002C53F6" w14:paraId="2FCD7866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C4E41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62FD6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Alwa Premium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09143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0F1BBA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Royal Inn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B93A34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Trujillo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FAC7BE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14:paraId="65ACD71E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0B99E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2DE290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Arequipa Plaza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98FCB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EE44A5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Puno 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FCC6F57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8511E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14:paraId="2BDC2ED0" w14:textId="77777777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2C59754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14B4DE7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Cabildo 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0F86F56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Lodge 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D3F69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 Posada del Inca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A87345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Wyndham Trujillo - Standard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5B0BAF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Winmeir Chiclayo</w:t>
            </w:r>
          </w:p>
        </w:tc>
      </w:tr>
      <w:tr w:rsidR="007E49C1" w:rsidRPr="002C53F6" w14:paraId="2BE167F5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CAD2A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C08A9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52485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6D616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30FE6AE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Gran Marquez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116F24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14:paraId="555CFB93" w14:textId="77777777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15DFE78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DF7FA9E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Katari at Plaza de Aramas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563BA3" w14:textId="77777777" w:rsidR="007E49C1" w:rsidRPr="00036C0D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036C0D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Colca Lodge - Adobe Junior Suite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03AE96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 Posada del Inca (c/vista)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F198038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Wyndham Trujillo - Superior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58AFCC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Wyndham Chiclayo</w:t>
            </w:r>
          </w:p>
        </w:tc>
      </w:tr>
      <w:tr w:rsidR="007E49C1" w:rsidRPr="002C53F6" w14:paraId="3FFCAECD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C27C4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FE8397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Select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AF539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16E5C7B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DEAD2D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69707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14:paraId="4529C384" w14:textId="77777777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BCABE58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F527F0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Arequipa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709E03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Aranwa Colca Resort &amp; Spa - Villa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EBFA32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Libertador Lago Titicaca - Superior / Premium Sunset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EA23EF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-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C716483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Select Chiclayo</w:t>
            </w:r>
          </w:p>
        </w:tc>
      </w:tr>
      <w:tr w:rsidR="007E49C1" w:rsidRPr="002C53F6" w14:paraId="2279257D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3E7531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22DBA0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Wyndham Arequipa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068A8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CBE5A6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35EB71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63B98" w14:textId="77777777"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14:paraId="53D64FA5" w14:textId="77777777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C9FFC23" w14:textId="77777777" w:rsidR="007E49C1" w:rsidRPr="002C53F6" w:rsidRDefault="007E49C1" w:rsidP="007E49C1">
            <w:pPr>
              <w:ind w:right="-45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0988862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Costa del Sol Wyndham Arequipa - Suite Colonial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B4DDE3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Belmond - Las Casitas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B10F7A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Libertador Lago Titicaca - Junior Suite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AB9622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Costa Del Sol Trujillo Centro - Jr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3AB75E3" w14:textId="77777777"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Casa Andina Select (Jr. Suite)</w:t>
            </w:r>
          </w:p>
        </w:tc>
      </w:tr>
      <w:tr w:rsidR="007E49C1" w:rsidRPr="002C53F6" w14:paraId="1BAFB7A9" w14:textId="77777777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BA4009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3783F9" w14:textId="77777777" w:rsidR="007E49C1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Premium Arequipa - Suite 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E8DBE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20AB42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6D8EB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C9653" w14:textId="77777777"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14:paraId="3F258924" w14:textId="77777777"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tbl>
      <w:tblPr>
        <w:tblW w:w="6000" w:type="pct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465"/>
        <w:gridCol w:w="2213"/>
        <w:gridCol w:w="2411"/>
        <w:gridCol w:w="2409"/>
      </w:tblGrid>
      <w:tr w:rsidR="003A4C4C" w:rsidRPr="002C53F6" w14:paraId="1FB9B602" w14:textId="77777777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14:paraId="1E0AED24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2438475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PARACAS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14:paraId="1E1660A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NAZCA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5B85A98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ICA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31C64E61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CHACHAPOYAS</w:t>
            </w:r>
          </w:p>
        </w:tc>
      </w:tr>
      <w:tr w:rsidR="003A4C4C" w:rsidRPr="002C53F6" w14:paraId="0C67A055" w14:textId="77777777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2882B3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CEFAC1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Gran Palma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1A8A0A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Paredones Inn</w:t>
            </w:r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28F5E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Real Ica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6E455B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Puma Urco</w:t>
            </w:r>
          </w:p>
        </w:tc>
      </w:tr>
      <w:tr w:rsidR="003A4C4C" w:rsidRPr="002C53F6" w14:paraId="4EF5B9E8" w14:textId="77777777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7EA269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29859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Emancipador 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F5C30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Oro Viejo</w:t>
            </w: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8861E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DEFCF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14:paraId="6374C554" w14:textId="77777777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3E9CDBA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86273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San Agustin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9C6B1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Alegría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C504A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Jazmin (standard)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51715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14:paraId="2D59D1CA" w14:textId="77777777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31B5C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D44DC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347546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DM hotel Nazca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7D10B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Valverde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2F7F40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París</w:t>
            </w:r>
          </w:p>
        </w:tc>
      </w:tr>
      <w:tr w:rsidR="003A4C4C" w:rsidRPr="002C53F6" w14:paraId="072A7F04" w14:textId="77777777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9D2080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8ABF9F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 Hacienda Bahía Paracas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AE610C1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Standard Nasca </w:t>
            </w:r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1D755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Jazmin (superior)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02C1B93" w14:textId="77777777" w:rsidR="002C53F6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 Xalca</w:t>
            </w:r>
          </w:p>
        </w:tc>
      </w:tr>
      <w:tr w:rsidR="003A4C4C" w:rsidRPr="002C53F6" w14:paraId="262578D3" w14:textId="77777777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7812B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2F164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34799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E69E3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00F0E0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14:paraId="3CFA59B9" w14:textId="77777777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698FA04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5BC2A3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Aranwa Paracas - Deluxe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AD6E9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Nuevo Cantalloc 3*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79013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(standard)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3114D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 Xalca - Superior</w:t>
            </w:r>
          </w:p>
        </w:tc>
      </w:tr>
      <w:tr w:rsidR="003A4C4C" w:rsidRPr="002C53F6" w14:paraId="2E268AAD" w14:textId="77777777" w:rsidTr="007E49C1">
        <w:trPr>
          <w:trHeight w:val="269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B50D65C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lastRenderedPageBreak/>
              <w:t>PRIMERA SUP.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3C848E" w14:textId="77777777" w:rsidR="002C53F6" w:rsidRPr="00036C0D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036C0D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Double Tree Paracas by Hilton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B5FC41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Nuevo Cantalloc (Superior) 3* Superior</w:t>
            </w:r>
          </w:p>
        </w:tc>
        <w:tc>
          <w:tcPr>
            <w:tcW w:w="11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B9AF3B8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(superior)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4DD32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 Casona Monsante</w:t>
            </w:r>
          </w:p>
        </w:tc>
      </w:tr>
      <w:tr w:rsidR="003A4C4C" w:rsidRPr="002C53F6" w14:paraId="3BC6E351" w14:textId="77777777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2DB94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CE703D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(vista al jardin)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4CC32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A738D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FFDCCF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14:paraId="41AA2E44" w14:textId="77777777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80B6667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645E4D" w14:textId="77777777" w:rsidR="002C53F6" w:rsidRPr="00036C0D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036C0D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Double Tree Paracas by Hilton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2847E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Nuevo Cantalloc (Superior) 3* Sup</w:t>
            </w:r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21AB6B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(Jr. Suite)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B9F2F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Casa Hacienda Achamaqui - Standard</w:t>
            </w:r>
          </w:p>
        </w:tc>
      </w:tr>
      <w:tr w:rsidR="003A4C4C" w:rsidRPr="002C53F6" w14:paraId="2EA9697C" w14:textId="77777777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DC650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6DBC35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(vista al mar)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A3298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3B5ED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73498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14:paraId="1D73FE06" w14:textId="77777777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44091B7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C22E0E3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Paracas, a Luxury Collection 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1A4246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Nuevo Cantalloc (Superior) 3* Sup</w:t>
            </w:r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6D6127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(Suite Mat)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34FA52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Casa Hacienda Achamaqui - superior</w:t>
            </w:r>
          </w:p>
        </w:tc>
      </w:tr>
      <w:tr w:rsidR="003A4C4C" w:rsidRPr="002C53F6" w14:paraId="0574C624" w14:textId="77777777" w:rsidTr="007E49C1">
        <w:trPr>
          <w:trHeight w:val="71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4E4AE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25990A" w14:textId="77777777"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(Deluxe Garden View)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CE674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1D777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3DCA7" w14:textId="77777777"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14:paraId="6BE213E4" w14:textId="77777777"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14:paraId="5B21F03D" w14:textId="77777777"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t>POLÍTICAS Y CONDICIONES GENERALES DE XPLORAMUNDO – 2020</w:t>
      </w:r>
    </w:p>
    <w:p w14:paraId="400A28E8" w14:textId="77777777"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14:paraId="60D01077" w14:textId="77777777"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14:paraId="29148A4F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14:paraId="140AD3D1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salida nacionales e internacionales corren por cuenta del pasajero. </w:t>
      </w:r>
    </w:p>
    <w:p w14:paraId="7E6CA79A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Válido del 1 de enero al 31 de diciembre de 2020, excepto días festivos como: Semana Santa, Día del Trabajo (1 de mayo), Festival Inti Raymi en Cusco (24 de junio), Fiestas Patrias (28 y 29 de julio), Navidad (24 de diciembre) y 25) y Año Nuevo (31 de diciembre - 1 de enero)</w:t>
      </w:r>
    </w:p>
    <w:p w14:paraId="2966C55E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14:paraId="66AE7BE4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14:paraId="4ED3C460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14:paraId="2D217BF4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14:paraId="789D1AC0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14:paraId="3E183328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14:paraId="416F65AA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14:paraId="699C0651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14:paraId="21AB5048" w14:textId="77777777"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14:paraId="4433A17D" w14:textId="77777777"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14:paraId="0BC70F41" w14:textId="77777777"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14:paraId="6EA0F818" w14:textId="77777777"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14:paraId="305A9580" w14:textId="77777777"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14:paraId="1E260ED1" w14:textId="77777777"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14:paraId="35132E0F" w14:textId="77777777"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</w:t>
      </w:r>
      <w:r w:rsidR="0099156A">
        <w:rPr>
          <w:rFonts w:ascii="Century Gothic" w:hAnsi="Century Gothic"/>
          <w:sz w:val="18"/>
          <w:szCs w:val="18"/>
          <w:lang w:val="es-ES"/>
        </w:rPr>
        <w:t xml:space="preserve"> viaje.</w:t>
      </w:r>
    </w:p>
    <w:p w14:paraId="3BDACFE3" w14:textId="77777777" w:rsidR="0099156A" w:rsidRDefault="0099156A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</w:p>
    <w:p w14:paraId="54661A85" w14:textId="77777777"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14:paraId="6C143F19" w14:textId="77777777" w:rsidR="00406A0D" w:rsidRPr="00036C0D" w:rsidRDefault="00406A0D" w:rsidP="008344A8">
      <w:pPr>
        <w:pStyle w:val="Sinespaciado"/>
        <w:jc w:val="both"/>
        <w:rPr>
          <w:rFonts w:ascii="Century Gothic" w:hAnsi="Century Gothic"/>
          <w:b/>
          <w:sz w:val="18"/>
          <w:szCs w:val="18"/>
          <w:lang w:val="es-ES"/>
        </w:rPr>
      </w:pPr>
      <w:r w:rsidRPr="00036C0D">
        <w:rPr>
          <w:rFonts w:ascii="Century Gothic" w:hAnsi="Century Gothic"/>
          <w:b/>
          <w:sz w:val="18"/>
          <w:szCs w:val="18"/>
          <w:lang w:val="es-ES"/>
        </w:rPr>
        <w:t>Pasajeros extranjeros deben portar pasaportes, Tarjeta de Migración Andina (</w:t>
      </w:r>
      <w:r w:rsidRPr="00036C0D">
        <w:rPr>
          <w:rStyle w:val="hiddenspellerror"/>
          <w:rFonts w:ascii="Century Gothic" w:hAnsi="Century Gothic"/>
          <w:b/>
          <w:sz w:val="18"/>
          <w:szCs w:val="18"/>
          <w:lang w:val="es-ES"/>
        </w:rPr>
        <w:t>TAM</w:t>
      </w:r>
      <w:r w:rsidRPr="00036C0D">
        <w:rPr>
          <w:rFonts w:ascii="Century Gothic" w:hAnsi="Century Gothic"/>
          <w:b/>
          <w:sz w:val="18"/>
          <w:szCs w:val="18"/>
          <w:lang w:val="es-ES"/>
        </w:rPr>
        <w:t>) y no haber permanecido por más de 60 días en el país para la aplicación de la </w:t>
      </w:r>
      <w:r w:rsidRPr="00036C0D">
        <w:rPr>
          <w:rStyle w:val="hiddenspellerror"/>
          <w:rFonts w:ascii="Century Gothic" w:hAnsi="Century Gothic"/>
          <w:b/>
          <w:sz w:val="18"/>
          <w:szCs w:val="18"/>
          <w:lang w:val="es-ES"/>
        </w:rPr>
        <w:t>exoneración</w:t>
      </w:r>
      <w:r w:rsidRPr="00036C0D">
        <w:rPr>
          <w:rFonts w:ascii="Century Gothic" w:hAnsi="Century Gothic"/>
          <w:b/>
          <w:sz w:val="18"/>
          <w:szCs w:val="18"/>
          <w:lang w:val="es-ES"/>
        </w:rPr>
        <w:t> del </w:t>
      </w:r>
      <w:r w:rsidRPr="00036C0D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036C0D">
        <w:rPr>
          <w:rFonts w:ascii="Century Gothic" w:hAnsi="Century Gothic"/>
          <w:b/>
          <w:sz w:val="18"/>
          <w:szCs w:val="18"/>
          <w:lang w:val="es-ES"/>
        </w:rPr>
        <w:t> (impuesto peruano) en el servicio de alojamiento, caso contrario deberán pagar la diferencia correspondiente del </w:t>
      </w:r>
      <w:r w:rsidRPr="00036C0D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036C0D">
        <w:rPr>
          <w:rFonts w:ascii="Century Gothic" w:hAnsi="Century Gothic"/>
          <w:b/>
          <w:sz w:val="18"/>
          <w:szCs w:val="18"/>
          <w:lang w:val="es-ES"/>
        </w:rPr>
        <w:t> (18 %) directamente al hotel.</w:t>
      </w:r>
    </w:p>
    <w:p w14:paraId="5FC599AA" w14:textId="77777777"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14:paraId="3AA50B11" w14:textId="77777777"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14:paraId="68A64BC3" w14:textId="77777777"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14:paraId="4EB567B5" w14:textId="77777777"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14:paraId="20586BDD" w14:textId="77777777"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036C0D">
      <w:footerReference w:type="default" r:id="rId9"/>
      <w:pgSz w:w="12240" w:h="15840" w:code="1"/>
      <w:pgMar w:top="1066" w:right="1701" w:bottom="1276" w:left="1701" w:header="709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F32B6" w14:textId="77777777" w:rsidR="004C0E5E" w:rsidRDefault="004C0E5E" w:rsidP="008C02E0">
      <w:pPr>
        <w:spacing w:after="0" w:line="240" w:lineRule="auto"/>
      </w:pPr>
      <w:r>
        <w:separator/>
      </w:r>
    </w:p>
  </w:endnote>
  <w:endnote w:type="continuationSeparator" w:id="0">
    <w:p w14:paraId="345E7437" w14:textId="77777777" w:rsidR="004C0E5E" w:rsidRDefault="004C0E5E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panose1 w:val="020B0503020102020204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31ACD" w14:textId="77777777" w:rsidR="00D6032C" w:rsidRDefault="00D6032C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S_tradnl" w:eastAsia="es-ES_tradnl"/>
      </w:rPr>
      <w:drawing>
        <wp:inline distT="0" distB="0" distL="0" distR="0" wp14:anchorId="76B654A1" wp14:editId="4BD99E79">
          <wp:extent cx="7818414" cy="927100"/>
          <wp:effectExtent l="0" t="0" r="508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A5C27" w14:textId="77777777" w:rsidR="004C0E5E" w:rsidRDefault="004C0E5E" w:rsidP="008C02E0">
      <w:pPr>
        <w:spacing w:after="0" w:line="240" w:lineRule="auto"/>
      </w:pPr>
      <w:r>
        <w:separator/>
      </w:r>
    </w:p>
  </w:footnote>
  <w:footnote w:type="continuationSeparator" w:id="0">
    <w:p w14:paraId="6939A519" w14:textId="77777777" w:rsidR="004C0E5E" w:rsidRDefault="004C0E5E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F6B25"/>
    <w:multiLevelType w:val="hybridMultilevel"/>
    <w:tmpl w:val="5FF6B56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55F"/>
    <w:multiLevelType w:val="hybridMultilevel"/>
    <w:tmpl w:val="3C02915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13E00"/>
    <w:multiLevelType w:val="hybridMultilevel"/>
    <w:tmpl w:val="F39C46E0"/>
    <w:lvl w:ilvl="0" w:tplc="AC061448">
      <w:numFmt w:val="bullet"/>
      <w:lvlText w:val="-"/>
      <w:lvlJc w:val="left"/>
      <w:pPr>
        <w:ind w:left="1440" w:hanging="360"/>
      </w:pPr>
      <w:rPr>
        <w:rFonts w:ascii="Calibri" w:eastAsia="PMingLiU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CD15F9"/>
    <w:multiLevelType w:val="hybridMultilevel"/>
    <w:tmpl w:val="F53EDEE8"/>
    <w:lvl w:ilvl="0" w:tplc="AC061448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99548D"/>
    <w:multiLevelType w:val="hybridMultilevel"/>
    <w:tmpl w:val="B602110A"/>
    <w:lvl w:ilvl="0" w:tplc="28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C00BD9"/>
    <w:multiLevelType w:val="hybridMultilevel"/>
    <w:tmpl w:val="9C78393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C7806"/>
    <w:multiLevelType w:val="hybridMultilevel"/>
    <w:tmpl w:val="BFA485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A45221"/>
    <w:multiLevelType w:val="hybridMultilevel"/>
    <w:tmpl w:val="E008392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0530EB"/>
    <w:multiLevelType w:val="hybridMultilevel"/>
    <w:tmpl w:val="B59477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1E19D2"/>
    <w:multiLevelType w:val="hybridMultilevel"/>
    <w:tmpl w:val="663A4BF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004089"/>
    <w:multiLevelType w:val="hybridMultilevel"/>
    <w:tmpl w:val="FFE21F56"/>
    <w:lvl w:ilvl="0" w:tplc="AC061448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830746"/>
    <w:multiLevelType w:val="hybridMultilevel"/>
    <w:tmpl w:val="605AF9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9D03FF"/>
    <w:multiLevelType w:val="hybridMultilevel"/>
    <w:tmpl w:val="EBC213DE"/>
    <w:lvl w:ilvl="0" w:tplc="C3B45E1A">
      <w:numFmt w:val="bullet"/>
      <w:lvlText w:val="-"/>
      <w:lvlJc w:val="left"/>
      <w:pPr>
        <w:ind w:left="780" w:hanging="420"/>
      </w:pPr>
      <w:rPr>
        <w:rFonts w:ascii="Franklin Gothic Book" w:eastAsia="PMingLiU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D62058"/>
    <w:multiLevelType w:val="hybridMultilevel"/>
    <w:tmpl w:val="15B2C4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7E60E5"/>
    <w:multiLevelType w:val="hybridMultilevel"/>
    <w:tmpl w:val="1A36DA4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D371FF"/>
    <w:multiLevelType w:val="hybridMultilevel"/>
    <w:tmpl w:val="40E023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F274E4"/>
    <w:multiLevelType w:val="hybridMultilevel"/>
    <w:tmpl w:val="3C2E3BD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DA7FDA"/>
    <w:multiLevelType w:val="hybridMultilevel"/>
    <w:tmpl w:val="2200B6E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1B39DC"/>
    <w:multiLevelType w:val="hybridMultilevel"/>
    <w:tmpl w:val="FCFE663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F60BB4"/>
    <w:multiLevelType w:val="hybridMultilevel"/>
    <w:tmpl w:val="CB90D27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7F4E55"/>
    <w:multiLevelType w:val="hybridMultilevel"/>
    <w:tmpl w:val="242CEE7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027914"/>
    <w:multiLevelType w:val="hybridMultilevel"/>
    <w:tmpl w:val="821287D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041899"/>
    <w:multiLevelType w:val="hybridMultilevel"/>
    <w:tmpl w:val="2A7E80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9E5D54"/>
    <w:multiLevelType w:val="hybridMultilevel"/>
    <w:tmpl w:val="5E0EC7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B66508"/>
    <w:multiLevelType w:val="hybridMultilevel"/>
    <w:tmpl w:val="62D865F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5717D2B"/>
    <w:multiLevelType w:val="hybridMultilevel"/>
    <w:tmpl w:val="531CDD8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9771A7"/>
    <w:multiLevelType w:val="hybridMultilevel"/>
    <w:tmpl w:val="CE40F50E"/>
    <w:lvl w:ilvl="0" w:tplc="AC061448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D4F2D3C"/>
    <w:multiLevelType w:val="hybridMultilevel"/>
    <w:tmpl w:val="04DCA45A"/>
    <w:lvl w:ilvl="0" w:tplc="300A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42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46"/>
  </w:num>
  <w:num w:numId="4">
    <w:abstractNumId w:val="18"/>
  </w:num>
  <w:num w:numId="5">
    <w:abstractNumId w:val="0"/>
  </w:num>
  <w:num w:numId="6">
    <w:abstractNumId w:val="32"/>
  </w:num>
  <w:num w:numId="7">
    <w:abstractNumId w:val="44"/>
  </w:num>
  <w:num w:numId="8">
    <w:abstractNumId w:val="42"/>
  </w:num>
  <w:num w:numId="9">
    <w:abstractNumId w:val="26"/>
  </w:num>
  <w:num w:numId="10">
    <w:abstractNumId w:val="43"/>
  </w:num>
  <w:num w:numId="11">
    <w:abstractNumId w:val="3"/>
  </w:num>
  <w:num w:numId="12">
    <w:abstractNumId w:val="45"/>
  </w:num>
  <w:num w:numId="13">
    <w:abstractNumId w:val="29"/>
  </w:num>
  <w:num w:numId="14">
    <w:abstractNumId w:val="23"/>
  </w:num>
  <w:num w:numId="15">
    <w:abstractNumId w:val="1"/>
  </w:num>
  <w:num w:numId="16">
    <w:abstractNumId w:val="7"/>
  </w:num>
  <w:num w:numId="17">
    <w:abstractNumId w:val="4"/>
  </w:num>
  <w:num w:numId="18">
    <w:abstractNumId w:val="17"/>
  </w:num>
  <w:num w:numId="19">
    <w:abstractNumId w:val="13"/>
  </w:num>
  <w:num w:numId="20">
    <w:abstractNumId w:val="36"/>
  </w:num>
  <w:num w:numId="21">
    <w:abstractNumId w:val="14"/>
  </w:num>
  <w:num w:numId="22">
    <w:abstractNumId w:val="33"/>
  </w:num>
  <w:num w:numId="23">
    <w:abstractNumId w:val="39"/>
  </w:num>
  <w:num w:numId="24">
    <w:abstractNumId w:val="30"/>
  </w:num>
  <w:num w:numId="25">
    <w:abstractNumId w:val="37"/>
  </w:num>
  <w:num w:numId="26">
    <w:abstractNumId w:val="20"/>
  </w:num>
  <w:num w:numId="27">
    <w:abstractNumId w:val="28"/>
  </w:num>
  <w:num w:numId="28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11"/>
  </w:num>
  <w:num w:numId="39">
    <w:abstractNumId w:val="16"/>
  </w:num>
  <w:num w:numId="40">
    <w:abstractNumId w:val="35"/>
  </w:num>
  <w:num w:numId="41">
    <w:abstractNumId w:val="25"/>
  </w:num>
  <w:num w:numId="42">
    <w:abstractNumId w:val="15"/>
  </w:num>
  <w:num w:numId="43">
    <w:abstractNumId w:val="22"/>
  </w:num>
  <w:num w:numId="44">
    <w:abstractNumId w:val="6"/>
  </w:num>
  <w:num w:numId="45">
    <w:abstractNumId w:val="5"/>
  </w:num>
  <w:num w:numId="46">
    <w:abstractNumId w:val="41"/>
  </w:num>
  <w:num w:numId="47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36C0D"/>
    <w:rsid w:val="00060750"/>
    <w:rsid w:val="00060BE8"/>
    <w:rsid w:val="00086D29"/>
    <w:rsid w:val="00093C64"/>
    <w:rsid w:val="00097B8A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66B"/>
    <w:rsid w:val="00157E58"/>
    <w:rsid w:val="001653E2"/>
    <w:rsid w:val="001877C6"/>
    <w:rsid w:val="00193EE7"/>
    <w:rsid w:val="001A62B0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46375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2B72E0"/>
    <w:rsid w:val="002C53F6"/>
    <w:rsid w:val="0031391D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94D15"/>
    <w:rsid w:val="003A3D85"/>
    <w:rsid w:val="003A4C4C"/>
    <w:rsid w:val="003A50E0"/>
    <w:rsid w:val="003B6441"/>
    <w:rsid w:val="003D536D"/>
    <w:rsid w:val="003F0F47"/>
    <w:rsid w:val="003F2202"/>
    <w:rsid w:val="003F7A58"/>
    <w:rsid w:val="003F7B73"/>
    <w:rsid w:val="0040173B"/>
    <w:rsid w:val="00406A0D"/>
    <w:rsid w:val="00423F0C"/>
    <w:rsid w:val="00425F07"/>
    <w:rsid w:val="004270F6"/>
    <w:rsid w:val="00436011"/>
    <w:rsid w:val="00457160"/>
    <w:rsid w:val="00461C97"/>
    <w:rsid w:val="00474F4D"/>
    <w:rsid w:val="00481A97"/>
    <w:rsid w:val="00483B9F"/>
    <w:rsid w:val="004862B2"/>
    <w:rsid w:val="0049540C"/>
    <w:rsid w:val="004962F8"/>
    <w:rsid w:val="004A7CD5"/>
    <w:rsid w:val="004B0DEB"/>
    <w:rsid w:val="004C0E5E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71B2F"/>
    <w:rsid w:val="005819A4"/>
    <w:rsid w:val="005823BB"/>
    <w:rsid w:val="00584421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2789"/>
    <w:rsid w:val="006E45CC"/>
    <w:rsid w:val="006E5F3A"/>
    <w:rsid w:val="006F0848"/>
    <w:rsid w:val="006F1D8E"/>
    <w:rsid w:val="006F608B"/>
    <w:rsid w:val="00703518"/>
    <w:rsid w:val="00703B85"/>
    <w:rsid w:val="007047B8"/>
    <w:rsid w:val="00721D31"/>
    <w:rsid w:val="00742F51"/>
    <w:rsid w:val="007435E4"/>
    <w:rsid w:val="00757BC2"/>
    <w:rsid w:val="007643F5"/>
    <w:rsid w:val="00774AC9"/>
    <w:rsid w:val="0077566F"/>
    <w:rsid w:val="0077760A"/>
    <w:rsid w:val="00777AAC"/>
    <w:rsid w:val="00784314"/>
    <w:rsid w:val="007844F2"/>
    <w:rsid w:val="00785457"/>
    <w:rsid w:val="0078760B"/>
    <w:rsid w:val="00791E79"/>
    <w:rsid w:val="007A1308"/>
    <w:rsid w:val="007A2735"/>
    <w:rsid w:val="007A2C13"/>
    <w:rsid w:val="007B45C0"/>
    <w:rsid w:val="007C1995"/>
    <w:rsid w:val="007C2615"/>
    <w:rsid w:val="007C30FA"/>
    <w:rsid w:val="007C593E"/>
    <w:rsid w:val="007D7253"/>
    <w:rsid w:val="007E49C1"/>
    <w:rsid w:val="007E75F1"/>
    <w:rsid w:val="008008EA"/>
    <w:rsid w:val="00800ABA"/>
    <w:rsid w:val="00800E6B"/>
    <w:rsid w:val="008171CA"/>
    <w:rsid w:val="00817A4F"/>
    <w:rsid w:val="00820E17"/>
    <w:rsid w:val="00822334"/>
    <w:rsid w:val="008244C0"/>
    <w:rsid w:val="008344A8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B6CF5"/>
    <w:rsid w:val="008B7411"/>
    <w:rsid w:val="008B7C7C"/>
    <w:rsid w:val="008C02E0"/>
    <w:rsid w:val="008C1F4D"/>
    <w:rsid w:val="008C608B"/>
    <w:rsid w:val="008E3CDE"/>
    <w:rsid w:val="008E6490"/>
    <w:rsid w:val="008F66A0"/>
    <w:rsid w:val="008F6C43"/>
    <w:rsid w:val="009015DF"/>
    <w:rsid w:val="00902BD0"/>
    <w:rsid w:val="00925BE9"/>
    <w:rsid w:val="0093034C"/>
    <w:rsid w:val="0096308A"/>
    <w:rsid w:val="00963EAE"/>
    <w:rsid w:val="0097024D"/>
    <w:rsid w:val="00972235"/>
    <w:rsid w:val="00983D49"/>
    <w:rsid w:val="0099156A"/>
    <w:rsid w:val="009D2E2C"/>
    <w:rsid w:val="009D6682"/>
    <w:rsid w:val="009E3F3A"/>
    <w:rsid w:val="009F0FE8"/>
    <w:rsid w:val="00A02C9D"/>
    <w:rsid w:val="00A063ED"/>
    <w:rsid w:val="00A17F90"/>
    <w:rsid w:val="00A27165"/>
    <w:rsid w:val="00A711CA"/>
    <w:rsid w:val="00A75CEF"/>
    <w:rsid w:val="00A807D2"/>
    <w:rsid w:val="00A857B0"/>
    <w:rsid w:val="00A8727C"/>
    <w:rsid w:val="00A908B9"/>
    <w:rsid w:val="00A977B1"/>
    <w:rsid w:val="00AA09AA"/>
    <w:rsid w:val="00AA5542"/>
    <w:rsid w:val="00AB0CDC"/>
    <w:rsid w:val="00AC0CDE"/>
    <w:rsid w:val="00AC613A"/>
    <w:rsid w:val="00AD214C"/>
    <w:rsid w:val="00AE72F4"/>
    <w:rsid w:val="00AE7456"/>
    <w:rsid w:val="00AF68F4"/>
    <w:rsid w:val="00B03FA9"/>
    <w:rsid w:val="00B04FFB"/>
    <w:rsid w:val="00B065A6"/>
    <w:rsid w:val="00B1344C"/>
    <w:rsid w:val="00B219E9"/>
    <w:rsid w:val="00B312B0"/>
    <w:rsid w:val="00B569AC"/>
    <w:rsid w:val="00B5793C"/>
    <w:rsid w:val="00B60D1B"/>
    <w:rsid w:val="00B761F7"/>
    <w:rsid w:val="00B82099"/>
    <w:rsid w:val="00B8322D"/>
    <w:rsid w:val="00B9789E"/>
    <w:rsid w:val="00BA2EF9"/>
    <w:rsid w:val="00BA7F09"/>
    <w:rsid w:val="00BB66F0"/>
    <w:rsid w:val="00BD1E1A"/>
    <w:rsid w:val="00BD4D7F"/>
    <w:rsid w:val="00BD5496"/>
    <w:rsid w:val="00BE50F2"/>
    <w:rsid w:val="00BE7FB6"/>
    <w:rsid w:val="00BF11B3"/>
    <w:rsid w:val="00C01429"/>
    <w:rsid w:val="00C1353F"/>
    <w:rsid w:val="00C21CDB"/>
    <w:rsid w:val="00C24164"/>
    <w:rsid w:val="00C2459A"/>
    <w:rsid w:val="00C33EE6"/>
    <w:rsid w:val="00C35709"/>
    <w:rsid w:val="00C5143A"/>
    <w:rsid w:val="00C5469D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877"/>
    <w:rsid w:val="00CB72CF"/>
    <w:rsid w:val="00CC3313"/>
    <w:rsid w:val="00CD2E05"/>
    <w:rsid w:val="00CE0DC2"/>
    <w:rsid w:val="00CF0FDC"/>
    <w:rsid w:val="00CF3122"/>
    <w:rsid w:val="00D04F6B"/>
    <w:rsid w:val="00D13E19"/>
    <w:rsid w:val="00D35F12"/>
    <w:rsid w:val="00D4203A"/>
    <w:rsid w:val="00D4490E"/>
    <w:rsid w:val="00D52E47"/>
    <w:rsid w:val="00D6032C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D5832"/>
    <w:rsid w:val="00DE5779"/>
    <w:rsid w:val="00DF19DA"/>
    <w:rsid w:val="00DF20F3"/>
    <w:rsid w:val="00DF2645"/>
    <w:rsid w:val="00DF45F8"/>
    <w:rsid w:val="00E037E1"/>
    <w:rsid w:val="00E04191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F0424E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B7413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68833EC"/>
  <w15:docId w15:val="{48BD4908-AFA7-4AD5-B024-99B4A5CBA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A02C1-B68E-4643-82B2-438057983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1669</Words>
  <Characters>9181</Characters>
  <Application>Microsoft Macintosh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Usuario de Microsoft Office</cp:lastModifiedBy>
  <cp:revision>4</cp:revision>
  <dcterms:created xsi:type="dcterms:W3CDTF">2020-02-27T18:00:00Z</dcterms:created>
  <dcterms:modified xsi:type="dcterms:W3CDTF">2020-03-20T00:35:00Z</dcterms:modified>
</cp:coreProperties>
</file>