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3CED00" w14:textId="7B748931" w:rsidR="0001468B" w:rsidRDefault="00BC5971" w:rsidP="0001468B">
      <w:pPr>
        <w:spacing w:after="0" w:line="240" w:lineRule="auto"/>
        <w:ind w:left="-1701"/>
        <w:contextualSpacing/>
        <w:jc w:val="center"/>
        <w:rPr>
          <w:rFonts w:ascii="Avenir Next" w:eastAsia="PMingLiU" w:hAnsi="Avenir Next" w:cs="Arial"/>
          <w:b/>
          <w:color w:val="1F497D" w:themeColor="text2"/>
          <w:sz w:val="20"/>
          <w:szCs w:val="20"/>
          <w:lang w:eastAsia="zh-CN"/>
        </w:rPr>
      </w:pPr>
      <w:r>
        <w:rPr>
          <w:rFonts w:ascii="Avenir Next" w:eastAsia="PMingLiU" w:hAnsi="Avenir Next" w:cs="Arial"/>
          <w:b/>
          <w:noProof/>
          <w:color w:val="1F497D" w:themeColor="text2"/>
          <w:sz w:val="20"/>
          <w:szCs w:val="20"/>
          <w:lang w:val="es-ES_tradnl" w:eastAsia="es-ES_tradnl"/>
        </w:rPr>
        <w:drawing>
          <wp:anchor distT="0" distB="0" distL="114300" distR="114300" simplePos="0" relativeHeight="251658240" behindDoc="0" locked="0" layoutInCell="1" allowOverlap="1" wp14:anchorId="3CF2315D" wp14:editId="30CB84D5">
            <wp:simplePos x="0" y="0"/>
            <wp:positionH relativeFrom="column">
              <wp:posOffset>-1170940</wp:posOffset>
            </wp:positionH>
            <wp:positionV relativeFrom="paragraph">
              <wp:posOffset>-677545</wp:posOffset>
            </wp:positionV>
            <wp:extent cx="7915452" cy="297434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O ORIEN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5452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6993C" w14:textId="77777777" w:rsidR="00BC5971" w:rsidRDefault="00BC5971" w:rsidP="0001468B">
      <w:pPr>
        <w:spacing w:after="0" w:line="240" w:lineRule="auto"/>
        <w:ind w:left="-1701"/>
        <w:contextualSpacing/>
        <w:jc w:val="center"/>
        <w:rPr>
          <w:rFonts w:ascii="Avenir Next" w:eastAsia="PMingLiU" w:hAnsi="Avenir Next" w:cs="Arial"/>
          <w:b/>
          <w:color w:val="1F497D" w:themeColor="text2"/>
          <w:sz w:val="20"/>
          <w:szCs w:val="20"/>
          <w:lang w:eastAsia="zh-CN"/>
        </w:rPr>
      </w:pPr>
    </w:p>
    <w:p w14:paraId="3EE1F7FC" w14:textId="77777777" w:rsidR="00BC5971" w:rsidRDefault="00BC5971" w:rsidP="0001468B">
      <w:pPr>
        <w:spacing w:after="0" w:line="240" w:lineRule="auto"/>
        <w:ind w:left="-1701"/>
        <w:contextualSpacing/>
        <w:jc w:val="center"/>
        <w:rPr>
          <w:rFonts w:ascii="Avenir Next" w:eastAsia="PMingLiU" w:hAnsi="Avenir Next" w:cs="Arial"/>
          <w:b/>
          <w:color w:val="1F497D" w:themeColor="text2"/>
          <w:sz w:val="20"/>
          <w:szCs w:val="20"/>
          <w:lang w:eastAsia="zh-CN"/>
        </w:rPr>
      </w:pPr>
    </w:p>
    <w:p w14:paraId="7DF34161" w14:textId="77777777" w:rsidR="00BC5971" w:rsidRDefault="00BC5971" w:rsidP="0001468B">
      <w:pPr>
        <w:spacing w:after="0" w:line="240" w:lineRule="auto"/>
        <w:ind w:left="-1701"/>
        <w:contextualSpacing/>
        <w:jc w:val="center"/>
        <w:rPr>
          <w:rFonts w:ascii="Avenir Next" w:eastAsia="PMingLiU" w:hAnsi="Avenir Next" w:cs="Arial"/>
          <w:b/>
          <w:color w:val="1F497D" w:themeColor="text2"/>
          <w:sz w:val="20"/>
          <w:szCs w:val="20"/>
          <w:lang w:eastAsia="zh-CN"/>
        </w:rPr>
      </w:pPr>
    </w:p>
    <w:p w14:paraId="78202756" w14:textId="77777777" w:rsidR="00BC5971" w:rsidRDefault="00BC5971" w:rsidP="0001468B">
      <w:pPr>
        <w:spacing w:after="0" w:line="240" w:lineRule="auto"/>
        <w:ind w:left="-1701"/>
        <w:contextualSpacing/>
        <w:jc w:val="center"/>
        <w:rPr>
          <w:rFonts w:ascii="Avenir Next" w:eastAsia="PMingLiU" w:hAnsi="Avenir Next" w:cs="Arial"/>
          <w:b/>
          <w:color w:val="1F497D" w:themeColor="text2"/>
          <w:sz w:val="20"/>
          <w:szCs w:val="20"/>
          <w:lang w:eastAsia="zh-CN"/>
        </w:rPr>
      </w:pPr>
    </w:p>
    <w:p w14:paraId="04920D40" w14:textId="77777777" w:rsidR="00BC5971" w:rsidRDefault="00BC5971" w:rsidP="0001468B">
      <w:pPr>
        <w:spacing w:after="0" w:line="240" w:lineRule="auto"/>
        <w:ind w:left="-1701"/>
        <w:contextualSpacing/>
        <w:jc w:val="center"/>
        <w:rPr>
          <w:rFonts w:ascii="Avenir Next" w:eastAsia="PMingLiU" w:hAnsi="Avenir Next" w:cs="Arial"/>
          <w:b/>
          <w:color w:val="1F497D" w:themeColor="text2"/>
          <w:sz w:val="20"/>
          <w:szCs w:val="20"/>
          <w:lang w:eastAsia="zh-CN"/>
        </w:rPr>
      </w:pPr>
    </w:p>
    <w:p w14:paraId="7212FF3A" w14:textId="77777777" w:rsidR="00BC5971" w:rsidRDefault="00BC5971" w:rsidP="0001468B">
      <w:pPr>
        <w:spacing w:after="0" w:line="240" w:lineRule="auto"/>
        <w:ind w:left="-1701"/>
        <w:contextualSpacing/>
        <w:jc w:val="center"/>
        <w:rPr>
          <w:rFonts w:ascii="Avenir Next" w:eastAsia="PMingLiU" w:hAnsi="Avenir Next" w:cs="Arial"/>
          <w:b/>
          <w:color w:val="1F497D" w:themeColor="text2"/>
          <w:sz w:val="20"/>
          <w:szCs w:val="20"/>
          <w:lang w:eastAsia="zh-CN"/>
        </w:rPr>
      </w:pPr>
    </w:p>
    <w:p w14:paraId="5DD65000" w14:textId="77777777" w:rsidR="00BC5971" w:rsidRDefault="00BC5971" w:rsidP="0001468B">
      <w:pPr>
        <w:spacing w:after="0" w:line="240" w:lineRule="auto"/>
        <w:ind w:left="-1701"/>
        <w:contextualSpacing/>
        <w:jc w:val="center"/>
        <w:rPr>
          <w:rFonts w:ascii="Avenir Next" w:eastAsia="PMingLiU" w:hAnsi="Avenir Next" w:cs="Arial"/>
          <w:b/>
          <w:color w:val="1F497D" w:themeColor="text2"/>
          <w:sz w:val="20"/>
          <w:szCs w:val="20"/>
          <w:lang w:eastAsia="zh-CN"/>
        </w:rPr>
      </w:pPr>
    </w:p>
    <w:p w14:paraId="01C7FAA1" w14:textId="77777777" w:rsidR="00BC5971" w:rsidRDefault="00BC5971" w:rsidP="0001468B">
      <w:pPr>
        <w:spacing w:after="0" w:line="240" w:lineRule="auto"/>
        <w:ind w:left="-1701"/>
        <w:contextualSpacing/>
        <w:jc w:val="center"/>
        <w:rPr>
          <w:rFonts w:ascii="Avenir Next" w:eastAsia="PMingLiU" w:hAnsi="Avenir Next" w:cs="Arial"/>
          <w:b/>
          <w:color w:val="1F497D" w:themeColor="text2"/>
          <w:sz w:val="20"/>
          <w:szCs w:val="20"/>
          <w:lang w:eastAsia="zh-CN"/>
        </w:rPr>
      </w:pPr>
    </w:p>
    <w:p w14:paraId="625CF6E2" w14:textId="77777777" w:rsidR="0001468B" w:rsidRDefault="0001468B" w:rsidP="0001468B">
      <w:pPr>
        <w:spacing w:after="0" w:line="240" w:lineRule="auto"/>
        <w:ind w:left="-1701"/>
        <w:contextualSpacing/>
        <w:jc w:val="center"/>
        <w:rPr>
          <w:rFonts w:ascii="Avenir Next" w:eastAsia="PMingLiU" w:hAnsi="Avenir Next" w:cs="Arial"/>
          <w:b/>
          <w:color w:val="1F497D" w:themeColor="text2"/>
          <w:sz w:val="20"/>
          <w:szCs w:val="20"/>
          <w:lang w:eastAsia="zh-CN"/>
        </w:rPr>
      </w:pPr>
    </w:p>
    <w:p w14:paraId="481A9419" w14:textId="77777777" w:rsidR="00BC5971" w:rsidRDefault="00BC5971" w:rsidP="0001468B">
      <w:pPr>
        <w:spacing w:after="0" w:line="240" w:lineRule="auto"/>
        <w:contextualSpacing/>
        <w:jc w:val="center"/>
        <w:rPr>
          <w:rFonts w:ascii="Avenir Next" w:eastAsia="PMingLiU" w:hAnsi="Avenir Next" w:cs="Arial"/>
          <w:b/>
          <w:noProof/>
          <w:color w:val="1F497D" w:themeColor="text2"/>
          <w:sz w:val="48"/>
          <w:szCs w:val="40"/>
          <w:lang w:val="es-ES_tradnl" w:eastAsia="es-ES_tradnl"/>
        </w:rPr>
      </w:pPr>
    </w:p>
    <w:p w14:paraId="3EB060AB" w14:textId="77777777" w:rsidR="00BC5971" w:rsidRDefault="00BC5971" w:rsidP="0001468B">
      <w:pPr>
        <w:spacing w:after="0" w:line="240" w:lineRule="auto"/>
        <w:contextualSpacing/>
        <w:jc w:val="center"/>
        <w:rPr>
          <w:rFonts w:ascii="Avenir Next" w:eastAsia="PMingLiU" w:hAnsi="Avenir Next" w:cs="Arial"/>
          <w:b/>
          <w:noProof/>
          <w:color w:val="1F497D" w:themeColor="text2"/>
          <w:sz w:val="48"/>
          <w:szCs w:val="40"/>
          <w:lang w:val="es-ES_tradnl" w:eastAsia="es-ES_tradnl"/>
        </w:rPr>
      </w:pPr>
    </w:p>
    <w:p w14:paraId="23782CCC" w14:textId="27887C8D" w:rsidR="00822334" w:rsidRPr="00424045" w:rsidRDefault="00BC5971" w:rsidP="0001468B">
      <w:pPr>
        <w:spacing w:after="0" w:line="240" w:lineRule="auto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  <w:r w:rsidRPr="00424045"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t>XPLORA TIERRA SANTA</w:t>
      </w:r>
    </w:p>
    <w:p w14:paraId="545B48C7" w14:textId="0CD574AF" w:rsidR="008E3CDE" w:rsidRDefault="00BC5971" w:rsidP="008E3CDE">
      <w:pPr>
        <w:spacing w:after="0" w:line="240" w:lineRule="auto"/>
        <w:jc w:val="center"/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</w:pPr>
      <w:r w:rsidRPr="00424045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8 Días/ 7</w:t>
      </w:r>
      <w:r w:rsidR="008E3CDE" w:rsidRPr="00424045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Noches</w:t>
      </w:r>
    </w:p>
    <w:p w14:paraId="2C842902" w14:textId="4C023F16" w:rsidR="006F3851" w:rsidRPr="006F3851" w:rsidRDefault="006F3851" w:rsidP="008E3CDE">
      <w:pPr>
        <w:spacing w:after="0" w:line="240" w:lineRule="auto"/>
        <w:jc w:val="center"/>
        <w:rPr>
          <w:rFonts w:ascii="Century Gothic" w:eastAsia="PMingLiU" w:hAnsi="Century Gothic" w:cs="Arial"/>
          <w:b/>
          <w:color w:val="0070C0"/>
          <w:sz w:val="32"/>
          <w:szCs w:val="32"/>
        </w:rPr>
      </w:pPr>
      <w:r w:rsidRPr="006F3851">
        <w:rPr>
          <w:rFonts w:ascii="Century Gothic" w:eastAsia="PMingLiU" w:hAnsi="Century Gothic" w:cs="Arial"/>
          <w:b/>
          <w:color w:val="0070C0"/>
          <w:sz w:val="32"/>
          <w:szCs w:val="32"/>
        </w:rPr>
        <w:t>Salidas los Miércoles</w:t>
      </w:r>
    </w:p>
    <w:p w14:paraId="4D03DCC0" w14:textId="69065EEE" w:rsidR="00BE7FB6" w:rsidRPr="00424045" w:rsidRDefault="00424045" w:rsidP="00424045">
      <w:pPr>
        <w:spacing w:after="0" w:line="240" w:lineRule="auto"/>
        <w:jc w:val="center"/>
        <w:rPr>
          <w:rFonts w:ascii="Century Gothic" w:eastAsia="PMingLiU" w:hAnsi="Century Gothic" w:cs="Arial"/>
          <w:b/>
          <w:color w:val="E36C0A" w:themeColor="accent6" w:themeShade="BF"/>
          <w:sz w:val="18"/>
          <w:szCs w:val="16"/>
        </w:rPr>
      </w:pPr>
      <w:r w:rsidRPr="00424045">
        <w:rPr>
          <w:rFonts w:ascii="Century Gothic" w:eastAsia="PMingLiU" w:hAnsi="Century Gothic" w:cs="Arial"/>
          <w:b/>
          <w:color w:val="C00000"/>
          <w:sz w:val="18"/>
          <w:szCs w:val="16"/>
        </w:rPr>
        <w:t>Vigencia: 03OCT al 04DIC del 2019</w:t>
      </w:r>
    </w:p>
    <w:p w14:paraId="7651AB45" w14:textId="77777777" w:rsidR="00424045" w:rsidRDefault="00424045" w:rsidP="00202344">
      <w:pPr>
        <w:spacing w:after="0"/>
        <w:jc w:val="both"/>
        <w:rPr>
          <w:rFonts w:ascii="Century Gothic" w:eastAsia="PMingLiU" w:hAnsi="Century Gothic" w:cs="Arial"/>
          <w:b/>
          <w:color w:val="1F497D" w:themeColor="text2"/>
          <w:sz w:val="20"/>
          <w:szCs w:val="20"/>
        </w:rPr>
      </w:pPr>
      <w:bookmarkStart w:id="0" w:name="_Hlk527639480"/>
    </w:p>
    <w:p w14:paraId="3474BEAE" w14:textId="77777777" w:rsidR="00424045" w:rsidRDefault="00424045" w:rsidP="00202344">
      <w:pPr>
        <w:spacing w:after="0"/>
        <w:jc w:val="both"/>
        <w:rPr>
          <w:rFonts w:ascii="Century Gothic" w:eastAsia="PMingLiU" w:hAnsi="Century Gothic" w:cs="Arial"/>
          <w:b/>
          <w:color w:val="1F497D" w:themeColor="text2"/>
          <w:sz w:val="20"/>
          <w:szCs w:val="20"/>
        </w:rPr>
      </w:pPr>
    </w:p>
    <w:p w14:paraId="28387F27" w14:textId="529341D7" w:rsidR="00202344" w:rsidRPr="00E85EC5" w:rsidRDefault="00424045" w:rsidP="00E85EC5">
      <w:pPr>
        <w:spacing w:after="0"/>
        <w:jc w:val="both"/>
        <w:rPr>
          <w:rFonts w:ascii="Century Gothic" w:eastAsia="PMingLiU" w:hAnsi="Century Gothic" w:cs="Arial"/>
          <w:b/>
          <w:color w:val="1F497D" w:themeColor="text2"/>
          <w:sz w:val="20"/>
          <w:szCs w:val="20"/>
        </w:rPr>
      </w:pPr>
      <w:r w:rsidRPr="00E85EC5">
        <w:rPr>
          <w:rFonts w:ascii="Century Gothic" w:eastAsia="PMingLiU" w:hAnsi="Century Gothic" w:cs="Arial"/>
          <w:b/>
          <w:color w:val="1F497D" w:themeColor="text2"/>
          <w:sz w:val="20"/>
          <w:szCs w:val="20"/>
        </w:rPr>
        <w:t>EL PROGRAMA INCLUYE:</w:t>
      </w:r>
    </w:p>
    <w:bookmarkEnd w:id="0"/>
    <w:p w14:paraId="1A72C6FF" w14:textId="7862F173" w:rsidR="00223993" w:rsidRPr="00E85EC5" w:rsidRDefault="00223993" w:rsidP="00E85EC5">
      <w:pPr>
        <w:numPr>
          <w:ilvl w:val="0"/>
          <w:numId w:val="29"/>
        </w:numPr>
        <w:tabs>
          <w:tab w:val="left" w:pos="360"/>
        </w:tabs>
        <w:spacing w:after="0"/>
        <w:jc w:val="both"/>
        <w:rPr>
          <w:rFonts w:ascii="Century Gothic" w:eastAsia="PMingLiU" w:hAnsi="Century Gothic" w:cs="Arial"/>
          <w:sz w:val="20"/>
          <w:szCs w:val="20"/>
        </w:rPr>
      </w:pPr>
      <w:r w:rsidRPr="00E85EC5">
        <w:rPr>
          <w:rFonts w:ascii="Century Gothic" w:eastAsia="PMingLiU" w:hAnsi="Century Gothic" w:cs="Arial"/>
          <w:sz w:val="20"/>
          <w:szCs w:val="20"/>
        </w:rPr>
        <w:t>Traslados aero</w:t>
      </w:r>
      <w:r w:rsidR="00BC5971" w:rsidRPr="00E85EC5">
        <w:rPr>
          <w:rFonts w:ascii="Century Gothic" w:eastAsia="PMingLiU" w:hAnsi="Century Gothic" w:cs="Arial"/>
          <w:sz w:val="20"/>
          <w:szCs w:val="20"/>
        </w:rPr>
        <w:t>puerto/hotel/aeropuerto</w:t>
      </w:r>
      <w:r w:rsidR="00B66751" w:rsidRPr="00E85EC5">
        <w:rPr>
          <w:rFonts w:ascii="Century Gothic" w:eastAsia="PMingLiU" w:hAnsi="Century Gothic" w:cs="Arial"/>
          <w:sz w:val="20"/>
          <w:szCs w:val="20"/>
        </w:rPr>
        <w:t>, servicio regular</w:t>
      </w:r>
      <w:r w:rsidRPr="00E85EC5">
        <w:rPr>
          <w:rFonts w:ascii="Century Gothic" w:eastAsia="PMingLiU" w:hAnsi="Century Gothic" w:cs="Arial"/>
          <w:sz w:val="20"/>
          <w:szCs w:val="20"/>
        </w:rPr>
        <w:t>.</w:t>
      </w:r>
    </w:p>
    <w:p w14:paraId="4048F795" w14:textId="36831368" w:rsidR="00223993" w:rsidRPr="00E85EC5" w:rsidRDefault="00BC5971" w:rsidP="00E85EC5">
      <w:pPr>
        <w:numPr>
          <w:ilvl w:val="0"/>
          <w:numId w:val="29"/>
        </w:numPr>
        <w:tabs>
          <w:tab w:val="left" w:pos="360"/>
        </w:tabs>
        <w:spacing w:after="0"/>
        <w:jc w:val="both"/>
        <w:rPr>
          <w:rFonts w:ascii="Century Gothic" w:eastAsia="PMingLiU" w:hAnsi="Century Gothic" w:cs="Arial"/>
          <w:sz w:val="20"/>
          <w:szCs w:val="20"/>
        </w:rPr>
      </w:pPr>
      <w:r w:rsidRPr="00E85EC5">
        <w:rPr>
          <w:rFonts w:ascii="Century Gothic" w:eastAsia="PMingLiU" w:hAnsi="Century Gothic" w:cs="Arial"/>
          <w:b/>
          <w:sz w:val="20"/>
          <w:szCs w:val="20"/>
        </w:rPr>
        <w:t>CUATRO (4</w:t>
      </w:r>
      <w:r w:rsidR="00223993" w:rsidRPr="00E85EC5">
        <w:rPr>
          <w:rFonts w:ascii="Century Gothic" w:eastAsia="PMingLiU" w:hAnsi="Century Gothic" w:cs="Arial"/>
          <w:b/>
          <w:sz w:val="20"/>
          <w:szCs w:val="20"/>
        </w:rPr>
        <w:t xml:space="preserve">) </w:t>
      </w:r>
      <w:r w:rsidRPr="00E85EC5">
        <w:rPr>
          <w:rFonts w:ascii="Century Gothic" w:eastAsia="PMingLiU" w:hAnsi="Century Gothic" w:cs="Arial"/>
          <w:b/>
          <w:sz w:val="20"/>
          <w:szCs w:val="20"/>
        </w:rPr>
        <w:t>NOCHES</w:t>
      </w:r>
      <w:r w:rsidRPr="00E85EC5">
        <w:rPr>
          <w:rFonts w:ascii="Century Gothic" w:eastAsia="PMingLiU" w:hAnsi="Century Gothic" w:cs="Arial"/>
          <w:sz w:val="20"/>
          <w:szCs w:val="20"/>
        </w:rPr>
        <w:t xml:space="preserve"> de alojamiento en </w:t>
      </w:r>
      <w:r w:rsidRPr="00E85EC5">
        <w:rPr>
          <w:rFonts w:ascii="Century Gothic" w:eastAsia="PMingLiU" w:hAnsi="Century Gothic" w:cs="Arial"/>
          <w:b/>
          <w:sz w:val="20"/>
          <w:szCs w:val="20"/>
        </w:rPr>
        <w:t>Jerusalen</w:t>
      </w:r>
      <w:r w:rsidRPr="00E85EC5">
        <w:rPr>
          <w:rFonts w:ascii="Century Gothic" w:eastAsia="PMingLiU" w:hAnsi="Century Gothic" w:cs="Arial"/>
          <w:sz w:val="20"/>
          <w:szCs w:val="20"/>
        </w:rPr>
        <w:t xml:space="preserve"> (Solo Desayuno)</w:t>
      </w:r>
      <w:r w:rsidR="003F0F47" w:rsidRPr="00E85EC5">
        <w:rPr>
          <w:rFonts w:ascii="Century Gothic" w:eastAsia="PMingLiU" w:hAnsi="Century Gothic" w:cs="Arial"/>
          <w:sz w:val="20"/>
          <w:szCs w:val="20"/>
        </w:rPr>
        <w:t>.</w:t>
      </w:r>
      <w:r w:rsidR="00223993" w:rsidRPr="00E85EC5">
        <w:rPr>
          <w:rFonts w:ascii="Century Gothic" w:eastAsia="PMingLiU" w:hAnsi="Century Gothic" w:cs="Arial"/>
          <w:sz w:val="20"/>
          <w:szCs w:val="20"/>
        </w:rPr>
        <w:t xml:space="preserve"> </w:t>
      </w:r>
    </w:p>
    <w:p w14:paraId="36B01940" w14:textId="55EB84FE" w:rsidR="00897FD7" w:rsidRPr="00E85EC5" w:rsidRDefault="00897FD7" w:rsidP="00E85EC5">
      <w:pPr>
        <w:numPr>
          <w:ilvl w:val="0"/>
          <w:numId w:val="29"/>
        </w:numPr>
        <w:tabs>
          <w:tab w:val="left" w:pos="360"/>
        </w:tabs>
        <w:spacing w:after="0"/>
        <w:jc w:val="both"/>
        <w:rPr>
          <w:rFonts w:ascii="Century Gothic" w:eastAsia="PMingLiU" w:hAnsi="Century Gothic" w:cs="Arial"/>
          <w:sz w:val="20"/>
          <w:szCs w:val="20"/>
        </w:rPr>
      </w:pPr>
      <w:r w:rsidRPr="00E85EC5">
        <w:rPr>
          <w:rFonts w:ascii="Century Gothic" w:eastAsia="PMingLiU" w:hAnsi="Century Gothic" w:cs="Arial"/>
          <w:b/>
          <w:sz w:val="20"/>
          <w:szCs w:val="20"/>
        </w:rPr>
        <w:t xml:space="preserve">UNA (1) NOCHE </w:t>
      </w:r>
      <w:r w:rsidRPr="00E85EC5">
        <w:rPr>
          <w:rFonts w:ascii="Century Gothic" w:eastAsia="PMingLiU" w:hAnsi="Century Gothic" w:cs="Arial"/>
          <w:sz w:val="20"/>
          <w:szCs w:val="20"/>
        </w:rPr>
        <w:t xml:space="preserve">de alojamiento en </w:t>
      </w:r>
      <w:r w:rsidRPr="00E85EC5">
        <w:rPr>
          <w:rFonts w:ascii="Century Gothic" w:eastAsia="PMingLiU" w:hAnsi="Century Gothic" w:cs="Arial"/>
          <w:b/>
          <w:sz w:val="20"/>
          <w:szCs w:val="20"/>
        </w:rPr>
        <w:t xml:space="preserve">Kibbutz </w:t>
      </w:r>
      <w:r w:rsidRPr="00E85EC5">
        <w:rPr>
          <w:rFonts w:ascii="Century Gothic" w:eastAsia="PMingLiU" w:hAnsi="Century Gothic" w:cs="Arial"/>
          <w:sz w:val="20"/>
          <w:szCs w:val="20"/>
        </w:rPr>
        <w:t>(Desayuno - Cena)</w:t>
      </w:r>
    </w:p>
    <w:p w14:paraId="75E76AD4" w14:textId="1F409B7A" w:rsidR="00897FD7" w:rsidRPr="00E85EC5" w:rsidRDefault="00897FD7" w:rsidP="00E85EC5">
      <w:pPr>
        <w:numPr>
          <w:ilvl w:val="0"/>
          <w:numId w:val="29"/>
        </w:numPr>
        <w:tabs>
          <w:tab w:val="left" w:pos="360"/>
        </w:tabs>
        <w:spacing w:after="0"/>
        <w:jc w:val="both"/>
        <w:rPr>
          <w:rFonts w:ascii="Century Gothic" w:eastAsia="PMingLiU" w:hAnsi="Century Gothic" w:cs="Arial"/>
          <w:sz w:val="20"/>
          <w:szCs w:val="20"/>
        </w:rPr>
      </w:pPr>
      <w:r w:rsidRPr="00E85EC5">
        <w:rPr>
          <w:rFonts w:ascii="Century Gothic" w:eastAsia="PMingLiU" w:hAnsi="Century Gothic" w:cs="Arial"/>
          <w:b/>
          <w:sz w:val="20"/>
          <w:szCs w:val="20"/>
        </w:rPr>
        <w:t xml:space="preserve">UNA (1) NOCHE </w:t>
      </w:r>
      <w:r w:rsidRPr="00E85EC5">
        <w:rPr>
          <w:rFonts w:ascii="Century Gothic" w:eastAsia="PMingLiU" w:hAnsi="Century Gothic" w:cs="Arial"/>
          <w:sz w:val="20"/>
          <w:szCs w:val="20"/>
        </w:rPr>
        <w:t xml:space="preserve">de alojamiento en </w:t>
      </w:r>
      <w:r w:rsidRPr="00E85EC5">
        <w:rPr>
          <w:rFonts w:ascii="Century Gothic" w:eastAsia="PMingLiU" w:hAnsi="Century Gothic" w:cs="Arial"/>
          <w:b/>
          <w:sz w:val="20"/>
          <w:szCs w:val="20"/>
        </w:rPr>
        <w:t xml:space="preserve">Tiberias </w:t>
      </w:r>
      <w:r w:rsidRPr="00E85EC5">
        <w:rPr>
          <w:rFonts w:ascii="Century Gothic" w:eastAsia="PMingLiU" w:hAnsi="Century Gothic" w:cs="Arial"/>
          <w:sz w:val="20"/>
          <w:szCs w:val="20"/>
        </w:rPr>
        <w:t>(Desayuno - Cena)</w:t>
      </w:r>
    </w:p>
    <w:p w14:paraId="0C994E05" w14:textId="1316A01D" w:rsidR="00897FD7" w:rsidRPr="00E85EC5" w:rsidRDefault="00897FD7" w:rsidP="00E85EC5">
      <w:pPr>
        <w:numPr>
          <w:ilvl w:val="0"/>
          <w:numId w:val="29"/>
        </w:numPr>
        <w:tabs>
          <w:tab w:val="left" w:pos="360"/>
        </w:tabs>
        <w:spacing w:after="0"/>
        <w:jc w:val="both"/>
        <w:rPr>
          <w:rFonts w:ascii="Century Gothic" w:eastAsia="PMingLiU" w:hAnsi="Century Gothic" w:cs="Arial"/>
          <w:sz w:val="20"/>
          <w:szCs w:val="20"/>
        </w:rPr>
      </w:pPr>
      <w:r w:rsidRPr="00E85EC5">
        <w:rPr>
          <w:rFonts w:ascii="Century Gothic" w:eastAsia="PMingLiU" w:hAnsi="Century Gothic" w:cs="Arial"/>
          <w:b/>
          <w:sz w:val="20"/>
          <w:szCs w:val="20"/>
        </w:rPr>
        <w:t xml:space="preserve">UNA (1) NOCHE </w:t>
      </w:r>
      <w:r w:rsidRPr="00E85EC5">
        <w:rPr>
          <w:rFonts w:ascii="Century Gothic" w:eastAsia="PMingLiU" w:hAnsi="Century Gothic" w:cs="Arial"/>
          <w:sz w:val="20"/>
          <w:szCs w:val="20"/>
        </w:rPr>
        <w:t xml:space="preserve">de alojamiento en </w:t>
      </w:r>
      <w:r w:rsidRPr="00E85EC5">
        <w:rPr>
          <w:rFonts w:ascii="Century Gothic" w:eastAsia="PMingLiU" w:hAnsi="Century Gothic" w:cs="Arial"/>
          <w:b/>
          <w:sz w:val="20"/>
          <w:szCs w:val="20"/>
        </w:rPr>
        <w:t xml:space="preserve">Tel Aviv </w:t>
      </w:r>
      <w:r w:rsidRPr="00E85EC5">
        <w:rPr>
          <w:rFonts w:ascii="Century Gothic" w:eastAsia="PMingLiU" w:hAnsi="Century Gothic" w:cs="Arial"/>
          <w:sz w:val="20"/>
          <w:szCs w:val="20"/>
        </w:rPr>
        <w:t>(Solo Desayuno)</w:t>
      </w:r>
    </w:p>
    <w:p w14:paraId="4759F018" w14:textId="660940D7" w:rsidR="00897FD7" w:rsidRPr="00E85EC5" w:rsidRDefault="00897FD7" w:rsidP="00E85EC5">
      <w:pPr>
        <w:numPr>
          <w:ilvl w:val="0"/>
          <w:numId w:val="29"/>
        </w:numPr>
        <w:tabs>
          <w:tab w:val="left" w:pos="360"/>
        </w:tabs>
        <w:spacing w:after="0"/>
        <w:jc w:val="both"/>
        <w:rPr>
          <w:rFonts w:ascii="Century Gothic" w:eastAsia="PMingLiU" w:hAnsi="Century Gothic" w:cs="Arial"/>
          <w:sz w:val="20"/>
          <w:szCs w:val="20"/>
        </w:rPr>
      </w:pPr>
      <w:r w:rsidRPr="00E85EC5">
        <w:rPr>
          <w:rFonts w:ascii="Century Gothic" w:eastAsia="PMingLiU" w:hAnsi="Century Gothic" w:cs="Arial"/>
          <w:sz w:val="20"/>
          <w:szCs w:val="20"/>
        </w:rPr>
        <w:t>Transporte en autocar con aire acondicionado.</w:t>
      </w:r>
    </w:p>
    <w:p w14:paraId="658AB154" w14:textId="1B1052BB" w:rsidR="00223993" w:rsidRPr="00E85EC5" w:rsidRDefault="00897FD7" w:rsidP="00E85EC5">
      <w:pPr>
        <w:numPr>
          <w:ilvl w:val="0"/>
          <w:numId w:val="29"/>
        </w:numPr>
        <w:tabs>
          <w:tab w:val="left" w:pos="360"/>
        </w:tabs>
        <w:spacing w:after="0"/>
        <w:jc w:val="both"/>
        <w:rPr>
          <w:rFonts w:ascii="Century Gothic" w:eastAsia="PMingLiU" w:hAnsi="Century Gothic" w:cs="Arial"/>
          <w:sz w:val="20"/>
          <w:szCs w:val="20"/>
        </w:rPr>
      </w:pPr>
      <w:r w:rsidRPr="00E85EC5">
        <w:rPr>
          <w:rFonts w:ascii="Century Gothic" w:eastAsia="PMingLiU" w:hAnsi="Century Gothic" w:cs="Arial"/>
          <w:sz w:val="20"/>
          <w:szCs w:val="20"/>
        </w:rPr>
        <w:t>Entradas para todos los lugares que incluyen en el Programa.</w:t>
      </w:r>
    </w:p>
    <w:p w14:paraId="14C1C05B" w14:textId="626C9E97" w:rsidR="00EE4011" w:rsidRPr="00E85EC5" w:rsidRDefault="00EE4011" w:rsidP="00E85EC5">
      <w:pPr>
        <w:pStyle w:val="Sinespaciado"/>
        <w:numPr>
          <w:ilvl w:val="0"/>
          <w:numId w:val="29"/>
        </w:numPr>
        <w:spacing w:line="276" w:lineRule="auto"/>
        <w:rPr>
          <w:rFonts w:ascii="Century Gothic" w:hAnsi="Century Gothic"/>
          <w:b/>
          <w:sz w:val="20"/>
          <w:szCs w:val="20"/>
        </w:rPr>
      </w:pPr>
      <w:r w:rsidRPr="00E85EC5">
        <w:rPr>
          <w:rFonts w:ascii="Century Gothic" w:hAnsi="Century Gothic"/>
          <w:b/>
          <w:sz w:val="20"/>
          <w:szCs w:val="20"/>
        </w:rPr>
        <w:t>Impue</w:t>
      </w:r>
      <w:r w:rsidR="00424045" w:rsidRPr="00E85EC5">
        <w:rPr>
          <w:rFonts w:ascii="Century Gothic" w:hAnsi="Century Gothic"/>
          <w:b/>
          <w:sz w:val="20"/>
          <w:szCs w:val="20"/>
        </w:rPr>
        <w:t>stos Ecuatorianos: IVA e</w:t>
      </w:r>
      <w:r w:rsidR="00875436" w:rsidRPr="00E85EC5">
        <w:rPr>
          <w:rFonts w:ascii="Century Gothic" w:hAnsi="Century Gothic"/>
          <w:b/>
          <w:sz w:val="20"/>
          <w:szCs w:val="20"/>
        </w:rPr>
        <w:t xml:space="preserve"> ISD</w:t>
      </w:r>
      <w:r w:rsidR="00B66751" w:rsidRPr="00E85EC5">
        <w:rPr>
          <w:rFonts w:ascii="Century Gothic" w:hAnsi="Century Gothic"/>
          <w:b/>
          <w:sz w:val="20"/>
          <w:szCs w:val="20"/>
        </w:rPr>
        <w:t>.</w:t>
      </w:r>
    </w:p>
    <w:p w14:paraId="1FB039A9" w14:textId="77777777" w:rsidR="00B66751" w:rsidRDefault="00B66751" w:rsidP="00E85EC5">
      <w:pPr>
        <w:spacing w:after="0"/>
        <w:jc w:val="center"/>
        <w:rPr>
          <w:rFonts w:ascii="Century Gothic" w:eastAsia="PMingLiU" w:hAnsi="Century Gothic" w:cs="Arial"/>
          <w:b/>
          <w:sz w:val="20"/>
          <w:szCs w:val="20"/>
        </w:rPr>
      </w:pPr>
    </w:p>
    <w:p w14:paraId="344E761A" w14:textId="77777777" w:rsidR="00E85EC5" w:rsidRPr="00E85EC5" w:rsidRDefault="00E85EC5" w:rsidP="00E85EC5">
      <w:pPr>
        <w:spacing w:after="0"/>
        <w:jc w:val="center"/>
        <w:rPr>
          <w:rFonts w:ascii="Century Gothic" w:eastAsia="PMingLiU" w:hAnsi="Century Gothic" w:cs="Arial"/>
          <w:b/>
          <w:sz w:val="20"/>
          <w:szCs w:val="20"/>
        </w:rPr>
      </w:pPr>
    </w:p>
    <w:p w14:paraId="7D65B0F5" w14:textId="47E715F7" w:rsidR="00424045" w:rsidRPr="00E85EC5" w:rsidRDefault="00BE7FB6" w:rsidP="00E85EC5">
      <w:pPr>
        <w:spacing w:after="0"/>
        <w:jc w:val="center"/>
        <w:rPr>
          <w:rFonts w:ascii="Century Gothic" w:eastAsia="PMingLiU" w:hAnsi="Century Gothic" w:cs="Arial"/>
          <w:b/>
          <w:sz w:val="20"/>
          <w:szCs w:val="20"/>
        </w:rPr>
      </w:pPr>
      <w:r w:rsidRPr="00E85EC5">
        <w:rPr>
          <w:rFonts w:ascii="Century Gothic" w:eastAsia="PMingLiU" w:hAnsi="Century Gothic" w:cs="Arial"/>
          <w:b/>
          <w:sz w:val="20"/>
          <w:szCs w:val="20"/>
        </w:rPr>
        <w:t>PRECIOS POR PERSONA EN US$.</w:t>
      </w:r>
    </w:p>
    <w:tbl>
      <w:tblPr>
        <w:tblW w:w="630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5"/>
        <w:gridCol w:w="1841"/>
        <w:gridCol w:w="1774"/>
      </w:tblGrid>
      <w:tr w:rsidR="0034709C" w:rsidRPr="00E85EC5" w14:paraId="5148CA92" w14:textId="77777777" w:rsidTr="00797117">
        <w:trPr>
          <w:trHeight w:val="320"/>
          <w:jc w:val="center"/>
        </w:trPr>
        <w:tc>
          <w:tcPr>
            <w:tcW w:w="268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21AA13E" w14:textId="77777777" w:rsidR="0034709C" w:rsidRPr="00E85EC5" w:rsidRDefault="0034709C" w:rsidP="00E85EC5">
            <w:pPr>
              <w:spacing w:after="0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E85EC5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CATEGORIA</w:t>
            </w:r>
          </w:p>
        </w:tc>
        <w:tc>
          <w:tcPr>
            <w:tcW w:w="184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E73097D" w14:textId="77777777" w:rsidR="0034709C" w:rsidRPr="00E85EC5" w:rsidRDefault="0034709C" w:rsidP="00E85EC5">
            <w:pPr>
              <w:spacing w:after="0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E85EC5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03OCT - 27NOV</w:t>
            </w:r>
          </w:p>
        </w:tc>
        <w:tc>
          <w:tcPr>
            <w:tcW w:w="177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E3FD12E" w14:textId="77777777" w:rsidR="0034709C" w:rsidRPr="00E85EC5" w:rsidRDefault="0034709C" w:rsidP="00E85EC5">
            <w:pPr>
              <w:spacing w:after="0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 w:rsidRPr="00E85EC5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S_tradnl" w:eastAsia="es-ES_tradnl"/>
              </w:rPr>
              <w:t>28NOV - 04DIC</w:t>
            </w:r>
          </w:p>
        </w:tc>
      </w:tr>
      <w:tr w:rsidR="0034709C" w:rsidRPr="00E85EC5" w14:paraId="326A692A" w14:textId="77777777" w:rsidTr="00797117">
        <w:trPr>
          <w:trHeight w:val="300"/>
          <w:jc w:val="center"/>
        </w:trPr>
        <w:tc>
          <w:tcPr>
            <w:tcW w:w="26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01C5A" w14:textId="77777777" w:rsidR="0034709C" w:rsidRPr="00E85EC5" w:rsidRDefault="0034709C" w:rsidP="00E85EC5">
            <w:pPr>
              <w:spacing w:after="0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S_tradnl" w:eastAsia="es-ES_tradnl"/>
              </w:rPr>
            </w:pPr>
            <w:r w:rsidRPr="00E85EC5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S_tradnl" w:eastAsia="es-ES_tradnl"/>
              </w:rPr>
              <w:t>Turista</w:t>
            </w:r>
          </w:p>
        </w:tc>
        <w:tc>
          <w:tcPr>
            <w:tcW w:w="18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D4272" w14:textId="77777777" w:rsidR="0034709C" w:rsidRPr="00E85EC5" w:rsidRDefault="0034709C" w:rsidP="00E85EC5">
            <w:pPr>
              <w:spacing w:after="0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E85EC5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1303</w:t>
            </w:r>
          </w:p>
        </w:tc>
        <w:tc>
          <w:tcPr>
            <w:tcW w:w="17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AEFB2" w14:textId="77777777" w:rsidR="0034709C" w:rsidRPr="00E85EC5" w:rsidRDefault="0034709C" w:rsidP="00E85EC5">
            <w:pPr>
              <w:spacing w:after="0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E85EC5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1150</w:t>
            </w:r>
          </w:p>
        </w:tc>
      </w:tr>
      <w:tr w:rsidR="0034709C" w:rsidRPr="00E85EC5" w14:paraId="48E47620" w14:textId="77777777" w:rsidTr="00797117">
        <w:trPr>
          <w:trHeight w:val="300"/>
          <w:jc w:val="center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7514082" w14:textId="77777777" w:rsidR="0034709C" w:rsidRPr="00E85EC5" w:rsidRDefault="0034709C" w:rsidP="00E85EC5">
            <w:pPr>
              <w:spacing w:after="0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S_tradnl" w:eastAsia="es-ES_tradnl"/>
              </w:rPr>
            </w:pPr>
            <w:r w:rsidRPr="00E85EC5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S_tradnl" w:eastAsia="es-ES_tradnl"/>
              </w:rPr>
              <w:t>Primera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51A1C23" w14:textId="77777777" w:rsidR="0034709C" w:rsidRPr="00E85EC5" w:rsidRDefault="0034709C" w:rsidP="00E85EC5">
            <w:pPr>
              <w:spacing w:after="0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E85EC5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1432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5B62CE0" w14:textId="77777777" w:rsidR="0034709C" w:rsidRPr="00E85EC5" w:rsidRDefault="0034709C" w:rsidP="00E85EC5">
            <w:pPr>
              <w:spacing w:after="0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E85EC5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1281</w:t>
            </w:r>
          </w:p>
        </w:tc>
      </w:tr>
      <w:tr w:rsidR="0034709C" w:rsidRPr="00E85EC5" w14:paraId="6CF8953E" w14:textId="77777777" w:rsidTr="00797117">
        <w:trPr>
          <w:trHeight w:val="300"/>
          <w:jc w:val="center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480EA" w14:textId="77777777" w:rsidR="0034709C" w:rsidRPr="00E85EC5" w:rsidRDefault="0034709C" w:rsidP="00E85EC5">
            <w:pPr>
              <w:spacing w:after="0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S_tradnl" w:eastAsia="es-ES_tradnl"/>
              </w:rPr>
            </w:pPr>
            <w:r w:rsidRPr="00E85EC5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S_tradnl" w:eastAsia="es-ES_tradnl"/>
              </w:rPr>
              <w:t>Superior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B1E1B" w14:textId="77777777" w:rsidR="0034709C" w:rsidRPr="00E85EC5" w:rsidRDefault="0034709C" w:rsidP="00E85EC5">
            <w:pPr>
              <w:spacing w:after="0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E85EC5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1592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EC92C" w14:textId="77777777" w:rsidR="0034709C" w:rsidRPr="00E85EC5" w:rsidRDefault="0034709C" w:rsidP="00E85EC5">
            <w:pPr>
              <w:spacing w:after="0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E85EC5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1234</w:t>
            </w:r>
          </w:p>
        </w:tc>
      </w:tr>
      <w:tr w:rsidR="0034709C" w:rsidRPr="00E85EC5" w14:paraId="1230EBD7" w14:textId="77777777" w:rsidTr="00797117">
        <w:trPr>
          <w:trHeight w:val="300"/>
          <w:jc w:val="center"/>
        </w:trPr>
        <w:tc>
          <w:tcPr>
            <w:tcW w:w="26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78259E5" w14:textId="77777777" w:rsidR="0034709C" w:rsidRPr="00E85EC5" w:rsidRDefault="0034709C" w:rsidP="00E85EC5">
            <w:pPr>
              <w:spacing w:after="0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S_tradnl" w:eastAsia="es-ES_tradnl"/>
              </w:rPr>
            </w:pPr>
            <w:r w:rsidRPr="00E85EC5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S_tradnl" w:eastAsia="es-ES_tradnl"/>
              </w:rPr>
              <w:t>De Lujo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F847FDE" w14:textId="77777777" w:rsidR="0034709C" w:rsidRPr="00E85EC5" w:rsidRDefault="0034709C" w:rsidP="00E85EC5">
            <w:pPr>
              <w:spacing w:after="0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E85EC5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1829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92A2DEE" w14:textId="77777777" w:rsidR="0034709C" w:rsidRPr="00E85EC5" w:rsidRDefault="0034709C" w:rsidP="00E85EC5">
            <w:pPr>
              <w:spacing w:after="0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E85EC5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1633</w:t>
            </w:r>
          </w:p>
        </w:tc>
      </w:tr>
      <w:tr w:rsidR="0034709C" w:rsidRPr="00E85EC5" w14:paraId="446E22EF" w14:textId="77777777" w:rsidTr="00424045">
        <w:trPr>
          <w:trHeight w:val="265"/>
          <w:jc w:val="center"/>
        </w:trPr>
        <w:tc>
          <w:tcPr>
            <w:tcW w:w="26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44B8D" w14:textId="77777777" w:rsidR="0034709C" w:rsidRPr="00E85EC5" w:rsidRDefault="0034709C" w:rsidP="00E85EC5">
            <w:pPr>
              <w:spacing w:after="0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S_tradnl" w:eastAsia="es-ES_tradnl"/>
              </w:rPr>
            </w:pPr>
            <w:r w:rsidRPr="00E85EC5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S_tradnl" w:eastAsia="es-ES_tradnl"/>
              </w:rPr>
              <w:t>Superior de Lujo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90B05" w14:textId="77777777" w:rsidR="0034709C" w:rsidRPr="00E85EC5" w:rsidRDefault="0034709C" w:rsidP="00E85EC5">
            <w:pPr>
              <w:spacing w:after="0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E85EC5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2048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87F07" w14:textId="77777777" w:rsidR="0034709C" w:rsidRPr="00E85EC5" w:rsidRDefault="0034709C" w:rsidP="00E85EC5">
            <w:pPr>
              <w:spacing w:after="0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 w:rsidRPr="00E85EC5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S_tradnl" w:eastAsia="es-ES_tradnl"/>
              </w:rPr>
              <w:t>1895</w:t>
            </w:r>
          </w:p>
        </w:tc>
      </w:tr>
    </w:tbl>
    <w:p w14:paraId="117BF8E5" w14:textId="77777777" w:rsidR="00FD5520" w:rsidRPr="00E85EC5" w:rsidRDefault="00FD5520" w:rsidP="00E85EC5">
      <w:pPr>
        <w:spacing w:after="0"/>
        <w:jc w:val="center"/>
        <w:rPr>
          <w:rFonts w:ascii="Century Gothic" w:eastAsia="PMingLiU" w:hAnsi="Century Gothic" w:cs="Arial"/>
          <w:b/>
          <w:sz w:val="20"/>
          <w:szCs w:val="20"/>
        </w:rPr>
      </w:pPr>
    </w:p>
    <w:p w14:paraId="5C082402" w14:textId="5F835036" w:rsidR="009E3F3A" w:rsidRPr="00424045" w:rsidRDefault="00B66751" w:rsidP="009E3F3A">
      <w:pPr>
        <w:spacing w:after="0" w:line="240" w:lineRule="auto"/>
        <w:jc w:val="center"/>
        <w:rPr>
          <w:rFonts w:ascii="Century Gothic" w:eastAsia="PMingLiU" w:hAnsi="Century Gothic" w:cs="Arial"/>
          <w:b/>
          <w:sz w:val="18"/>
          <w:szCs w:val="20"/>
        </w:rPr>
      </w:pPr>
      <w:r w:rsidRPr="00424045">
        <w:rPr>
          <w:rFonts w:ascii="Century Gothic" w:eastAsia="PMingLiU" w:hAnsi="Century Gothic" w:cs="Arial"/>
          <w:b/>
          <w:sz w:val="18"/>
          <w:szCs w:val="20"/>
          <w:highlight w:val="yellow"/>
        </w:rPr>
        <w:t>**APLICA PARA PAGO EN EFECTIVO, CHEQUE O TRANSFERENCIA**</w:t>
      </w:r>
    </w:p>
    <w:p w14:paraId="3291DEA9" w14:textId="45A68E8E" w:rsidR="00B66751" w:rsidRPr="00424045" w:rsidRDefault="00B66751" w:rsidP="00B66751">
      <w:pPr>
        <w:pStyle w:val="Sinespaciado"/>
        <w:jc w:val="center"/>
        <w:rPr>
          <w:rFonts w:ascii="Century Gothic" w:hAnsi="Century Gothic"/>
          <w:b/>
          <w:sz w:val="18"/>
          <w:szCs w:val="20"/>
        </w:rPr>
      </w:pPr>
      <w:r w:rsidRPr="00424045">
        <w:rPr>
          <w:rFonts w:ascii="Century Gothic" w:hAnsi="Century Gothic"/>
          <w:b/>
          <w:sz w:val="18"/>
          <w:szCs w:val="20"/>
          <w:highlight w:val="yellow"/>
        </w:rPr>
        <w:t>CONSULTE NUESTROS PLANES DE PAGO CON S</w:t>
      </w:r>
      <w:r w:rsidR="000D35F0" w:rsidRPr="00424045">
        <w:rPr>
          <w:rFonts w:ascii="Century Gothic" w:hAnsi="Century Gothic"/>
          <w:b/>
          <w:sz w:val="18"/>
          <w:szCs w:val="20"/>
          <w:highlight w:val="yellow"/>
        </w:rPr>
        <w:t>U TARJETA DE CREDITO PREFERIDA</w:t>
      </w:r>
    </w:p>
    <w:p w14:paraId="7C0CEE54" w14:textId="387A7A03" w:rsidR="00424045" w:rsidRPr="00424045" w:rsidRDefault="00424045" w:rsidP="00424045">
      <w:pPr>
        <w:spacing w:after="0" w:line="240" w:lineRule="auto"/>
        <w:jc w:val="center"/>
        <w:rPr>
          <w:rFonts w:ascii="Century Gothic" w:eastAsia="PMingLiU" w:hAnsi="Century Gothic" w:cs="Arial"/>
          <w:b/>
          <w:color w:val="00B0F0"/>
          <w:sz w:val="20"/>
          <w:szCs w:val="20"/>
        </w:rPr>
      </w:pPr>
      <w:r w:rsidRPr="00424045">
        <w:rPr>
          <w:rFonts w:ascii="Century Gothic" w:eastAsia="PMingLiU" w:hAnsi="Century Gothic" w:cs="Arial"/>
          <w:b/>
          <w:color w:val="0070C0"/>
          <w:sz w:val="20"/>
          <w:szCs w:val="20"/>
        </w:rPr>
        <w:t>Cena por persona en Jerusalen o Tel Aviv $35</w:t>
      </w:r>
    </w:p>
    <w:p w14:paraId="3AEC8882" w14:textId="77777777" w:rsidR="00B66751" w:rsidRPr="00424045" w:rsidRDefault="00B66751" w:rsidP="00223993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  <w:szCs w:val="20"/>
        </w:rPr>
      </w:pPr>
    </w:p>
    <w:p w14:paraId="2B3FC14B" w14:textId="77777777" w:rsidR="006A1F60" w:rsidRPr="00424045" w:rsidRDefault="006A1F60" w:rsidP="006A1F60">
      <w:pPr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</w:p>
    <w:p w14:paraId="388D4205" w14:textId="77777777" w:rsidR="00E85EC5" w:rsidRDefault="00E85EC5" w:rsidP="00223993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  <w:szCs w:val="20"/>
        </w:rPr>
      </w:pPr>
    </w:p>
    <w:p w14:paraId="1E2A7922" w14:textId="77777777" w:rsidR="00E85EC5" w:rsidRDefault="00E85EC5" w:rsidP="00223993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  <w:szCs w:val="20"/>
        </w:rPr>
      </w:pPr>
    </w:p>
    <w:p w14:paraId="5E75D37C" w14:textId="77777777" w:rsidR="00E85EC5" w:rsidRDefault="00E85EC5" w:rsidP="00223993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  <w:szCs w:val="20"/>
        </w:rPr>
      </w:pPr>
    </w:p>
    <w:p w14:paraId="0AE0C51F" w14:textId="790A797F" w:rsidR="00B66751" w:rsidRPr="00424045" w:rsidRDefault="00B66751" w:rsidP="00223993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  <w:szCs w:val="20"/>
        </w:rPr>
      </w:pPr>
      <w:r w:rsidRPr="00424045">
        <w:rPr>
          <w:rFonts w:ascii="Century Gothic" w:eastAsia="PMingLiU" w:hAnsi="Century Gothic" w:cs="Arial"/>
          <w:b/>
          <w:color w:val="1F497D"/>
          <w:sz w:val="20"/>
          <w:szCs w:val="20"/>
        </w:rPr>
        <w:t>ITINERARIO:</w:t>
      </w:r>
      <w:bookmarkStart w:id="1" w:name="_GoBack"/>
      <w:bookmarkEnd w:id="1"/>
    </w:p>
    <w:p w14:paraId="691DD550" w14:textId="77777777" w:rsidR="00E85EC5" w:rsidRDefault="00E85EC5" w:rsidP="0043663A">
      <w:pPr>
        <w:pStyle w:val="Ttulo2"/>
        <w:rPr>
          <w:rFonts w:ascii="Century Gothic" w:hAnsi="Century Gothic"/>
          <w:iCs/>
          <w:sz w:val="18"/>
          <w:szCs w:val="18"/>
          <w:lang w:val="es-ES"/>
        </w:rPr>
      </w:pPr>
    </w:p>
    <w:p w14:paraId="20103859" w14:textId="77777777" w:rsidR="0043663A" w:rsidRPr="00E85EC5" w:rsidRDefault="0043663A" w:rsidP="0043663A">
      <w:pPr>
        <w:pStyle w:val="Ttulo2"/>
        <w:rPr>
          <w:rFonts w:ascii="Century Gothic" w:hAnsi="Century Gothic"/>
          <w:iCs/>
          <w:sz w:val="18"/>
          <w:szCs w:val="18"/>
          <w:lang w:val="es-ES"/>
        </w:rPr>
      </w:pPr>
      <w:proofErr w:type="spellStart"/>
      <w:r w:rsidRPr="00E85EC5">
        <w:rPr>
          <w:rFonts w:ascii="Century Gothic" w:hAnsi="Century Gothic"/>
          <w:iCs/>
          <w:sz w:val="18"/>
          <w:szCs w:val="18"/>
          <w:lang w:val="es-ES"/>
        </w:rPr>
        <w:t>Dia</w:t>
      </w:r>
      <w:proofErr w:type="spellEnd"/>
      <w:r w:rsidRPr="00E85EC5">
        <w:rPr>
          <w:rFonts w:ascii="Century Gothic" w:hAnsi="Century Gothic"/>
          <w:iCs/>
          <w:sz w:val="18"/>
          <w:szCs w:val="18"/>
          <w:lang w:val="es-ES"/>
        </w:rPr>
        <w:t xml:space="preserve"> 1 - MIERCOLES</w:t>
      </w:r>
    </w:p>
    <w:p w14:paraId="629C4D0A" w14:textId="77777777" w:rsidR="0043663A" w:rsidRPr="00E85EC5" w:rsidRDefault="0043663A" w:rsidP="0043663A">
      <w:pPr>
        <w:spacing w:after="0" w:line="240" w:lineRule="auto"/>
        <w:jc w:val="both"/>
        <w:rPr>
          <w:rFonts w:ascii="Century Gothic" w:hAnsi="Century Gothic"/>
          <w:bCs/>
          <w:sz w:val="18"/>
          <w:szCs w:val="18"/>
          <w:lang w:val="es-ES"/>
        </w:rPr>
      </w:pPr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Llegada al Aeropuerto de Ben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Gurión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. Asistencia por nuestro representante y traslado 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Jerusalem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. Alojamiento en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Jerusalem</w:t>
      </w:r>
      <w:proofErr w:type="spellEnd"/>
    </w:p>
    <w:p w14:paraId="3ED19675" w14:textId="571F467A" w:rsidR="0043663A" w:rsidRPr="00E85EC5" w:rsidRDefault="0043663A" w:rsidP="0043663A">
      <w:pPr>
        <w:spacing w:after="0" w:line="240" w:lineRule="auto"/>
        <w:jc w:val="both"/>
        <w:rPr>
          <w:rFonts w:ascii="Century Gothic" w:hAnsi="Century Gothic"/>
          <w:b/>
          <w:bCs/>
          <w:sz w:val="18"/>
          <w:szCs w:val="18"/>
          <w:lang w:val="es-ES"/>
        </w:rPr>
      </w:pPr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</w:t>
      </w:r>
      <w:r w:rsidRPr="00E85EC5">
        <w:rPr>
          <w:rFonts w:ascii="Century Gothic" w:hAnsi="Century Gothic"/>
          <w:bCs/>
          <w:sz w:val="18"/>
          <w:szCs w:val="18"/>
          <w:lang w:val="es-ES"/>
        </w:rPr>
        <w:br/>
      </w:r>
      <w:proofErr w:type="spellStart"/>
      <w:r w:rsidRPr="00E85EC5">
        <w:rPr>
          <w:rFonts w:ascii="Century Gothic" w:hAnsi="Century Gothic"/>
          <w:b/>
          <w:bCs/>
          <w:iCs/>
          <w:sz w:val="18"/>
          <w:szCs w:val="18"/>
          <w:lang w:val="es-ES_tradnl"/>
        </w:rPr>
        <w:t>Dia</w:t>
      </w:r>
      <w:proofErr w:type="spellEnd"/>
      <w:r w:rsidRPr="00E85EC5">
        <w:rPr>
          <w:rFonts w:ascii="Century Gothic" w:hAnsi="Century Gothic"/>
          <w:b/>
          <w:bCs/>
          <w:iCs/>
          <w:sz w:val="18"/>
          <w:szCs w:val="18"/>
          <w:lang w:val="es-ES_tradnl"/>
        </w:rPr>
        <w:t xml:space="preserve"> 2 – JUEVES</w:t>
      </w:r>
    </w:p>
    <w:p w14:paraId="0985E597" w14:textId="77777777" w:rsidR="0043663A" w:rsidRPr="00E85EC5" w:rsidRDefault="0043663A" w:rsidP="0043663A">
      <w:pPr>
        <w:spacing w:after="0" w:line="240" w:lineRule="auto"/>
        <w:jc w:val="both"/>
        <w:rPr>
          <w:rFonts w:ascii="Century Gothic" w:hAnsi="Century Gothic"/>
          <w:bCs/>
          <w:sz w:val="18"/>
          <w:szCs w:val="18"/>
          <w:lang w:val="es-ES_tradnl"/>
        </w:rPr>
      </w:pPr>
      <w:r w:rsidRPr="00E85EC5">
        <w:rPr>
          <w:rFonts w:ascii="Century Gothic" w:hAnsi="Century Gothic"/>
          <w:bCs/>
          <w:sz w:val="18"/>
          <w:szCs w:val="18"/>
          <w:lang w:val="es-ES_tradnl"/>
        </w:rPr>
        <w:t>Tour</w:t>
      </w:r>
      <w:r w:rsidRPr="00E85EC5">
        <w:rPr>
          <w:rFonts w:ascii="Century Gothic" w:hAnsi="Century Gothic"/>
          <w:bCs/>
          <w:sz w:val="18"/>
          <w:szCs w:val="18"/>
        </w:rPr>
        <w:t xml:space="preserve"> opcional </w:t>
      </w:r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 a Masada y Mar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Muerto.Alojamiento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Jerusalem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>.</w:t>
      </w:r>
    </w:p>
    <w:p w14:paraId="578C4AD8" w14:textId="77777777" w:rsidR="00424045" w:rsidRPr="00E85EC5" w:rsidRDefault="00424045" w:rsidP="0043663A">
      <w:pPr>
        <w:spacing w:after="0" w:line="240" w:lineRule="auto"/>
        <w:jc w:val="both"/>
        <w:rPr>
          <w:rFonts w:ascii="Century Gothic" w:hAnsi="Century Gothic"/>
          <w:b/>
          <w:bCs/>
          <w:iCs/>
          <w:sz w:val="18"/>
          <w:szCs w:val="18"/>
          <w:lang w:val="es-ES_tradnl"/>
        </w:rPr>
      </w:pPr>
    </w:p>
    <w:p w14:paraId="677B9E50" w14:textId="77777777" w:rsidR="0043663A" w:rsidRPr="00E85EC5" w:rsidRDefault="0043663A" w:rsidP="0043663A">
      <w:pPr>
        <w:spacing w:after="0" w:line="240" w:lineRule="auto"/>
        <w:jc w:val="both"/>
        <w:rPr>
          <w:rFonts w:ascii="Century Gothic" w:hAnsi="Century Gothic"/>
          <w:b/>
          <w:bCs/>
          <w:iCs/>
          <w:sz w:val="18"/>
          <w:szCs w:val="18"/>
          <w:lang w:val="es-ES"/>
        </w:rPr>
      </w:pPr>
      <w:proofErr w:type="spellStart"/>
      <w:r w:rsidRPr="00E85EC5">
        <w:rPr>
          <w:rFonts w:ascii="Century Gothic" w:hAnsi="Century Gothic"/>
          <w:b/>
          <w:bCs/>
          <w:iCs/>
          <w:sz w:val="18"/>
          <w:szCs w:val="18"/>
          <w:lang w:val="es-ES_tradnl"/>
        </w:rPr>
        <w:t>Dia</w:t>
      </w:r>
      <w:proofErr w:type="spellEnd"/>
      <w:r w:rsidRPr="00E85EC5">
        <w:rPr>
          <w:rFonts w:ascii="Century Gothic" w:hAnsi="Century Gothic"/>
          <w:b/>
          <w:bCs/>
          <w:iCs/>
          <w:sz w:val="18"/>
          <w:szCs w:val="18"/>
          <w:lang w:val="es-ES_tradnl"/>
        </w:rPr>
        <w:t xml:space="preserve"> 3 - VIERNES.</w:t>
      </w:r>
    </w:p>
    <w:p w14:paraId="0C754B97" w14:textId="77777777" w:rsidR="0043663A" w:rsidRPr="00E85EC5" w:rsidRDefault="0043663A" w:rsidP="0043663A">
      <w:pPr>
        <w:spacing w:after="0" w:line="240" w:lineRule="auto"/>
        <w:jc w:val="both"/>
        <w:rPr>
          <w:rFonts w:ascii="Century Gothic" w:hAnsi="Century Gothic"/>
          <w:bCs/>
          <w:sz w:val="18"/>
          <w:szCs w:val="18"/>
          <w:lang w:val="es-ES"/>
        </w:rPr>
      </w:pPr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Desayuno buffet. Salida para una visita de la Ciudad Nueva de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Jerusalem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>. Visita del Santuario del Libro en el Museo de Israel</w:t>
      </w:r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, donde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estan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expuestos los manuscritos del Mar Muerto y el Modelo que representa la Ciudad de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Jerusalem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en tiempos de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Jesus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. Vista de la Universidad Hebrea de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Jerusalem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prosiguiendo</w:t>
      </w:r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 hacia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Ein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Karem,pintoresco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 barrio de las afueras de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Jerusalem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 para visitar el </w:t>
      </w:r>
      <w:r w:rsidRPr="00E85EC5">
        <w:rPr>
          <w:rFonts w:ascii="Century Gothic" w:hAnsi="Century Gothic"/>
          <w:bCs/>
          <w:sz w:val="18"/>
          <w:szCs w:val="18"/>
          <w:lang w:val="es-CL"/>
        </w:rPr>
        <w:t>S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antuario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CL"/>
        </w:rPr>
        <w:t xml:space="preserve"> de San Juan Bautista</w:t>
      </w:r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. De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alli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continuaremos para visitar el </w:t>
      </w:r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Memorial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Yad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Vashem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>.</w:t>
      </w:r>
      <w:r w:rsidRPr="00E85EC5">
        <w:rPr>
          <w:rFonts w:ascii="Century Gothic" w:hAnsi="Century Gothic"/>
          <w:bCs/>
          <w:sz w:val="18"/>
          <w:szCs w:val="18"/>
          <w:lang w:val="es-CL"/>
        </w:rPr>
        <w:t>.</w:t>
      </w:r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 Por la tarde, viaje hasta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Belen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>. Visita de la Iglesia de la N</w:t>
      </w:r>
      <w:r w:rsidRPr="00E85EC5">
        <w:rPr>
          <w:rFonts w:ascii="Century Gothic" w:hAnsi="Century Gothic"/>
          <w:bCs/>
          <w:sz w:val="18"/>
          <w:szCs w:val="18"/>
          <w:lang w:val="es-ES"/>
        </w:rPr>
        <w:t>a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tividad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, </w:t>
      </w:r>
      <w:r w:rsidRPr="00E85EC5">
        <w:rPr>
          <w:rFonts w:ascii="Century Gothic" w:hAnsi="Century Gothic"/>
          <w:bCs/>
          <w:sz w:val="18"/>
          <w:szCs w:val="18"/>
          <w:lang w:val="es-ES"/>
        </w:rPr>
        <w:t>Gruta d</w:t>
      </w:r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el Nacimiento, Capillas de San Jerónimo y de San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Jose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. Regreso 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Jerusalem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>.</w:t>
      </w:r>
      <w:r w:rsidRPr="00E85EC5">
        <w:rPr>
          <w:rFonts w:ascii="Century Gothic" w:hAnsi="Century Gothic"/>
          <w:bCs/>
          <w:sz w:val="18"/>
          <w:szCs w:val="18"/>
          <w:lang w:val="es-CL"/>
        </w:rPr>
        <w:t xml:space="preserve"> </w:t>
      </w:r>
      <w:r w:rsidRPr="00E85EC5">
        <w:rPr>
          <w:rFonts w:ascii="Century Gothic" w:hAnsi="Century Gothic"/>
          <w:bCs/>
          <w:sz w:val="18"/>
          <w:szCs w:val="18"/>
          <w:lang w:val="es-ES"/>
        </w:rPr>
        <w:t>Cena opcional y A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lojamiento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 </w:t>
      </w:r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–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Jerusalem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. </w:t>
      </w:r>
    </w:p>
    <w:p w14:paraId="0AE1A23F" w14:textId="77777777" w:rsidR="0043663A" w:rsidRPr="00E85EC5" w:rsidRDefault="0043663A" w:rsidP="0043663A">
      <w:pPr>
        <w:spacing w:after="0" w:line="240" w:lineRule="auto"/>
        <w:jc w:val="both"/>
        <w:rPr>
          <w:rFonts w:ascii="Century Gothic" w:hAnsi="Century Gothic"/>
          <w:bCs/>
          <w:sz w:val="18"/>
          <w:szCs w:val="18"/>
          <w:lang w:val="es-ES"/>
        </w:rPr>
      </w:pPr>
    </w:p>
    <w:p w14:paraId="0D19FBD1" w14:textId="77777777" w:rsidR="0043663A" w:rsidRPr="00E85EC5" w:rsidRDefault="0043663A" w:rsidP="0043663A">
      <w:pPr>
        <w:spacing w:after="0" w:line="240" w:lineRule="auto"/>
        <w:jc w:val="both"/>
        <w:rPr>
          <w:rFonts w:ascii="Century Gothic" w:hAnsi="Century Gothic"/>
          <w:b/>
          <w:bCs/>
          <w:iCs/>
          <w:sz w:val="18"/>
          <w:szCs w:val="18"/>
          <w:lang w:val="es-ES"/>
        </w:rPr>
      </w:pPr>
      <w:proofErr w:type="spellStart"/>
      <w:r w:rsidRPr="00E85EC5">
        <w:rPr>
          <w:rFonts w:ascii="Century Gothic" w:hAnsi="Century Gothic"/>
          <w:b/>
          <w:bCs/>
          <w:iCs/>
          <w:sz w:val="18"/>
          <w:szCs w:val="18"/>
          <w:lang w:val="es-ES_tradnl"/>
        </w:rPr>
        <w:t>Dia</w:t>
      </w:r>
      <w:proofErr w:type="spellEnd"/>
      <w:r w:rsidRPr="00E85EC5">
        <w:rPr>
          <w:rFonts w:ascii="Century Gothic" w:hAnsi="Century Gothic"/>
          <w:b/>
          <w:bCs/>
          <w:iCs/>
          <w:sz w:val="18"/>
          <w:szCs w:val="18"/>
          <w:lang w:val="es-ES_tradnl"/>
        </w:rPr>
        <w:t xml:space="preserve"> 4- SABADO </w:t>
      </w:r>
    </w:p>
    <w:p w14:paraId="38DE4BDB" w14:textId="77777777" w:rsidR="0043663A" w:rsidRPr="00E85EC5" w:rsidRDefault="0043663A" w:rsidP="0043663A">
      <w:pPr>
        <w:spacing w:after="0" w:line="240" w:lineRule="auto"/>
        <w:jc w:val="both"/>
        <w:rPr>
          <w:rFonts w:ascii="Century Gothic" w:hAnsi="Century Gothic"/>
          <w:bCs/>
          <w:sz w:val="18"/>
          <w:szCs w:val="18"/>
          <w:rtl/>
          <w:lang w:val="es-ES"/>
        </w:rPr>
      </w:pPr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Desayuno buffet. Salida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via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  Monte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Scopus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 hacia el Monte de los Olivos. Panorama de la Ciudad Santa Amurallada. Continuación hacia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Get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>h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semani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,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Basilica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 de la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Agonia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. Salida hacia la Ciudad Antigua. Visita del Muro Occidental (Muro de los Lamentos) desde donde se podrá apreciar la Explanada del Templo. Continuaremos con la visita a la 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Via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 Dolorosa, Iglesia del Santo Sepulcro, Monte Sion, Tumba del Rey David, Cenáculo (Sala de la Ultima Cena),y La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Abadia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 de la Dormición. </w:t>
      </w:r>
      <w:r w:rsidRPr="00E85EC5">
        <w:rPr>
          <w:rFonts w:ascii="Century Gothic" w:hAnsi="Century Gothic"/>
          <w:bCs/>
          <w:sz w:val="18"/>
          <w:szCs w:val="18"/>
          <w:lang w:val="es-ES"/>
        </w:rPr>
        <w:t>Cena opcional y A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lojamiento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 </w:t>
      </w:r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–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Jerusalem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>.</w:t>
      </w:r>
    </w:p>
    <w:p w14:paraId="4310DC9C" w14:textId="77777777" w:rsidR="0043663A" w:rsidRPr="00E85EC5" w:rsidRDefault="0043663A" w:rsidP="0043663A">
      <w:pPr>
        <w:pStyle w:val="Ttulo2"/>
        <w:rPr>
          <w:rFonts w:ascii="Century Gothic" w:hAnsi="Century Gothic"/>
          <w:b w:val="0"/>
          <w:bCs w:val="0"/>
          <w:sz w:val="18"/>
          <w:szCs w:val="18"/>
          <w:lang w:val="es-ES"/>
        </w:rPr>
      </w:pPr>
    </w:p>
    <w:p w14:paraId="78EC3485" w14:textId="77777777" w:rsidR="0043663A" w:rsidRPr="00E85EC5" w:rsidRDefault="0043663A" w:rsidP="0043663A">
      <w:pPr>
        <w:pStyle w:val="Ttulo2"/>
        <w:rPr>
          <w:rFonts w:ascii="Century Gothic" w:hAnsi="Century Gothic"/>
          <w:bCs w:val="0"/>
          <w:iCs/>
          <w:sz w:val="18"/>
          <w:szCs w:val="18"/>
          <w:lang w:val="es-ES"/>
        </w:rPr>
      </w:pPr>
      <w:proofErr w:type="spellStart"/>
      <w:r w:rsidRPr="00E85EC5">
        <w:rPr>
          <w:rFonts w:ascii="Century Gothic" w:hAnsi="Century Gothic"/>
          <w:iCs/>
          <w:sz w:val="18"/>
          <w:szCs w:val="18"/>
          <w:lang w:val="es-ES"/>
        </w:rPr>
        <w:t>Dia</w:t>
      </w:r>
      <w:proofErr w:type="spellEnd"/>
      <w:r w:rsidRPr="00E85EC5">
        <w:rPr>
          <w:rFonts w:ascii="Century Gothic" w:hAnsi="Century Gothic"/>
          <w:iCs/>
          <w:sz w:val="18"/>
          <w:szCs w:val="18"/>
          <w:lang w:val="es-ES"/>
        </w:rPr>
        <w:t xml:space="preserve"> 5 – DOMINGO</w:t>
      </w:r>
    </w:p>
    <w:p w14:paraId="18A7C915" w14:textId="77777777" w:rsidR="0043663A" w:rsidRPr="00E85EC5" w:rsidRDefault="0043663A" w:rsidP="0043663A">
      <w:pPr>
        <w:spacing w:after="0" w:line="240" w:lineRule="auto"/>
        <w:jc w:val="both"/>
        <w:rPr>
          <w:rFonts w:ascii="Century Gothic" w:hAnsi="Century Gothic"/>
          <w:bCs/>
          <w:sz w:val="18"/>
          <w:szCs w:val="18"/>
          <w:lang w:val="es-ES"/>
        </w:rPr>
      </w:pPr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Desayuno buffet. Salida de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Jerusalem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vía Desierto de  Judea y Samaria. Durante el camino se podrá apreciar una vista del Monte de las Tentaciones.  Viajaremos 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traves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del Valle del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Jordan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hacia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Beit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Shean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, una de las principales ciudades de la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decápolis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griega cuya importancia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estrategica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debido a su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ubicacion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geografica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ha perdurado 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traves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de la historia hasta nuestros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dias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. Visita de la excavaciones. Continuación hacia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Yardenit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. Seguiremos nuestro recorrido hacia las alturas del Gol</w:t>
      </w:r>
      <w:r w:rsidRPr="00E85EC5">
        <w:rPr>
          <w:rFonts w:ascii="Century Gothic" w:hAnsi="Century Gothic" w:cs="Lucida Sans Unicode"/>
          <w:bCs/>
          <w:sz w:val="18"/>
          <w:szCs w:val="18"/>
          <w:lang w:val="es-ES"/>
        </w:rPr>
        <w:t>á</w:t>
      </w:r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n con destino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Safed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, ciudad de la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Cabala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, visita de las antiguas Sinagogas y la Colonia de los Artistas. Alojamiento –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Kibbutz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Hotel.</w:t>
      </w:r>
    </w:p>
    <w:p w14:paraId="77D9DA5B" w14:textId="77777777" w:rsidR="0043663A" w:rsidRPr="00E85EC5" w:rsidRDefault="0043663A" w:rsidP="0043663A">
      <w:pPr>
        <w:pStyle w:val="Ttulo2"/>
        <w:rPr>
          <w:rFonts w:ascii="Century Gothic" w:hAnsi="Century Gothic"/>
          <w:b w:val="0"/>
          <w:bCs w:val="0"/>
          <w:sz w:val="18"/>
          <w:szCs w:val="18"/>
          <w:lang w:val="es-ES"/>
        </w:rPr>
      </w:pPr>
    </w:p>
    <w:p w14:paraId="7B9AC9F2" w14:textId="77777777" w:rsidR="0043663A" w:rsidRPr="00E85EC5" w:rsidRDefault="0043663A" w:rsidP="0043663A">
      <w:pPr>
        <w:pStyle w:val="Ttulo2"/>
        <w:rPr>
          <w:rFonts w:ascii="Century Gothic" w:hAnsi="Century Gothic"/>
          <w:bCs w:val="0"/>
          <w:iCs/>
          <w:sz w:val="18"/>
          <w:szCs w:val="18"/>
          <w:lang w:val="es-ES"/>
        </w:rPr>
      </w:pPr>
      <w:proofErr w:type="spellStart"/>
      <w:r w:rsidRPr="00E85EC5">
        <w:rPr>
          <w:rFonts w:ascii="Century Gothic" w:hAnsi="Century Gothic"/>
          <w:iCs/>
          <w:sz w:val="18"/>
          <w:szCs w:val="18"/>
          <w:lang w:val="es-ES"/>
        </w:rPr>
        <w:t>Dia</w:t>
      </w:r>
      <w:proofErr w:type="spellEnd"/>
      <w:r w:rsidRPr="00E85EC5">
        <w:rPr>
          <w:rFonts w:ascii="Century Gothic" w:hAnsi="Century Gothic"/>
          <w:iCs/>
          <w:sz w:val="18"/>
          <w:szCs w:val="18"/>
          <w:lang w:val="es-ES"/>
        </w:rPr>
        <w:t xml:space="preserve"> 6– LUNES</w:t>
      </w:r>
    </w:p>
    <w:p w14:paraId="7C423089" w14:textId="77777777" w:rsidR="0043663A" w:rsidRPr="00E85EC5" w:rsidRDefault="0043663A" w:rsidP="0043663A">
      <w:pPr>
        <w:spacing w:after="0" w:line="240" w:lineRule="auto"/>
        <w:jc w:val="both"/>
        <w:rPr>
          <w:rFonts w:ascii="Century Gothic" w:hAnsi="Century Gothic"/>
          <w:bCs/>
          <w:sz w:val="18"/>
          <w:szCs w:val="18"/>
          <w:lang w:val="es-ES"/>
        </w:rPr>
      </w:pPr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Desayuno buffet. Salida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via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Cana de  Galilea hacia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Nazareth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para visitar la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Basilica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de la Anunciación y la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Carpinteria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de San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Jose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.  A continuación proseguiremos rumbo 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Tabgha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, lugar de la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Multiplicacion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de los Panes y los peces, continuaremos 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Cafarnaum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, el Ministerio mas importante de los últimos cuatro años de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Jesus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, visita de las ruinas de una antigua Sinagoga del Segundo Siglo. Seguiremos rumbo a la ciudad de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Tiberiades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. Breve visita a la Fabrica de Diamantes, segunda industria mas importante del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pais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. Alojamiento en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Tiberiades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>.</w:t>
      </w:r>
    </w:p>
    <w:p w14:paraId="124D0011" w14:textId="77777777" w:rsidR="0043663A" w:rsidRPr="00E85EC5" w:rsidRDefault="0043663A" w:rsidP="0043663A">
      <w:pPr>
        <w:pStyle w:val="Ttulo2"/>
        <w:rPr>
          <w:rFonts w:ascii="Century Gothic" w:hAnsi="Century Gothic"/>
          <w:b w:val="0"/>
          <w:sz w:val="18"/>
          <w:szCs w:val="18"/>
          <w:lang w:val="es-ES"/>
        </w:rPr>
      </w:pPr>
    </w:p>
    <w:p w14:paraId="2F084F3D" w14:textId="77777777" w:rsidR="0043663A" w:rsidRPr="00E85EC5" w:rsidRDefault="0043663A" w:rsidP="0043663A">
      <w:pPr>
        <w:pStyle w:val="Ttulo2"/>
        <w:rPr>
          <w:rFonts w:ascii="Century Gothic" w:hAnsi="Century Gothic"/>
          <w:bCs w:val="0"/>
          <w:iCs/>
          <w:sz w:val="18"/>
          <w:szCs w:val="18"/>
          <w:lang w:val="es-ES"/>
        </w:rPr>
      </w:pPr>
      <w:proofErr w:type="spellStart"/>
      <w:r w:rsidRPr="00E85EC5">
        <w:rPr>
          <w:rFonts w:ascii="Century Gothic" w:hAnsi="Century Gothic"/>
          <w:iCs/>
          <w:sz w:val="18"/>
          <w:szCs w:val="18"/>
          <w:lang w:val="es-ES"/>
        </w:rPr>
        <w:t>Dia</w:t>
      </w:r>
      <w:proofErr w:type="spellEnd"/>
      <w:r w:rsidRPr="00E85EC5">
        <w:rPr>
          <w:rFonts w:ascii="Century Gothic" w:hAnsi="Century Gothic"/>
          <w:iCs/>
          <w:sz w:val="18"/>
          <w:szCs w:val="18"/>
          <w:lang w:val="es-ES"/>
        </w:rPr>
        <w:t xml:space="preserve"> 7 – MARTES</w:t>
      </w:r>
    </w:p>
    <w:p w14:paraId="6CD4A070" w14:textId="77777777" w:rsidR="0043663A" w:rsidRPr="00E85EC5" w:rsidRDefault="0043663A" w:rsidP="0043663A">
      <w:pPr>
        <w:spacing w:after="0" w:line="240" w:lineRule="auto"/>
        <w:jc w:val="both"/>
        <w:rPr>
          <w:rFonts w:ascii="Century Gothic" w:hAnsi="Century Gothic"/>
          <w:bCs/>
          <w:sz w:val="18"/>
          <w:szCs w:val="18"/>
          <w:lang w:val="es-ES"/>
        </w:rPr>
      </w:pPr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Desayuno buffet. Salida hacia la ciudad de Acre </w:t>
      </w:r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para visitar la ciudad fortificada de los Cruzados, desde donde se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podran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 apreciar las murallas de la ciudad antigua,</w:t>
      </w:r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continuaremos con un recorrido por la ciudad de Haifa ubicada en la ladera del Monte Carmel , donde se podrá disfrutar de la hermosa vista del Templo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Bahai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y sus Jardines Persas. Salida  hacia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Cesarea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</w:t>
      </w:r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ciudad romana de la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epoca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 del Rey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Herodes,famosa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 por su grandiosa arquitectura y su puerto, cuya importancia perduro hasta la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_tradnl"/>
        </w:rPr>
        <w:t>epoca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_tradnl"/>
        </w:rPr>
        <w:t xml:space="preserve"> de los cruzados</w:t>
      </w:r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. Continuación hacia Tel Aviv por la vía costera. Breve visita de </w:t>
      </w:r>
      <w:proofErr w:type="spellStart"/>
      <w:r w:rsidRPr="00E85EC5">
        <w:rPr>
          <w:rFonts w:ascii="Century Gothic" w:hAnsi="Century Gothic"/>
          <w:bCs/>
          <w:sz w:val="18"/>
          <w:szCs w:val="18"/>
          <w:lang w:val="es-ES"/>
        </w:rPr>
        <w:t>Yaffa</w:t>
      </w:r>
      <w:proofErr w:type="spellEnd"/>
      <w:r w:rsidRPr="00E85EC5">
        <w:rPr>
          <w:rFonts w:ascii="Century Gothic" w:hAnsi="Century Gothic"/>
          <w:bCs/>
          <w:sz w:val="18"/>
          <w:szCs w:val="18"/>
          <w:lang w:val="es-ES"/>
        </w:rPr>
        <w:t xml:space="preserve"> y Tel Aviv. Alojamiento en Tel Aviv.</w:t>
      </w:r>
    </w:p>
    <w:p w14:paraId="341BDB41" w14:textId="77777777" w:rsidR="0043663A" w:rsidRPr="00E85EC5" w:rsidRDefault="0043663A" w:rsidP="0043663A">
      <w:pPr>
        <w:spacing w:after="0" w:line="240" w:lineRule="auto"/>
        <w:jc w:val="both"/>
        <w:rPr>
          <w:rFonts w:ascii="Century Gothic" w:hAnsi="Century Gothic"/>
          <w:bCs/>
          <w:sz w:val="18"/>
          <w:szCs w:val="18"/>
          <w:lang w:val="es-ES"/>
        </w:rPr>
      </w:pPr>
    </w:p>
    <w:p w14:paraId="2BB71C1D" w14:textId="77777777" w:rsidR="0043663A" w:rsidRPr="00E85EC5" w:rsidRDefault="0043663A" w:rsidP="0043663A">
      <w:pPr>
        <w:pStyle w:val="Ttulo2"/>
        <w:rPr>
          <w:rFonts w:ascii="Century Gothic" w:hAnsi="Century Gothic"/>
          <w:bCs w:val="0"/>
          <w:iCs/>
          <w:sz w:val="18"/>
          <w:szCs w:val="18"/>
          <w:lang w:val="es-ES"/>
        </w:rPr>
      </w:pPr>
      <w:proofErr w:type="spellStart"/>
      <w:r w:rsidRPr="00E85EC5">
        <w:rPr>
          <w:rFonts w:ascii="Century Gothic" w:hAnsi="Century Gothic"/>
          <w:iCs/>
          <w:sz w:val="18"/>
          <w:szCs w:val="18"/>
          <w:lang w:val="es-ES"/>
        </w:rPr>
        <w:t>Dia</w:t>
      </w:r>
      <w:proofErr w:type="spellEnd"/>
      <w:r w:rsidRPr="00E85EC5">
        <w:rPr>
          <w:rFonts w:ascii="Century Gothic" w:hAnsi="Century Gothic"/>
          <w:iCs/>
          <w:sz w:val="18"/>
          <w:szCs w:val="18"/>
          <w:lang w:val="es-ES"/>
        </w:rPr>
        <w:t xml:space="preserve"> 8 – MIERCOLES </w:t>
      </w:r>
    </w:p>
    <w:p w14:paraId="2ABE53A9" w14:textId="77777777" w:rsidR="0043663A" w:rsidRPr="00E85EC5" w:rsidRDefault="0043663A" w:rsidP="0043663A">
      <w:p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  <w:r w:rsidRPr="00E85EC5">
        <w:rPr>
          <w:rFonts w:ascii="Century Gothic" w:hAnsi="Century Gothic"/>
          <w:bCs/>
          <w:sz w:val="18"/>
          <w:szCs w:val="18"/>
        </w:rPr>
        <w:t xml:space="preserve">Traslado al vuelo de partida, fin de nuestros servicios </w:t>
      </w:r>
    </w:p>
    <w:p w14:paraId="270253DD" w14:textId="77777777" w:rsidR="0036484E" w:rsidRPr="0043663A" w:rsidRDefault="0036484E" w:rsidP="00F65BF3">
      <w:pPr>
        <w:spacing w:after="0" w:line="240" w:lineRule="auto"/>
        <w:jc w:val="both"/>
        <w:rPr>
          <w:rFonts w:ascii="Avenir Next" w:eastAsia="Arial Unicode MS" w:hAnsi="Avenir Next" w:cs="Arial"/>
          <w:sz w:val="20"/>
          <w:szCs w:val="20"/>
        </w:rPr>
      </w:pPr>
    </w:p>
    <w:p w14:paraId="08EA7737" w14:textId="77777777" w:rsidR="006025F3" w:rsidRDefault="006025F3" w:rsidP="00223993">
      <w:pPr>
        <w:spacing w:after="0" w:line="240" w:lineRule="auto"/>
        <w:jc w:val="both"/>
        <w:rPr>
          <w:rFonts w:ascii="Avenir Next" w:eastAsia="PMingLiU" w:hAnsi="Avenir Next" w:cs="Arial"/>
          <w:b/>
          <w:color w:val="FF0000"/>
          <w:sz w:val="20"/>
          <w:szCs w:val="20"/>
        </w:rPr>
      </w:pPr>
    </w:p>
    <w:p w14:paraId="6B94F12B" w14:textId="77777777" w:rsidR="001454C4" w:rsidRDefault="001454C4" w:rsidP="00223993">
      <w:pPr>
        <w:spacing w:after="0" w:line="240" w:lineRule="auto"/>
        <w:jc w:val="both"/>
        <w:rPr>
          <w:rFonts w:ascii="Avenir Next" w:eastAsia="PMingLiU" w:hAnsi="Avenir Next" w:cs="Arial"/>
          <w:b/>
          <w:color w:val="FF0000"/>
          <w:sz w:val="20"/>
          <w:szCs w:val="20"/>
        </w:rPr>
      </w:pPr>
    </w:p>
    <w:p w14:paraId="693F167C" w14:textId="77777777" w:rsidR="00E85EC5" w:rsidRDefault="00E85EC5" w:rsidP="00223993">
      <w:pPr>
        <w:spacing w:after="0" w:line="240" w:lineRule="auto"/>
        <w:jc w:val="both"/>
        <w:rPr>
          <w:rFonts w:ascii="Avenir Next" w:eastAsia="PMingLiU" w:hAnsi="Avenir Next" w:cs="Arial"/>
          <w:b/>
          <w:color w:val="FF0000"/>
          <w:sz w:val="20"/>
          <w:szCs w:val="20"/>
        </w:rPr>
      </w:pPr>
    </w:p>
    <w:p w14:paraId="3AF1A2F3" w14:textId="24B269E3" w:rsidR="001454C4" w:rsidRDefault="001454C4" w:rsidP="001454C4">
      <w:pPr>
        <w:spacing w:after="0" w:line="240" w:lineRule="auto"/>
        <w:jc w:val="center"/>
        <w:rPr>
          <w:rFonts w:ascii="Avenir Next" w:eastAsia="PMingLiU" w:hAnsi="Avenir Next" w:cs="Arial"/>
          <w:b/>
          <w:color w:val="000000" w:themeColor="text1"/>
          <w:sz w:val="20"/>
          <w:szCs w:val="20"/>
        </w:rPr>
      </w:pPr>
      <w:r w:rsidRPr="001454C4">
        <w:rPr>
          <w:rFonts w:ascii="Avenir Next" w:eastAsia="PMingLiU" w:hAnsi="Avenir Next" w:cs="Arial"/>
          <w:b/>
          <w:color w:val="000000" w:themeColor="text1"/>
          <w:sz w:val="20"/>
          <w:szCs w:val="20"/>
        </w:rPr>
        <w:t>HOTELES</w:t>
      </w:r>
      <w:r>
        <w:rPr>
          <w:rFonts w:ascii="Avenir Next" w:eastAsia="PMingLiU" w:hAnsi="Avenir Next" w:cs="Arial"/>
          <w:b/>
          <w:color w:val="000000" w:themeColor="text1"/>
          <w:sz w:val="20"/>
          <w:szCs w:val="20"/>
        </w:rPr>
        <w:t xml:space="preserve"> OPCIONALES</w:t>
      </w:r>
    </w:p>
    <w:p w14:paraId="628F0B53" w14:textId="77777777" w:rsidR="001454C4" w:rsidRPr="001454C4" w:rsidRDefault="001454C4" w:rsidP="001454C4">
      <w:pPr>
        <w:spacing w:after="0" w:line="240" w:lineRule="auto"/>
        <w:jc w:val="center"/>
        <w:rPr>
          <w:rFonts w:ascii="Avenir Next" w:eastAsia="PMingLiU" w:hAnsi="Avenir Next" w:cs="Arial"/>
          <w:b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1454C4" w:rsidRPr="001454C4" w14:paraId="47DEC33E" w14:textId="77777777" w:rsidTr="001454C4">
        <w:tc>
          <w:tcPr>
            <w:tcW w:w="4414" w:type="dxa"/>
            <w:shd w:val="clear" w:color="auto" w:fill="0070C0"/>
          </w:tcPr>
          <w:p w14:paraId="7C2880CA" w14:textId="6FFDAAC3" w:rsidR="001454C4" w:rsidRPr="001454C4" w:rsidRDefault="001454C4" w:rsidP="001454C4">
            <w:pPr>
              <w:jc w:val="center"/>
              <w:rPr>
                <w:rFonts w:ascii="Avenir Next" w:eastAsia="PMingLiU" w:hAnsi="Avenir Next" w:cs="Arial"/>
                <w:b/>
                <w:color w:val="FFFFFF" w:themeColor="background1"/>
                <w:sz w:val="20"/>
                <w:szCs w:val="20"/>
              </w:rPr>
            </w:pPr>
            <w:r w:rsidRPr="001454C4">
              <w:rPr>
                <w:rFonts w:ascii="Avenir Next" w:eastAsia="PMingLiU" w:hAnsi="Avenir Next" w:cs="Arial"/>
                <w:b/>
                <w:color w:val="FFFFFF" w:themeColor="background1"/>
                <w:sz w:val="20"/>
                <w:szCs w:val="20"/>
              </w:rPr>
              <w:t>CATEGORIA</w:t>
            </w:r>
          </w:p>
        </w:tc>
        <w:tc>
          <w:tcPr>
            <w:tcW w:w="4414" w:type="dxa"/>
            <w:shd w:val="clear" w:color="auto" w:fill="0070C0"/>
          </w:tcPr>
          <w:p w14:paraId="38E1C210" w14:textId="718CF079" w:rsidR="001454C4" w:rsidRPr="001454C4" w:rsidRDefault="001454C4" w:rsidP="001454C4">
            <w:pPr>
              <w:jc w:val="center"/>
              <w:rPr>
                <w:rFonts w:ascii="Avenir Next" w:eastAsia="PMingLiU" w:hAnsi="Avenir Next" w:cs="Arial"/>
                <w:b/>
                <w:color w:val="FFFFFF" w:themeColor="background1"/>
                <w:sz w:val="20"/>
                <w:szCs w:val="20"/>
              </w:rPr>
            </w:pPr>
            <w:r w:rsidRPr="001454C4">
              <w:rPr>
                <w:rFonts w:ascii="Avenir Next" w:eastAsia="PMingLiU" w:hAnsi="Avenir Next" w:cs="Arial"/>
                <w:b/>
                <w:color w:val="FFFFFF" w:themeColor="background1"/>
                <w:sz w:val="20"/>
                <w:szCs w:val="20"/>
              </w:rPr>
              <w:t>HOTEL</w:t>
            </w:r>
          </w:p>
        </w:tc>
      </w:tr>
      <w:tr w:rsidR="001454C4" w14:paraId="3D5E6DD1" w14:textId="77777777" w:rsidTr="001454C4">
        <w:tc>
          <w:tcPr>
            <w:tcW w:w="4414" w:type="dxa"/>
            <w:vAlign w:val="center"/>
          </w:tcPr>
          <w:p w14:paraId="47F4FCC9" w14:textId="76162C3A" w:rsidR="001454C4" w:rsidRDefault="001454C4" w:rsidP="001454C4">
            <w:pPr>
              <w:jc w:val="center"/>
              <w:rPr>
                <w:rFonts w:ascii="Avenir Next" w:eastAsia="PMingLiU" w:hAnsi="Avenir Next" w:cs="Arial"/>
                <w:b/>
                <w:color w:val="FF0000"/>
                <w:sz w:val="20"/>
                <w:szCs w:val="20"/>
              </w:rPr>
            </w:pPr>
            <w:r w:rsidRPr="001454C4">
              <w:rPr>
                <w:rFonts w:ascii="Avenir Next" w:eastAsia="PMingLiU" w:hAnsi="Avenir Next" w:cs="Arial"/>
                <w:b/>
                <w:color w:val="000000" w:themeColor="text1"/>
                <w:sz w:val="20"/>
                <w:szCs w:val="20"/>
              </w:rPr>
              <w:t>TURISTA</w:t>
            </w:r>
          </w:p>
        </w:tc>
        <w:tc>
          <w:tcPr>
            <w:tcW w:w="4414" w:type="dxa"/>
          </w:tcPr>
          <w:p w14:paraId="21F19753" w14:textId="77777777" w:rsidR="001454C4" w:rsidRPr="001454C4" w:rsidRDefault="001454C4" w:rsidP="001454C4">
            <w:pPr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</w:pPr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-Sea Net Tel Aviv o similar</w:t>
            </w:r>
          </w:p>
          <w:p w14:paraId="4C4703B9" w14:textId="77777777" w:rsidR="001454C4" w:rsidRPr="001454C4" w:rsidRDefault="001454C4" w:rsidP="001454C4">
            <w:pPr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</w:pPr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-Kibutz 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lavi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o similar</w:t>
            </w:r>
          </w:p>
          <w:p w14:paraId="5B66AF5D" w14:textId="77777777" w:rsidR="001454C4" w:rsidRPr="001454C4" w:rsidRDefault="001454C4" w:rsidP="001454C4">
            <w:pPr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</w:pPr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-Prima 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Tiberias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o similar</w:t>
            </w:r>
          </w:p>
          <w:p w14:paraId="1C928E01" w14:textId="15764A89" w:rsidR="001454C4" w:rsidRPr="001454C4" w:rsidRDefault="001454C4" w:rsidP="001454C4">
            <w:pPr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</w:pPr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-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Jerusalem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Gate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o similar</w:t>
            </w:r>
          </w:p>
        </w:tc>
      </w:tr>
      <w:tr w:rsidR="001454C4" w14:paraId="398DED53" w14:textId="77777777" w:rsidTr="001454C4">
        <w:tc>
          <w:tcPr>
            <w:tcW w:w="4414" w:type="dxa"/>
            <w:vAlign w:val="center"/>
          </w:tcPr>
          <w:p w14:paraId="6AA7C044" w14:textId="00B76B81" w:rsidR="001454C4" w:rsidRDefault="001454C4" w:rsidP="001454C4">
            <w:pPr>
              <w:jc w:val="center"/>
              <w:rPr>
                <w:rFonts w:ascii="Avenir Next" w:eastAsia="PMingLiU" w:hAnsi="Avenir Next" w:cs="Arial"/>
                <w:b/>
                <w:color w:val="FF0000"/>
                <w:sz w:val="20"/>
                <w:szCs w:val="20"/>
              </w:rPr>
            </w:pPr>
            <w:r w:rsidRPr="001454C4">
              <w:rPr>
                <w:rFonts w:ascii="Avenir Next" w:eastAsia="PMingLiU" w:hAnsi="Avenir Next" w:cs="Arial"/>
                <w:b/>
                <w:color w:val="000000" w:themeColor="text1"/>
                <w:sz w:val="20"/>
                <w:szCs w:val="20"/>
              </w:rPr>
              <w:t>PRIMERA</w:t>
            </w:r>
          </w:p>
        </w:tc>
        <w:tc>
          <w:tcPr>
            <w:tcW w:w="4414" w:type="dxa"/>
          </w:tcPr>
          <w:p w14:paraId="639E3205" w14:textId="77777777" w:rsidR="001454C4" w:rsidRPr="001454C4" w:rsidRDefault="001454C4" w:rsidP="001454C4">
            <w:pPr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</w:pPr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-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Mercure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Tel Aviv o similar</w:t>
            </w:r>
          </w:p>
          <w:p w14:paraId="46F1E107" w14:textId="77777777" w:rsidR="001454C4" w:rsidRPr="001454C4" w:rsidRDefault="001454C4" w:rsidP="001454C4">
            <w:pPr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</w:pPr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-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Ein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Gev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Kibbutz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o similar</w:t>
            </w:r>
          </w:p>
          <w:p w14:paraId="4852A302" w14:textId="77777777" w:rsidR="001454C4" w:rsidRPr="001454C4" w:rsidRDefault="001454C4" w:rsidP="001454C4">
            <w:pPr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</w:pPr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-Royal Plaza 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Tiberias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o similar</w:t>
            </w:r>
          </w:p>
          <w:p w14:paraId="4087ECA3" w14:textId="4A141D5E" w:rsidR="001454C4" w:rsidRPr="001454C4" w:rsidRDefault="001454C4" w:rsidP="001454C4">
            <w:pPr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</w:pPr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-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Rimonim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Jerusalen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os similar</w:t>
            </w:r>
          </w:p>
        </w:tc>
      </w:tr>
      <w:tr w:rsidR="001454C4" w14:paraId="586D6012" w14:textId="77777777" w:rsidTr="001454C4">
        <w:trPr>
          <w:trHeight w:val="237"/>
        </w:trPr>
        <w:tc>
          <w:tcPr>
            <w:tcW w:w="4414" w:type="dxa"/>
            <w:vAlign w:val="center"/>
          </w:tcPr>
          <w:p w14:paraId="14D66744" w14:textId="58363BE8" w:rsidR="001454C4" w:rsidRPr="001454C4" w:rsidRDefault="001454C4" w:rsidP="001454C4">
            <w:pPr>
              <w:jc w:val="center"/>
              <w:rPr>
                <w:rFonts w:ascii="Avenir Next" w:eastAsia="PMingLiU" w:hAnsi="Avenir Next" w:cs="Arial"/>
                <w:b/>
                <w:color w:val="000000" w:themeColor="text1"/>
                <w:sz w:val="20"/>
                <w:szCs w:val="20"/>
              </w:rPr>
            </w:pPr>
            <w:r w:rsidRPr="001454C4">
              <w:rPr>
                <w:rFonts w:ascii="Avenir Next" w:eastAsia="PMingLiU" w:hAnsi="Avenir Next" w:cs="Arial"/>
                <w:b/>
                <w:color w:val="000000" w:themeColor="text1"/>
                <w:sz w:val="20"/>
                <w:szCs w:val="20"/>
              </w:rPr>
              <w:t>SUPERIOR</w:t>
            </w:r>
          </w:p>
        </w:tc>
        <w:tc>
          <w:tcPr>
            <w:tcW w:w="4414" w:type="dxa"/>
          </w:tcPr>
          <w:p w14:paraId="5D833545" w14:textId="77777777" w:rsidR="001454C4" w:rsidRPr="001454C4" w:rsidRDefault="001454C4" w:rsidP="001454C4">
            <w:pPr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</w:pPr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-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Metropolitan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Tel Aviv o similar superior habitaciones</w:t>
            </w:r>
          </w:p>
          <w:p w14:paraId="0D9F7A9A" w14:textId="77777777" w:rsidR="001454C4" w:rsidRPr="001454C4" w:rsidRDefault="001454C4" w:rsidP="001454C4">
            <w:pPr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</w:pPr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-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Kibbutz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Ein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Gev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o similar</w:t>
            </w:r>
          </w:p>
          <w:p w14:paraId="3A2F13F4" w14:textId="77777777" w:rsidR="001454C4" w:rsidRPr="001454C4" w:rsidRDefault="001454C4" w:rsidP="001454C4">
            <w:pPr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</w:pPr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-Mineral 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Tiberias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o similar</w:t>
            </w:r>
          </w:p>
          <w:p w14:paraId="00445494" w14:textId="6C140CA6" w:rsidR="001454C4" w:rsidRPr="001454C4" w:rsidRDefault="001454C4" w:rsidP="001454C4">
            <w:pPr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</w:pPr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-Grand 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Court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jerusalen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o similar</w:t>
            </w:r>
          </w:p>
        </w:tc>
      </w:tr>
      <w:tr w:rsidR="001454C4" w14:paraId="14CC55CB" w14:textId="77777777" w:rsidTr="001454C4">
        <w:trPr>
          <w:trHeight w:val="237"/>
        </w:trPr>
        <w:tc>
          <w:tcPr>
            <w:tcW w:w="4414" w:type="dxa"/>
            <w:vAlign w:val="center"/>
          </w:tcPr>
          <w:p w14:paraId="0018EEFE" w14:textId="33A51A02" w:rsidR="001454C4" w:rsidRPr="001454C4" w:rsidRDefault="001454C4" w:rsidP="001454C4">
            <w:pPr>
              <w:jc w:val="center"/>
              <w:rPr>
                <w:rFonts w:ascii="Avenir Next" w:eastAsia="PMingLiU" w:hAnsi="Avenir Next" w:cs="Arial"/>
                <w:b/>
                <w:color w:val="000000" w:themeColor="text1"/>
                <w:sz w:val="20"/>
                <w:szCs w:val="20"/>
              </w:rPr>
            </w:pPr>
            <w:r w:rsidRPr="001454C4">
              <w:rPr>
                <w:rFonts w:ascii="Avenir Next" w:eastAsia="PMingLiU" w:hAnsi="Avenir Next" w:cs="Arial"/>
                <w:b/>
                <w:color w:val="000000" w:themeColor="text1"/>
                <w:sz w:val="20"/>
                <w:szCs w:val="20"/>
              </w:rPr>
              <w:t>DE LUJO</w:t>
            </w:r>
          </w:p>
        </w:tc>
        <w:tc>
          <w:tcPr>
            <w:tcW w:w="4414" w:type="dxa"/>
          </w:tcPr>
          <w:p w14:paraId="08A69AD8" w14:textId="77777777" w:rsidR="001454C4" w:rsidRPr="001454C4" w:rsidRDefault="001454C4" w:rsidP="001454C4">
            <w:pPr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</w:pPr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-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Crowne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Plaza Tel Aviv o similar</w:t>
            </w:r>
          </w:p>
          <w:p w14:paraId="7A8F00B8" w14:textId="77777777" w:rsidR="001454C4" w:rsidRPr="001454C4" w:rsidRDefault="001454C4" w:rsidP="001454C4">
            <w:pPr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</w:pPr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-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Kibuttz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Ein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Gev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o similar</w:t>
            </w:r>
          </w:p>
          <w:p w14:paraId="5B1B9225" w14:textId="77777777" w:rsidR="001454C4" w:rsidRPr="001454C4" w:rsidRDefault="001454C4" w:rsidP="001454C4">
            <w:pPr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</w:pPr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-Cesar 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Tiberias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o similar</w:t>
            </w:r>
          </w:p>
          <w:p w14:paraId="579546DC" w14:textId="00B4C67C" w:rsidR="001454C4" w:rsidRPr="001454C4" w:rsidRDefault="001454C4" w:rsidP="001454C4">
            <w:pPr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</w:pPr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-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Crowne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Plaza 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Jerusalen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o similar</w:t>
            </w:r>
          </w:p>
        </w:tc>
      </w:tr>
      <w:tr w:rsidR="001454C4" w14:paraId="40E36DF2" w14:textId="77777777" w:rsidTr="001454C4">
        <w:trPr>
          <w:trHeight w:val="237"/>
        </w:trPr>
        <w:tc>
          <w:tcPr>
            <w:tcW w:w="4414" w:type="dxa"/>
            <w:vAlign w:val="center"/>
          </w:tcPr>
          <w:p w14:paraId="31673633" w14:textId="5FE399B0" w:rsidR="001454C4" w:rsidRPr="001454C4" w:rsidRDefault="001454C4" w:rsidP="001454C4">
            <w:pPr>
              <w:jc w:val="center"/>
              <w:rPr>
                <w:rFonts w:ascii="Avenir Next" w:eastAsia="PMingLiU" w:hAnsi="Avenir Next" w:cs="Arial"/>
                <w:b/>
                <w:color w:val="000000" w:themeColor="text1"/>
                <w:sz w:val="20"/>
                <w:szCs w:val="20"/>
              </w:rPr>
            </w:pPr>
            <w:r w:rsidRPr="001454C4">
              <w:rPr>
                <w:rFonts w:ascii="Avenir Next" w:eastAsia="PMingLiU" w:hAnsi="Avenir Next" w:cs="Arial"/>
                <w:b/>
                <w:color w:val="000000" w:themeColor="text1"/>
                <w:sz w:val="20"/>
                <w:szCs w:val="20"/>
              </w:rPr>
              <w:t>SUPER LUJO</w:t>
            </w:r>
          </w:p>
        </w:tc>
        <w:tc>
          <w:tcPr>
            <w:tcW w:w="4414" w:type="dxa"/>
          </w:tcPr>
          <w:p w14:paraId="5D26849E" w14:textId="77777777" w:rsidR="001454C4" w:rsidRPr="001454C4" w:rsidRDefault="001454C4" w:rsidP="001454C4">
            <w:pPr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</w:pPr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-Dan Panorama Tel Aviv o similar</w:t>
            </w:r>
          </w:p>
          <w:p w14:paraId="29BA9278" w14:textId="77777777" w:rsidR="001454C4" w:rsidRPr="001454C4" w:rsidRDefault="001454C4" w:rsidP="001454C4">
            <w:pPr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</w:pPr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-Kibutz 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Ein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Gev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o similar</w:t>
            </w:r>
          </w:p>
          <w:p w14:paraId="7591BCBD" w14:textId="77777777" w:rsidR="001454C4" w:rsidRPr="001454C4" w:rsidRDefault="001454C4" w:rsidP="001454C4">
            <w:pPr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</w:pPr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-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Galeli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Kinereth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o similar </w:t>
            </w:r>
          </w:p>
          <w:p w14:paraId="5F970D3B" w14:textId="44C96AB9" w:rsidR="001454C4" w:rsidRPr="001454C4" w:rsidRDefault="001454C4" w:rsidP="001454C4">
            <w:pPr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</w:pPr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-Dan Panorama </w:t>
            </w:r>
            <w:proofErr w:type="spellStart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>Jerusaen</w:t>
            </w:r>
            <w:proofErr w:type="spellEnd"/>
            <w:r w:rsidRPr="001454C4">
              <w:rPr>
                <w:rFonts w:ascii="Garamond" w:hAnsi="Garamond" w:cs="Times New Roman"/>
                <w:bCs/>
                <w:color w:val="000000"/>
                <w:sz w:val="28"/>
                <w:lang w:val="es-ES" w:bidi="ar-EG"/>
              </w:rPr>
              <w:t xml:space="preserve"> o similar.</w:t>
            </w:r>
          </w:p>
        </w:tc>
      </w:tr>
    </w:tbl>
    <w:p w14:paraId="6305137A" w14:textId="77777777" w:rsidR="001454C4" w:rsidRDefault="001454C4" w:rsidP="00223993">
      <w:pPr>
        <w:spacing w:after="0" w:line="240" w:lineRule="auto"/>
        <w:jc w:val="both"/>
        <w:rPr>
          <w:rFonts w:ascii="Avenir Next" w:eastAsia="PMingLiU" w:hAnsi="Avenir Next" w:cs="Arial"/>
          <w:b/>
          <w:color w:val="FF0000"/>
          <w:sz w:val="20"/>
          <w:szCs w:val="20"/>
        </w:rPr>
      </w:pPr>
    </w:p>
    <w:p w14:paraId="6BFCC902" w14:textId="77777777" w:rsidR="00223993" w:rsidRDefault="00223993" w:rsidP="00223993">
      <w:pPr>
        <w:spacing w:after="160" w:line="259" w:lineRule="auto"/>
        <w:rPr>
          <w:rFonts w:ascii="Avenir Next" w:hAnsi="Avenir Next"/>
          <w:sz w:val="20"/>
          <w:szCs w:val="20"/>
        </w:rPr>
      </w:pPr>
    </w:p>
    <w:p w14:paraId="18C9753E" w14:textId="77777777" w:rsidR="00E85EC5" w:rsidRPr="00424045" w:rsidRDefault="00E85EC5" w:rsidP="00E85EC5">
      <w:pPr>
        <w:spacing w:after="0" w:line="240" w:lineRule="auto"/>
        <w:rPr>
          <w:rFonts w:ascii="Century Gothic" w:eastAsia="PMingLiU" w:hAnsi="Century Gothic" w:cs="Arial"/>
          <w:b/>
          <w:color w:val="1F497D" w:themeColor="text2"/>
          <w:sz w:val="20"/>
          <w:szCs w:val="20"/>
        </w:rPr>
      </w:pPr>
      <w:r w:rsidRPr="00424045">
        <w:rPr>
          <w:rFonts w:ascii="Century Gothic" w:eastAsia="PMingLiU" w:hAnsi="Century Gothic" w:cs="Arial"/>
          <w:b/>
          <w:color w:val="1F497D" w:themeColor="text2"/>
          <w:sz w:val="20"/>
          <w:szCs w:val="20"/>
        </w:rPr>
        <w:t>EL PROGRAMA NO INCLUYE:</w:t>
      </w:r>
    </w:p>
    <w:p w14:paraId="03A383CC" w14:textId="77777777" w:rsidR="00E85EC5" w:rsidRPr="00424045" w:rsidRDefault="00E85EC5" w:rsidP="00E85EC5">
      <w:pPr>
        <w:numPr>
          <w:ilvl w:val="0"/>
          <w:numId w:val="36"/>
        </w:numPr>
        <w:tabs>
          <w:tab w:val="clear" w:pos="360"/>
          <w:tab w:val="num" w:pos="720"/>
        </w:tabs>
        <w:spacing w:after="0" w:line="240" w:lineRule="auto"/>
        <w:ind w:left="426"/>
        <w:rPr>
          <w:rFonts w:ascii="Century Gothic" w:hAnsi="Century Gothic" w:cs="Times New Roman"/>
          <w:bCs/>
          <w:color w:val="000000"/>
          <w:sz w:val="20"/>
          <w:szCs w:val="24"/>
          <w:lang w:bidi="ar-EG"/>
        </w:rPr>
      </w:pPr>
      <w:r w:rsidRPr="00424045">
        <w:rPr>
          <w:rFonts w:ascii="Century Gothic" w:hAnsi="Century Gothic" w:cs="Times New Roman"/>
          <w:bCs/>
          <w:color w:val="000000"/>
          <w:sz w:val="20"/>
          <w:szCs w:val="24"/>
          <w:lang w:bidi="ar-EG"/>
        </w:rPr>
        <w:t>Tiquetes</w:t>
      </w:r>
      <w:r w:rsidRPr="00424045">
        <w:rPr>
          <w:rFonts w:ascii="Century Gothic" w:hAnsi="Century Gothic" w:cs="Times New Roman"/>
          <w:bCs/>
          <w:color w:val="000000"/>
          <w:sz w:val="20"/>
          <w:szCs w:val="24"/>
          <w:lang w:val="es-ES" w:bidi="ar-EG"/>
        </w:rPr>
        <w:t xml:space="preserve"> internacionales</w:t>
      </w:r>
      <w:r w:rsidRPr="00424045">
        <w:rPr>
          <w:rFonts w:ascii="Century Gothic" w:hAnsi="Century Gothic" w:cs="Times New Roman"/>
          <w:bCs/>
          <w:color w:val="000000"/>
          <w:sz w:val="20"/>
          <w:szCs w:val="24"/>
          <w:lang w:bidi="ar-EG"/>
        </w:rPr>
        <w:t xml:space="preserve">  </w:t>
      </w:r>
    </w:p>
    <w:p w14:paraId="3303EC65" w14:textId="77777777" w:rsidR="00E85EC5" w:rsidRPr="00424045" w:rsidRDefault="00E85EC5" w:rsidP="00E85EC5">
      <w:pPr>
        <w:numPr>
          <w:ilvl w:val="0"/>
          <w:numId w:val="36"/>
        </w:numPr>
        <w:tabs>
          <w:tab w:val="clear" w:pos="360"/>
          <w:tab w:val="num" w:pos="720"/>
        </w:tabs>
        <w:spacing w:after="0" w:line="240" w:lineRule="auto"/>
        <w:ind w:left="426"/>
        <w:rPr>
          <w:rFonts w:ascii="Century Gothic" w:hAnsi="Century Gothic" w:cs="Times New Roman"/>
          <w:bCs/>
          <w:color w:val="000000"/>
          <w:sz w:val="20"/>
          <w:szCs w:val="24"/>
          <w:lang w:bidi="ar-EG"/>
        </w:rPr>
      </w:pPr>
      <w:r w:rsidRPr="00424045">
        <w:rPr>
          <w:rFonts w:ascii="Century Gothic" w:hAnsi="Century Gothic" w:cs="Times New Roman"/>
          <w:bCs/>
          <w:color w:val="000000"/>
          <w:sz w:val="20"/>
          <w:szCs w:val="24"/>
          <w:lang w:bidi="ar-EG"/>
        </w:rPr>
        <w:t>Cualquier tipo de seguro</w:t>
      </w:r>
    </w:p>
    <w:p w14:paraId="3890BCE1" w14:textId="77777777" w:rsidR="00E85EC5" w:rsidRPr="00424045" w:rsidRDefault="00E85EC5" w:rsidP="00E85EC5">
      <w:pPr>
        <w:numPr>
          <w:ilvl w:val="0"/>
          <w:numId w:val="36"/>
        </w:numPr>
        <w:tabs>
          <w:tab w:val="clear" w:pos="360"/>
          <w:tab w:val="num" w:pos="720"/>
        </w:tabs>
        <w:spacing w:after="0" w:line="240" w:lineRule="auto"/>
        <w:ind w:left="426"/>
        <w:rPr>
          <w:rFonts w:ascii="Century Gothic" w:hAnsi="Century Gothic" w:cs="Times New Roman"/>
          <w:bCs/>
          <w:color w:val="000000"/>
          <w:sz w:val="20"/>
          <w:szCs w:val="24"/>
          <w:lang w:bidi="ar-EG"/>
        </w:rPr>
      </w:pPr>
      <w:r w:rsidRPr="00424045">
        <w:rPr>
          <w:rFonts w:ascii="Century Gothic" w:hAnsi="Century Gothic"/>
          <w:bCs/>
          <w:color w:val="000000"/>
          <w:sz w:val="20"/>
          <w:szCs w:val="24"/>
        </w:rPr>
        <w:t>Extras personales de cualquier indole, como bebidas llamadas telefónicas o loundry</w:t>
      </w:r>
    </w:p>
    <w:p w14:paraId="23AAC394" w14:textId="77777777" w:rsidR="00E85EC5" w:rsidRPr="00424045" w:rsidRDefault="00E85EC5" w:rsidP="00E85EC5">
      <w:pPr>
        <w:numPr>
          <w:ilvl w:val="0"/>
          <w:numId w:val="36"/>
        </w:numPr>
        <w:tabs>
          <w:tab w:val="clear" w:pos="360"/>
          <w:tab w:val="num" w:pos="720"/>
        </w:tabs>
        <w:spacing w:after="0" w:line="240" w:lineRule="auto"/>
        <w:ind w:left="426"/>
        <w:rPr>
          <w:rFonts w:ascii="Century Gothic" w:hAnsi="Century Gothic" w:cs="Times New Roman"/>
          <w:bCs/>
          <w:color w:val="000000"/>
          <w:sz w:val="20"/>
          <w:szCs w:val="24"/>
          <w:lang w:bidi="ar-EG"/>
        </w:rPr>
      </w:pPr>
      <w:r w:rsidRPr="00424045">
        <w:rPr>
          <w:rFonts w:ascii="Century Gothic" w:hAnsi="Century Gothic" w:cs="Times New Roman"/>
          <w:bCs/>
          <w:color w:val="000000"/>
          <w:sz w:val="20"/>
          <w:szCs w:val="24"/>
          <w:lang w:bidi="ar-EG"/>
        </w:rPr>
        <w:t>Propinas</w:t>
      </w:r>
    </w:p>
    <w:p w14:paraId="11A5981E" w14:textId="77777777" w:rsidR="00E85EC5" w:rsidRPr="00B66751" w:rsidRDefault="00E85EC5" w:rsidP="00223993">
      <w:pPr>
        <w:spacing w:after="160" w:line="259" w:lineRule="auto"/>
        <w:rPr>
          <w:rFonts w:ascii="Avenir Next" w:hAnsi="Avenir Next"/>
          <w:sz w:val="20"/>
          <w:szCs w:val="20"/>
        </w:rPr>
      </w:pPr>
    </w:p>
    <w:p w14:paraId="5BB83B99" w14:textId="77777777" w:rsidR="00886790" w:rsidRPr="00B66751" w:rsidRDefault="00886790" w:rsidP="00886790">
      <w:pPr>
        <w:ind w:left="-993" w:right="-1135"/>
        <w:jc w:val="center"/>
        <w:rPr>
          <w:rFonts w:ascii="Avenir Next" w:hAnsi="Avenir Next"/>
          <w:b/>
          <w:sz w:val="20"/>
          <w:szCs w:val="20"/>
        </w:rPr>
      </w:pPr>
      <w:r w:rsidRPr="00B66751">
        <w:rPr>
          <w:rFonts w:ascii="Avenir Next" w:hAnsi="Avenir Next"/>
          <w:b/>
          <w:sz w:val="20"/>
          <w:szCs w:val="20"/>
        </w:rPr>
        <w:t>**Para nosotros es un placer servirle**</w:t>
      </w:r>
    </w:p>
    <w:p w14:paraId="45D34FBF" w14:textId="77777777" w:rsidR="00886790" w:rsidRPr="00886790" w:rsidRDefault="00886790" w:rsidP="00886790">
      <w:pPr>
        <w:pStyle w:val="Prrafodelista"/>
        <w:jc w:val="center"/>
        <w:rPr>
          <w:rFonts w:ascii="Franklin Gothic Heavy" w:hAnsi="Franklin Gothic Heavy"/>
          <w:color w:val="E36C0A" w:themeColor="accent6" w:themeShade="BF"/>
          <w:sz w:val="36"/>
          <w:lang w:val="es-PE"/>
        </w:rPr>
      </w:pPr>
    </w:p>
    <w:sectPr w:rsidR="00886790" w:rsidRPr="00886790" w:rsidSect="005A65B2">
      <w:footerReference w:type="default" r:id="rId9"/>
      <w:pgSz w:w="12240" w:h="15840"/>
      <w:pgMar w:top="1067" w:right="1701" w:bottom="1417" w:left="1701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71B81C" w14:textId="77777777" w:rsidR="005B0721" w:rsidRDefault="005B0721" w:rsidP="008C02E0">
      <w:pPr>
        <w:spacing w:after="0" w:line="240" w:lineRule="auto"/>
      </w:pPr>
      <w:r>
        <w:separator/>
      </w:r>
    </w:p>
  </w:endnote>
  <w:endnote w:type="continuationSeparator" w:id="0">
    <w:p w14:paraId="2CC14B75" w14:textId="77777777" w:rsidR="005B0721" w:rsidRDefault="005B0721" w:rsidP="008C0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venir Next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41B31" w14:textId="77777777" w:rsidR="00780F90" w:rsidRDefault="00780F90" w:rsidP="005A65B2">
    <w:pPr>
      <w:pStyle w:val="Piedepgina"/>
      <w:ind w:left="-1701"/>
    </w:pPr>
    <w:r>
      <w:rPr>
        <w:rFonts w:ascii="Century Gothic" w:hAnsi="Century Gothic" w:cs="Tahoma"/>
        <w:b/>
        <w:noProof/>
        <w:color w:val="000000"/>
        <w:sz w:val="18"/>
        <w:szCs w:val="18"/>
        <w:lang w:val="es-ES_tradnl" w:eastAsia="es-ES_tradnl"/>
      </w:rPr>
      <w:drawing>
        <wp:inline distT="0" distB="0" distL="0" distR="0" wp14:anchorId="63EB3C83" wp14:editId="527D542A">
          <wp:extent cx="7818414" cy="927100"/>
          <wp:effectExtent l="0" t="0" r="508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805" cy="935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4D8EC6" w14:textId="77777777" w:rsidR="005B0721" w:rsidRDefault="005B0721" w:rsidP="008C02E0">
      <w:pPr>
        <w:spacing w:after="0" w:line="240" w:lineRule="auto"/>
      </w:pPr>
      <w:r>
        <w:separator/>
      </w:r>
    </w:p>
  </w:footnote>
  <w:footnote w:type="continuationSeparator" w:id="0">
    <w:p w14:paraId="2F12C8E6" w14:textId="77777777" w:rsidR="005B0721" w:rsidRDefault="005B0721" w:rsidP="008C0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A17964"/>
    <w:multiLevelType w:val="hybridMultilevel"/>
    <w:tmpl w:val="74D6C55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3B65A7"/>
    <w:multiLevelType w:val="hybridMultilevel"/>
    <w:tmpl w:val="17A80236"/>
    <w:lvl w:ilvl="0" w:tplc="2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6C013A4"/>
    <w:multiLevelType w:val="hybridMultilevel"/>
    <w:tmpl w:val="722465D8"/>
    <w:lvl w:ilvl="0" w:tplc="C3B45E1A">
      <w:numFmt w:val="bullet"/>
      <w:lvlText w:val="-"/>
      <w:lvlJc w:val="left"/>
      <w:pPr>
        <w:ind w:left="36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4820F6"/>
    <w:multiLevelType w:val="hybridMultilevel"/>
    <w:tmpl w:val="6552962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CC4AAC"/>
    <w:multiLevelType w:val="hybridMultilevel"/>
    <w:tmpl w:val="EA82135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67B9D"/>
    <w:multiLevelType w:val="hybridMultilevel"/>
    <w:tmpl w:val="0CE2A5D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99548D"/>
    <w:multiLevelType w:val="hybridMultilevel"/>
    <w:tmpl w:val="67CA4B72"/>
    <w:lvl w:ilvl="0" w:tplc="C3B45E1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Book" w:eastAsia="PMingLiU" w:hAnsi="Franklin Gothic Book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4BD3CE7"/>
    <w:multiLevelType w:val="hybridMultilevel"/>
    <w:tmpl w:val="56705CA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5F7154"/>
    <w:multiLevelType w:val="hybridMultilevel"/>
    <w:tmpl w:val="C85272E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A94DFF"/>
    <w:multiLevelType w:val="hybridMultilevel"/>
    <w:tmpl w:val="ED928C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6C0B8D"/>
    <w:multiLevelType w:val="hybridMultilevel"/>
    <w:tmpl w:val="B2E6B184"/>
    <w:lvl w:ilvl="0" w:tplc="AC061448">
      <w:numFmt w:val="bullet"/>
      <w:lvlText w:val="-"/>
      <w:lvlJc w:val="left"/>
      <w:pPr>
        <w:ind w:left="1004" w:hanging="360"/>
      </w:pPr>
      <w:rPr>
        <w:rFonts w:ascii="Calibri" w:eastAsia="PMingLiU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5EC0F17"/>
    <w:multiLevelType w:val="hybridMultilevel"/>
    <w:tmpl w:val="24DC6BF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FD0FA4"/>
    <w:multiLevelType w:val="hybridMultilevel"/>
    <w:tmpl w:val="72A6EA74"/>
    <w:lvl w:ilvl="0" w:tplc="E4DEC3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677B94"/>
    <w:multiLevelType w:val="hybridMultilevel"/>
    <w:tmpl w:val="5E94DFD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23241A"/>
    <w:multiLevelType w:val="multilevel"/>
    <w:tmpl w:val="4426F762"/>
    <w:lvl w:ilvl="0">
      <w:numFmt w:val="bullet"/>
      <w:lvlText w:val="-"/>
      <w:lvlJc w:val="left"/>
      <w:pPr>
        <w:tabs>
          <w:tab w:val="left" w:pos="360"/>
        </w:tabs>
        <w:ind w:left="360" w:hanging="360"/>
      </w:pPr>
      <w:rPr>
        <w:rFonts w:ascii="Franklin Gothic Book" w:eastAsia="PMingLiU" w:hAnsi="Franklin Gothic Book" w:cs="Arial" w:hint="default"/>
      </w:rPr>
    </w:lvl>
    <w:lvl w:ilvl="1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276E5C2D"/>
    <w:multiLevelType w:val="hybridMultilevel"/>
    <w:tmpl w:val="07F0C81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3518E0"/>
    <w:multiLevelType w:val="hybridMultilevel"/>
    <w:tmpl w:val="23C6BDA6"/>
    <w:lvl w:ilvl="0" w:tplc="04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>
    <w:nsid w:val="2E7D208E"/>
    <w:multiLevelType w:val="hybridMultilevel"/>
    <w:tmpl w:val="4B9E7F2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A752AC"/>
    <w:multiLevelType w:val="hybridMultilevel"/>
    <w:tmpl w:val="B0BA84B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AC349C"/>
    <w:multiLevelType w:val="hybridMultilevel"/>
    <w:tmpl w:val="0C3E007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5A42C6"/>
    <w:multiLevelType w:val="hybridMultilevel"/>
    <w:tmpl w:val="D284B11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735C7C"/>
    <w:multiLevelType w:val="hybridMultilevel"/>
    <w:tmpl w:val="9528A08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7F4E55"/>
    <w:multiLevelType w:val="hybridMultilevel"/>
    <w:tmpl w:val="B214208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903AB4"/>
    <w:multiLevelType w:val="hybridMultilevel"/>
    <w:tmpl w:val="AEE05FD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50110C"/>
    <w:multiLevelType w:val="hybridMultilevel"/>
    <w:tmpl w:val="3D3C880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786D86"/>
    <w:multiLevelType w:val="hybridMultilevel"/>
    <w:tmpl w:val="D61CB17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1864B2"/>
    <w:multiLevelType w:val="hybridMultilevel"/>
    <w:tmpl w:val="D9A42B5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  <w:b w:val="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9A3D62"/>
    <w:multiLevelType w:val="hybridMultilevel"/>
    <w:tmpl w:val="507C10B0"/>
    <w:lvl w:ilvl="0" w:tplc="2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FD0201"/>
    <w:multiLevelType w:val="hybridMultilevel"/>
    <w:tmpl w:val="72A6EA74"/>
    <w:lvl w:ilvl="0" w:tplc="E4DEC3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7B579B"/>
    <w:multiLevelType w:val="hybridMultilevel"/>
    <w:tmpl w:val="222C782E"/>
    <w:lvl w:ilvl="0" w:tplc="2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757E2B52"/>
    <w:multiLevelType w:val="hybridMultilevel"/>
    <w:tmpl w:val="40926D7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2772DD"/>
    <w:multiLevelType w:val="hybridMultilevel"/>
    <w:tmpl w:val="94CE2D5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C973B7"/>
    <w:multiLevelType w:val="hybridMultilevel"/>
    <w:tmpl w:val="54E8CD38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B238C8"/>
    <w:multiLevelType w:val="hybridMultilevel"/>
    <w:tmpl w:val="19E02AB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7"/>
  </w:num>
  <w:num w:numId="3">
    <w:abstractNumId w:val="25"/>
  </w:num>
  <w:num w:numId="4">
    <w:abstractNumId w:val="2"/>
  </w:num>
  <w:num w:numId="5">
    <w:abstractNumId w:val="30"/>
  </w:num>
  <w:num w:numId="6">
    <w:abstractNumId w:val="6"/>
  </w:num>
  <w:num w:numId="7">
    <w:abstractNumId w:val="13"/>
  </w:num>
  <w:num w:numId="8">
    <w:abstractNumId w:val="29"/>
  </w:num>
  <w:num w:numId="9">
    <w:abstractNumId w:val="3"/>
  </w:num>
  <w:num w:numId="10">
    <w:abstractNumId w:val="12"/>
  </w:num>
  <w:num w:numId="11">
    <w:abstractNumId w:val="34"/>
  </w:num>
  <w:num w:numId="12">
    <w:abstractNumId w:val="0"/>
  </w:num>
  <w:num w:numId="13">
    <w:abstractNumId w:val="17"/>
  </w:num>
  <w:num w:numId="14">
    <w:abstractNumId w:val="18"/>
  </w:num>
  <w:num w:numId="15">
    <w:abstractNumId w:val="27"/>
  </w:num>
  <w:num w:numId="16">
    <w:abstractNumId w:val="21"/>
  </w:num>
  <w:num w:numId="17">
    <w:abstractNumId w:val="16"/>
  </w:num>
  <w:num w:numId="18">
    <w:abstractNumId w:val="8"/>
  </w:num>
  <w:num w:numId="19">
    <w:abstractNumId w:val="4"/>
  </w:num>
  <w:num w:numId="20">
    <w:abstractNumId w:val="10"/>
  </w:num>
  <w:num w:numId="21">
    <w:abstractNumId w:val="32"/>
  </w:num>
  <w:num w:numId="22">
    <w:abstractNumId w:val="23"/>
  </w:num>
  <w:num w:numId="23">
    <w:abstractNumId w:val="11"/>
  </w:num>
  <w:num w:numId="24">
    <w:abstractNumId w:val="35"/>
  </w:num>
  <w:num w:numId="25">
    <w:abstractNumId w:val="20"/>
  </w:num>
  <w:num w:numId="26">
    <w:abstractNumId w:val="9"/>
  </w:num>
  <w:num w:numId="27">
    <w:abstractNumId w:val="5"/>
  </w:num>
  <w:num w:numId="28">
    <w:abstractNumId w:val="19"/>
  </w:num>
  <w:num w:numId="29">
    <w:abstractNumId w:val="31"/>
  </w:num>
  <w:num w:numId="30">
    <w:abstractNumId w:val="26"/>
  </w:num>
  <w:num w:numId="31">
    <w:abstractNumId w:val="22"/>
  </w:num>
  <w:num w:numId="32">
    <w:abstractNumId w:val="14"/>
  </w:num>
  <w:num w:numId="3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2E0"/>
    <w:rsid w:val="00011995"/>
    <w:rsid w:val="0001468B"/>
    <w:rsid w:val="00021CEC"/>
    <w:rsid w:val="00031B06"/>
    <w:rsid w:val="000320FC"/>
    <w:rsid w:val="00060750"/>
    <w:rsid w:val="00060BE8"/>
    <w:rsid w:val="00086D29"/>
    <w:rsid w:val="00093C64"/>
    <w:rsid w:val="000C692A"/>
    <w:rsid w:val="000D35F0"/>
    <w:rsid w:val="000D51D1"/>
    <w:rsid w:val="000D5B83"/>
    <w:rsid w:val="000E74A5"/>
    <w:rsid w:val="00100FC4"/>
    <w:rsid w:val="00113FB6"/>
    <w:rsid w:val="00117924"/>
    <w:rsid w:val="00122398"/>
    <w:rsid w:val="00125AAD"/>
    <w:rsid w:val="001454C4"/>
    <w:rsid w:val="00157E58"/>
    <w:rsid w:val="001645F7"/>
    <w:rsid w:val="0016522A"/>
    <w:rsid w:val="001877C6"/>
    <w:rsid w:val="00193EE7"/>
    <w:rsid w:val="001957F8"/>
    <w:rsid w:val="001A62B0"/>
    <w:rsid w:val="001B455B"/>
    <w:rsid w:val="001C5F14"/>
    <w:rsid w:val="00202344"/>
    <w:rsid w:val="00210EA2"/>
    <w:rsid w:val="0021422C"/>
    <w:rsid w:val="00223993"/>
    <w:rsid w:val="0022795E"/>
    <w:rsid w:val="00255889"/>
    <w:rsid w:val="00267702"/>
    <w:rsid w:val="0027183C"/>
    <w:rsid w:val="00276845"/>
    <w:rsid w:val="00286BF8"/>
    <w:rsid w:val="00286E6B"/>
    <w:rsid w:val="0029267E"/>
    <w:rsid w:val="0029774A"/>
    <w:rsid w:val="00297B91"/>
    <w:rsid w:val="002A46CF"/>
    <w:rsid w:val="002A7F34"/>
    <w:rsid w:val="002B33E6"/>
    <w:rsid w:val="002B6C67"/>
    <w:rsid w:val="002D7DED"/>
    <w:rsid w:val="00315FF8"/>
    <w:rsid w:val="00321D52"/>
    <w:rsid w:val="00330503"/>
    <w:rsid w:val="0034709C"/>
    <w:rsid w:val="0035169E"/>
    <w:rsid w:val="00352462"/>
    <w:rsid w:val="0036158E"/>
    <w:rsid w:val="00362E4A"/>
    <w:rsid w:val="0036484E"/>
    <w:rsid w:val="00371C57"/>
    <w:rsid w:val="003744DB"/>
    <w:rsid w:val="00376CEA"/>
    <w:rsid w:val="003806B0"/>
    <w:rsid w:val="003910CE"/>
    <w:rsid w:val="003A50E0"/>
    <w:rsid w:val="003B6441"/>
    <w:rsid w:val="003C7827"/>
    <w:rsid w:val="003D536D"/>
    <w:rsid w:val="003F0F47"/>
    <w:rsid w:val="003F7A58"/>
    <w:rsid w:val="003F7B73"/>
    <w:rsid w:val="0040173B"/>
    <w:rsid w:val="00423F0C"/>
    <w:rsid w:val="00424045"/>
    <w:rsid w:val="00425F07"/>
    <w:rsid w:val="0043663A"/>
    <w:rsid w:val="00457160"/>
    <w:rsid w:val="00461C97"/>
    <w:rsid w:val="00474F4D"/>
    <w:rsid w:val="00483B9F"/>
    <w:rsid w:val="0049540C"/>
    <w:rsid w:val="004962F8"/>
    <w:rsid w:val="004B0DEB"/>
    <w:rsid w:val="004C3DD0"/>
    <w:rsid w:val="004C64F2"/>
    <w:rsid w:val="004E3680"/>
    <w:rsid w:val="004E5065"/>
    <w:rsid w:val="004E7B3F"/>
    <w:rsid w:val="0050635C"/>
    <w:rsid w:val="005135C4"/>
    <w:rsid w:val="0052072D"/>
    <w:rsid w:val="00520F30"/>
    <w:rsid w:val="00525025"/>
    <w:rsid w:val="005269F8"/>
    <w:rsid w:val="00544D6A"/>
    <w:rsid w:val="00547E2E"/>
    <w:rsid w:val="005819A4"/>
    <w:rsid w:val="005823BB"/>
    <w:rsid w:val="005A1FE3"/>
    <w:rsid w:val="005A65B2"/>
    <w:rsid w:val="005B0721"/>
    <w:rsid w:val="005B5154"/>
    <w:rsid w:val="005D75F7"/>
    <w:rsid w:val="005E2138"/>
    <w:rsid w:val="005E3881"/>
    <w:rsid w:val="005E6E7D"/>
    <w:rsid w:val="005F0710"/>
    <w:rsid w:val="005F59DA"/>
    <w:rsid w:val="005F7BF6"/>
    <w:rsid w:val="006025F3"/>
    <w:rsid w:val="00624F26"/>
    <w:rsid w:val="00632F66"/>
    <w:rsid w:val="00645C4B"/>
    <w:rsid w:val="00666126"/>
    <w:rsid w:val="00674AD3"/>
    <w:rsid w:val="006758E4"/>
    <w:rsid w:val="006760F3"/>
    <w:rsid w:val="00684099"/>
    <w:rsid w:val="00684436"/>
    <w:rsid w:val="00697CED"/>
    <w:rsid w:val="006A1F60"/>
    <w:rsid w:val="006B3FBA"/>
    <w:rsid w:val="006D5C1D"/>
    <w:rsid w:val="006D7F16"/>
    <w:rsid w:val="006E0EC1"/>
    <w:rsid w:val="006E11B4"/>
    <w:rsid w:val="006E2266"/>
    <w:rsid w:val="006E45CC"/>
    <w:rsid w:val="006E5F3A"/>
    <w:rsid w:val="006F0848"/>
    <w:rsid w:val="006F1D8E"/>
    <w:rsid w:val="006F3851"/>
    <w:rsid w:val="006F608B"/>
    <w:rsid w:val="00703518"/>
    <w:rsid w:val="007047B8"/>
    <w:rsid w:val="00704FBA"/>
    <w:rsid w:val="00721D31"/>
    <w:rsid w:val="007435E4"/>
    <w:rsid w:val="00757BC2"/>
    <w:rsid w:val="007643F5"/>
    <w:rsid w:val="00777AAC"/>
    <w:rsid w:val="00780F90"/>
    <w:rsid w:val="00784314"/>
    <w:rsid w:val="007844F2"/>
    <w:rsid w:val="00785457"/>
    <w:rsid w:val="0078760B"/>
    <w:rsid w:val="00791E79"/>
    <w:rsid w:val="00797117"/>
    <w:rsid w:val="007979D5"/>
    <w:rsid w:val="007A2735"/>
    <w:rsid w:val="007B45C0"/>
    <w:rsid w:val="007C1995"/>
    <w:rsid w:val="007C30FA"/>
    <w:rsid w:val="007C593E"/>
    <w:rsid w:val="007D7253"/>
    <w:rsid w:val="007E75F1"/>
    <w:rsid w:val="00800ABA"/>
    <w:rsid w:val="00800E6B"/>
    <w:rsid w:val="00817A4F"/>
    <w:rsid w:val="00820E17"/>
    <w:rsid w:val="00822334"/>
    <w:rsid w:val="008363A3"/>
    <w:rsid w:val="00853D58"/>
    <w:rsid w:val="00857826"/>
    <w:rsid w:val="0086036D"/>
    <w:rsid w:val="00861FAD"/>
    <w:rsid w:val="00867D84"/>
    <w:rsid w:val="00875436"/>
    <w:rsid w:val="00886652"/>
    <w:rsid w:val="00886790"/>
    <w:rsid w:val="00892B34"/>
    <w:rsid w:val="008952A2"/>
    <w:rsid w:val="00897FD7"/>
    <w:rsid w:val="008A2F03"/>
    <w:rsid w:val="008B7411"/>
    <w:rsid w:val="008B7C7C"/>
    <w:rsid w:val="008C02E0"/>
    <w:rsid w:val="008C608B"/>
    <w:rsid w:val="008E3CDE"/>
    <w:rsid w:val="008F6C43"/>
    <w:rsid w:val="00902BD0"/>
    <w:rsid w:val="00925BE9"/>
    <w:rsid w:val="0093034C"/>
    <w:rsid w:val="0096308A"/>
    <w:rsid w:val="00963EAE"/>
    <w:rsid w:val="00972235"/>
    <w:rsid w:val="00983D49"/>
    <w:rsid w:val="009E3F3A"/>
    <w:rsid w:val="009F0FE8"/>
    <w:rsid w:val="00A02C9D"/>
    <w:rsid w:val="00A063ED"/>
    <w:rsid w:val="00A17F90"/>
    <w:rsid w:val="00A27165"/>
    <w:rsid w:val="00A711CA"/>
    <w:rsid w:val="00A807D2"/>
    <w:rsid w:val="00A857B0"/>
    <w:rsid w:val="00A977B1"/>
    <w:rsid w:val="00AA09AA"/>
    <w:rsid w:val="00AB0CDC"/>
    <w:rsid w:val="00AC0CDE"/>
    <w:rsid w:val="00AE72F4"/>
    <w:rsid w:val="00AF68F4"/>
    <w:rsid w:val="00B03FA9"/>
    <w:rsid w:val="00B04FFB"/>
    <w:rsid w:val="00B569AC"/>
    <w:rsid w:val="00B5793C"/>
    <w:rsid w:val="00B60D1B"/>
    <w:rsid w:val="00B66751"/>
    <w:rsid w:val="00B761F7"/>
    <w:rsid w:val="00B82099"/>
    <w:rsid w:val="00B8322D"/>
    <w:rsid w:val="00B9789E"/>
    <w:rsid w:val="00BA2EF9"/>
    <w:rsid w:val="00BA7F09"/>
    <w:rsid w:val="00BB66F0"/>
    <w:rsid w:val="00BC5971"/>
    <w:rsid w:val="00BD1E1A"/>
    <w:rsid w:val="00BD5496"/>
    <w:rsid w:val="00BD598A"/>
    <w:rsid w:val="00BE50F2"/>
    <w:rsid w:val="00BE7FB6"/>
    <w:rsid w:val="00BF11B3"/>
    <w:rsid w:val="00C01429"/>
    <w:rsid w:val="00C21CDB"/>
    <w:rsid w:val="00C24164"/>
    <w:rsid w:val="00C2459A"/>
    <w:rsid w:val="00C33EE6"/>
    <w:rsid w:val="00C5143A"/>
    <w:rsid w:val="00C562A0"/>
    <w:rsid w:val="00C6468D"/>
    <w:rsid w:val="00C66D57"/>
    <w:rsid w:val="00C85FC9"/>
    <w:rsid w:val="00C91218"/>
    <w:rsid w:val="00C912E3"/>
    <w:rsid w:val="00C977A5"/>
    <w:rsid w:val="00CA1F32"/>
    <w:rsid w:val="00CB0877"/>
    <w:rsid w:val="00CB72CF"/>
    <w:rsid w:val="00CE0DC2"/>
    <w:rsid w:val="00CF0FDC"/>
    <w:rsid w:val="00D04F6B"/>
    <w:rsid w:val="00D13E19"/>
    <w:rsid w:val="00D35F12"/>
    <w:rsid w:val="00D4490E"/>
    <w:rsid w:val="00D52E47"/>
    <w:rsid w:val="00D844F7"/>
    <w:rsid w:val="00D84805"/>
    <w:rsid w:val="00D8664E"/>
    <w:rsid w:val="00D924A4"/>
    <w:rsid w:val="00DA407D"/>
    <w:rsid w:val="00DE5779"/>
    <w:rsid w:val="00DF19DA"/>
    <w:rsid w:val="00DF2645"/>
    <w:rsid w:val="00E04191"/>
    <w:rsid w:val="00E17646"/>
    <w:rsid w:val="00E25BC4"/>
    <w:rsid w:val="00E319E7"/>
    <w:rsid w:val="00E32A89"/>
    <w:rsid w:val="00E63E00"/>
    <w:rsid w:val="00E65C0F"/>
    <w:rsid w:val="00E85EC5"/>
    <w:rsid w:val="00E91267"/>
    <w:rsid w:val="00E94EF9"/>
    <w:rsid w:val="00E97AA5"/>
    <w:rsid w:val="00EB29C2"/>
    <w:rsid w:val="00EB59A9"/>
    <w:rsid w:val="00EB6E38"/>
    <w:rsid w:val="00EC09B5"/>
    <w:rsid w:val="00EC0DA4"/>
    <w:rsid w:val="00EC45C2"/>
    <w:rsid w:val="00ED4564"/>
    <w:rsid w:val="00EE4011"/>
    <w:rsid w:val="00F21702"/>
    <w:rsid w:val="00F44D71"/>
    <w:rsid w:val="00F46F6F"/>
    <w:rsid w:val="00F556F9"/>
    <w:rsid w:val="00F65BF3"/>
    <w:rsid w:val="00F75EDE"/>
    <w:rsid w:val="00F772E6"/>
    <w:rsid w:val="00F81117"/>
    <w:rsid w:val="00F87968"/>
    <w:rsid w:val="00F95769"/>
    <w:rsid w:val="00FA1FBD"/>
    <w:rsid w:val="00FD27A2"/>
    <w:rsid w:val="00FD31AD"/>
    <w:rsid w:val="00FD5520"/>
    <w:rsid w:val="00FF43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3C229A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66F0"/>
  </w:style>
  <w:style w:type="paragraph" w:styleId="Ttulo2">
    <w:name w:val="heading 2"/>
    <w:basedOn w:val="Normal"/>
    <w:next w:val="Normal"/>
    <w:link w:val="Ttulo2Car"/>
    <w:unhideWhenUsed/>
    <w:qFormat/>
    <w:rsid w:val="0043663A"/>
    <w:pPr>
      <w:keepNext/>
      <w:spacing w:after="0" w:line="240" w:lineRule="auto"/>
      <w:jc w:val="both"/>
      <w:outlineLvl w:val="1"/>
    </w:pPr>
    <w:rPr>
      <w:rFonts w:ascii="Tahoma" w:eastAsia="Times New Roman" w:hAnsi="Tahoma" w:cs="Tahoma"/>
      <w:b/>
      <w:bCs/>
      <w:sz w:val="24"/>
      <w:szCs w:val="24"/>
      <w:lang w:val="x-none" w:eastAsia="x-none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02E0"/>
  </w:style>
  <w:style w:type="paragraph" w:styleId="Piedepgina">
    <w:name w:val="footer"/>
    <w:basedOn w:val="Normal"/>
    <w:link w:val="Piedepgina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02E0"/>
  </w:style>
  <w:style w:type="paragraph" w:styleId="Textodeglobo">
    <w:name w:val="Balloon Text"/>
    <w:basedOn w:val="Normal"/>
    <w:link w:val="TextodegloboCar"/>
    <w:uiPriority w:val="99"/>
    <w:semiHidden/>
    <w:unhideWhenUsed/>
    <w:rsid w:val="008C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02E0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78760B"/>
  </w:style>
  <w:style w:type="character" w:customStyle="1" w:styleId="longtext">
    <w:name w:val="long_text"/>
    <w:basedOn w:val="Fuentedeprrafopredeter"/>
    <w:rsid w:val="0078760B"/>
  </w:style>
  <w:style w:type="paragraph" w:customStyle="1" w:styleId="Default">
    <w:name w:val="Default"/>
    <w:rsid w:val="007876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PE"/>
    </w:rPr>
  </w:style>
  <w:style w:type="paragraph" w:styleId="Sinespaciado">
    <w:name w:val="No Spacing"/>
    <w:link w:val="SinespaciadoCar"/>
    <w:uiPriority w:val="1"/>
    <w:qFormat/>
    <w:rsid w:val="0078760B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8760B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78760B"/>
    <w:rPr>
      <w:color w:val="0563C1"/>
      <w:u w:val="single"/>
    </w:rPr>
  </w:style>
  <w:style w:type="character" w:customStyle="1" w:styleId="apple-converted-space">
    <w:name w:val="apple-converted-space"/>
    <w:basedOn w:val="Fuentedeprrafopredeter"/>
    <w:rsid w:val="0078760B"/>
  </w:style>
  <w:style w:type="character" w:styleId="Textoennegrita">
    <w:name w:val="Strong"/>
    <w:basedOn w:val="Fuentedeprrafopredeter"/>
    <w:uiPriority w:val="22"/>
    <w:qFormat/>
    <w:rsid w:val="0078760B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78760B"/>
    <w:rPr>
      <w:color w:val="800080" w:themeColor="followedHyperlink"/>
      <w:u w:val="single"/>
    </w:rPr>
  </w:style>
  <w:style w:type="character" w:customStyle="1" w:styleId="SinespaciadoCar">
    <w:name w:val="Sin espaciado Car"/>
    <w:link w:val="Sinespaciado"/>
    <w:uiPriority w:val="1"/>
    <w:locked/>
    <w:rsid w:val="009E3F3A"/>
    <w:rPr>
      <w:rFonts w:ascii="Calibri" w:eastAsia="Calibri" w:hAnsi="Calibri" w:cs="Times New Roman"/>
    </w:rPr>
  </w:style>
  <w:style w:type="character" w:customStyle="1" w:styleId="Ttulo2Car">
    <w:name w:val="Título 2 Car"/>
    <w:basedOn w:val="Fuentedeprrafopredeter"/>
    <w:link w:val="Ttulo2"/>
    <w:rsid w:val="0043663A"/>
    <w:rPr>
      <w:rFonts w:ascii="Tahoma" w:eastAsia="Times New Roman" w:hAnsi="Tahoma" w:cs="Tahoma"/>
      <w:b/>
      <w:bCs/>
      <w:sz w:val="24"/>
      <w:szCs w:val="24"/>
      <w:lang w:val="x-none" w:eastAsia="x-none" w:bidi="he-IL"/>
    </w:rPr>
  </w:style>
  <w:style w:type="table" w:styleId="Tablaconcuadrcula">
    <w:name w:val="Table Grid"/>
    <w:basedOn w:val="Tablanormal"/>
    <w:uiPriority w:val="59"/>
    <w:rsid w:val="001454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1FFA5-EDED-6C45-91BE-332C2A34D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799</Words>
  <Characters>4398</Characters>
  <Application>Microsoft Macintosh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Usuario de Microsoft Office</cp:lastModifiedBy>
  <cp:revision>10</cp:revision>
  <dcterms:created xsi:type="dcterms:W3CDTF">2019-01-21T23:49:00Z</dcterms:created>
  <dcterms:modified xsi:type="dcterms:W3CDTF">2019-01-26T23:08:00Z</dcterms:modified>
</cp:coreProperties>
</file>