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4270F6" w:rsidRDefault="008244C0" w:rsidP="008244C0">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VIVIENDO AL DESAFÍO EXTREMO</w:t>
      </w:r>
    </w:p>
    <w:p w:rsidR="0031391D" w:rsidRPr="0031391D" w:rsidRDefault="008244C0" w:rsidP="008244C0">
      <w:pPr>
        <w:spacing w:after="0" w:line="240" w:lineRule="auto"/>
        <w:jc w:val="center"/>
        <w:rPr>
          <w:rFonts w:ascii="Century Gothic" w:eastAsia="PMingLiU" w:hAnsi="Century Gothic" w:cs="Arial"/>
          <w:b/>
          <w:noProof/>
          <w:color w:val="00B0F0"/>
          <w:sz w:val="32"/>
          <w:szCs w:val="32"/>
          <w:lang w:val="es-ES_tradnl" w:eastAsia="es-ES_tradnl"/>
        </w:rPr>
      </w:pPr>
      <w:r>
        <w:rPr>
          <w:rFonts w:ascii="Century Gothic" w:eastAsia="PMingLiU" w:hAnsi="Century Gothic" w:cs="Arial"/>
          <w:b/>
          <w:noProof/>
          <w:color w:val="00B0F0"/>
          <w:sz w:val="32"/>
          <w:szCs w:val="32"/>
          <w:lang w:val="es-ES_tradnl" w:eastAsia="es-ES_tradnl"/>
        </w:rPr>
        <w:t xml:space="preserve">Ciclismo (Lima) – Surfing (Lima) – </w:t>
      </w:r>
      <w:r w:rsidR="0031391D" w:rsidRPr="0031391D">
        <w:rPr>
          <w:rFonts w:ascii="Century Gothic" w:eastAsia="PMingLiU" w:hAnsi="Century Gothic" w:cs="Arial"/>
          <w:b/>
          <w:noProof/>
          <w:color w:val="00B0F0"/>
          <w:sz w:val="32"/>
          <w:szCs w:val="32"/>
          <w:lang w:val="es-ES_tradnl" w:eastAsia="es-ES_tradnl"/>
        </w:rPr>
        <w:t>Canotaje</w:t>
      </w:r>
      <w:r>
        <w:rPr>
          <w:rFonts w:ascii="Century Gothic" w:eastAsia="PMingLiU" w:hAnsi="Century Gothic" w:cs="Arial"/>
          <w:b/>
          <w:noProof/>
          <w:color w:val="00B0F0"/>
          <w:sz w:val="32"/>
          <w:szCs w:val="32"/>
          <w:lang w:val="es-ES_tradnl" w:eastAsia="es-ES_tradnl"/>
        </w:rPr>
        <w:t xml:space="preserve"> </w:t>
      </w:r>
      <w:r w:rsidR="0031391D" w:rsidRPr="0031391D">
        <w:rPr>
          <w:rFonts w:ascii="Century Gothic" w:eastAsia="PMingLiU" w:hAnsi="Century Gothic" w:cs="Arial"/>
          <w:b/>
          <w:noProof/>
          <w:color w:val="00B0F0"/>
          <w:sz w:val="32"/>
          <w:szCs w:val="32"/>
          <w:lang w:val="es-ES_tradnl" w:eastAsia="es-ES_tradnl"/>
        </w:rPr>
        <w:t>(Valle)</w:t>
      </w:r>
      <w:r>
        <w:rPr>
          <w:rFonts w:ascii="Century Gothic" w:eastAsia="PMingLiU" w:hAnsi="Century Gothic" w:cs="Arial"/>
          <w:b/>
          <w:noProof/>
          <w:color w:val="00B0F0"/>
          <w:sz w:val="32"/>
          <w:szCs w:val="32"/>
          <w:lang w:val="es-ES_tradnl" w:eastAsia="es-ES_tradnl"/>
        </w:rPr>
        <w:t xml:space="preserve"> – Caminata (Vinicunca) – Excursión </w:t>
      </w:r>
      <w:r w:rsidR="0031391D" w:rsidRPr="0031391D">
        <w:rPr>
          <w:rFonts w:ascii="Century Gothic" w:eastAsia="PMingLiU" w:hAnsi="Century Gothic" w:cs="Arial"/>
          <w:b/>
          <w:noProof/>
          <w:color w:val="00B0F0"/>
          <w:sz w:val="32"/>
          <w:szCs w:val="32"/>
          <w:lang w:val="es-ES_tradnl" w:eastAsia="es-ES_tradnl"/>
        </w:rPr>
        <w:t>(Machu Picchu)</w:t>
      </w:r>
    </w:p>
    <w:p w:rsidR="0031391D" w:rsidRDefault="008244C0" w:rsidP="008244C0">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 xml:space="preserve">10 </w:t>
      </w:r>
      <w:r w:rsidR="00FB42BE" w:rsidRPr="00CA3AAF">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9</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8244C0">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B219E9" w:rsidRDefault="00FB42BE" w:rsidP="005F69A4">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5F69A4" w:rsidRDefault="005F69A4" w:rsidP="00584421">
      <w:pPr>
        <w:spacing w:after="0" w:line="240" w:lineRule="auto"/>
        <w:jc w:val="both"/>
        <w:rPr>
          <w:rFonts w:ascii="Century Gothic" w:eastAsia="PMingLiU" w:hAnsi="Century Gothic" w:cs="Arial"/>
          <w:b/>
          <w:color w:val="1F497D"/>
          <w:sz w:val="20"/>
        </w:rPr>
      </w:pPr>
    </w:p>
    <w:p w:rsidR="008244C0" w:rsidRPr="001621DF" w:rsidRDefault="008244C0" w:rsidP="00556BED">
      <w:pPr>
        <w:tabs>
          <w:tab w:val="left" w:pos="8222"/>
        </w:tabs>
        <w:spacing w:after="0" w:line="240" w:lineRule="auto"/>
        <w:ind w:right="49"/>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1: Lima</w:t>
      </w:r>
    </w:p>
    <w:p w:rsidR="008244C0" w:rsidRPr="001621DF" w:rsidRDefault="008244C0" w:rsidP="00556BED">
      <w:pPr>
        <w:tabs>
          <w:tab w:val="left" w:pos="8222"/>
        </w:tabs>
        <w:spacing w:after="0" w:line="240" w:lineRule="auto"/>
        <w:ind w:right="49"/>
        <w:jc w:val="both"/>
        <w:rPr>
          <w:rFonts w:ascii="Century Gothic" w:eastAsia="PMingLiU" w:hAnsi="Century Gothic"/>
          <w:sz w:val="18"/>
          <w:szCs w:val="18"/>
          <w:lang w:val="es-ES"/>
        </w:rPr>
      </w:pPr>
      <w:r w:rsidRPr="001621DF">
        <w:rPr>
          <w:rFonts w:ascii="Century Gothic" w:eastAsia="PMingLiU" w:hAnsi="Century Gothic"/>
          <w:sz w:val="18"/>
          <w:szCs w:val="18"/>
          <w:lang w:val="es-ES"/>
        </w:rPr>
        <w:t>Llegada a la ciudad de Lima, asistencia y traslado al hotel. Resto del día libre para hacer actividades de su propio interés. Alojamiento en Lima.</w:t>
      </w:r>
    </w:p>
    <w:p w:rsidR="008244C0" w:rsidRPr="001621DF" w:rsidRDefault="008244C0" w:rsidP="00556BED">
      <w:pPr>
        <w:tabs>
          <w:tab w:val="left" w:pos="8222"/>
        </w:tabs>
        <w:spacing w:after="0" w:line="240" w:lineRule="auto"/>
        <w:ind w:right="49"/>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Ninguna</w:t>
      </w:r>
    </w:p>
    <w:p w:rsidR="008244C0" w:rsidRPr="001621DF" w:rsidRDefault="008244C0" w:rsidP="00556BED">
      <w:pPr>
        <w:pStyle w:val="Sinespaciado"/>
        <w:tabs>
          <w:tab w:val="left" w:pos="8222"/>
        </w:tabs>
        <w:ind w:right="49"/>
        <w:jc w:val="both"/>
        <w:rPr>
          <w:rFonts w:ascii="Century Gothic" w:hAnsi="Century Gothic"/>
          <w:sz w:val="18"/>
          <w:szCs w:val="18"/>
          <w:lang w:val="es-ES"/>
        </w:rPr>
      </w:pPr>
    </w:p>
    <w:p w:rsidR="008244C0" w:rsidRPr="001621DF" w:rsidRDefault="008244C0" w:rsidP="00556BED">
      <w:pPr>
        <w:tabs>
          <w:tab w:val="left" w:pos="8222"/>
        </w:tabs>
        <w:spacing w:after="0" w:line="240" w:lineRule="auto"/>
        <w:ind w:right="49"/>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2: Lima – Tour en Bicicleta.</w:t>
      </w:r>
    </w:p>
    <w:p w:rsidR="008244C0" w:rsidRPr="001621DF" w:rsidRDefault="008244C0" w:rsidP="00556BED">
      <w:pPr>
        <w:tabs>
          <w:tab w:val="left" w:pos="8222"/>
        </w:tabs>
        <w:spacing w:after="0" w:line="240" w:lineRule="auto"/>
        <w:ind w:right="49"/>
        <w:jc w:val="both"/>
        <w:rPr>
          <w:rFonts w:ascii="Century Gothic" w:eastAsia="PMingLiU" w:hAnsi="Century Gothic" w:cs="Arial"/>
          <w:sz w:val="18"/>
          <w:szCs w:val="18"/>
          <w:lang w:val="es-ES"/>
        </w:rPr>
      </w:pPr>
      <w:r w:rsidRPr="001621DF">
        <w:rPr>
          <w:rFonts w:ascii="Century Gothic" w:eastAsia="PMingLiU" w:hAnsi="Century Gothic" w:cs="Arial"/>
          <w:sz w:val="18"/>
          <w:szCs w:val="18"/>
          <w:lang w:val="es-ES"/>
        </w:rPr>
        <w:t xml:space="preserve">Hoy la aventura sobre ruedas comienza en un recorrido saludable y que ofrece una forma diferente de hacer turismo. Este tour en bicicleta es la combinación perfecta entre cultura y tranquilidad. Comenzaremos visitando la Huaca </w:t>
      </w:r>
      <w:proofErr w:type="spellStart"/>
      <w:r w:rsidRPr="001621DF">
        <w:rPr>
          <w:rFonts w:ascii="Century Gothic" w:eastAsia="PMingLiU" w:hAnsi="Century Gothic" w:cs="Arial"/>
          <w:sz w:val="18"/>
          <w:szCs w:val="18"/>
          <w:lang w:val="es-ES"/>
        </w:rPr>
        <w:t>Pucllana</w:t>
      </w:r>
      <w:proofErr w:type="spellEnd"/>
      <w:r w:rsidRPr="001621DF">
        <w:rPr>
          <w:rFonts w:ascii="Century Gothic" w:eastAsia="PMingLiU" w:hAnsi="Century Gothic" w:cs="Arial"/>
          <w:sz w:val="18"/>
          <w:szCs w:val="18"/>
          <w:lang w:val="es-ES"/>
        </w:rPr>
        <w:t xml:space="preserve"> (Miraflores) o Huaca </w:t>
      </w:r>
      <w:proofErr w:type="spellStart"/>
      <w:r w:rsidRPr="001621DF">
        <w:rPr>
          <w:rFonts w:ascii="Century Gothic" w:eastAsia="PMingLiU" w:hAnsi="Century Gothic" w:cs="Arial"/>
          <w:sz w:val="18"/>
          <w:szCs w:val="18"/>
          <w:lang w:val="es-ES"/>
        </w:rPr>
        <w:t>Huallamarca</w:t>
      </w:r>
      <w:proofErr w:type="spellEnd"/>
      <w:r w:rsidRPr="001621DF">
        <w:rPr>
          <w:rFonts w:ascii="Century Gothic" w:eastAsia="PMingLiU" w:hAnsi="Century Gothic" w:cs="Arial"/>
          <w:sz w:val="18"/>
          <w:szCs w:val="18"/>
          <w:lang w:val="es-ES"/>
        </w:rPr>
        <w:t xml:space="preserve"> (San Isidro); pasaremos también por algunos hermosos parques aledaños y posteriormente nos dirigiremos hacia el Malecón de Miraflores. Visitaremos el mercado de Surquillo, donde tendrá la oportunidad de probar variedad de frutas exóticas y, finalmente, degustaremos un delicioso café en un restaurante de la zona y con una maravillosa vista hacia el Océano Pacífico para luego iniciar el recorrido de regreso.</w:t>
      </w:r>
    </w:p>
    <w:p w:rsidR="008244C0" w:rsidRPr="001621DF" w:rsidRDefault="008244C0" w:rsidP="00556BED">
      <w:pPr>
        <w:tabs>
          <w:tab w:val="left" w:pos="8222"/>
        </w:tabs>
        <w:spacing w:after="0" w:line="240" w:lineRule="auto"/>
        <w:ind w:right="49"/>
        <w:jc w:val="both"/>
        <w:rPr>
          <w:rFonts w:ascii="Century Gothic" w:eastAsia="PMingLiU" w:hAnsi="Century Gothic" w:cs="Arial"/>
          <w:sz w:val="18"/>
          <w:szCs w:val="18"/>
          <w:lang w:val="es-ES"/>
        </w:rPr>
      </w:pPr>
      <w:r w:rsidRPr="001621DF">
        <w:rPr>
          <w:rFonts w:ascii="Century Gothic" w:eastAsia="PMingLiU" w:hAnsi="Century Gothic" w:cs="Arial"/>
          <w:sz w:val="18"/>
          <w:szCs w:val="18"/>
          <w:lang w:val="es-ES"/>
        </w:rPr>
        <w:t>Al término del recorrido traslado a la oficina para devolver los implementos de seguridad. Asistencia y traslado al hotel. Alojamiento en Lima.</w:t>
      </w:r>
    </w:p>
    <w:p w:rsidR="008244C0" w:rsidRPr="001621DF" w:rsidRDefault="008244C0" w:rsidP="00556BED">
      <w:pPr>
        <w:tabs>
          <w:tab w:val="left" w:pos="8222"/>
        </w:tabs>
        <w:spacing w:after="0" w:line="240" w:lineRule="auto"/>
        <w:ind w:right="49"/>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 y snack.</w:t>
      </w:r>
    </w:p>
    <w:p w:rsidR="008244C0" w:rsidRPr="001621DF" w:rsidRDefault="008244C0" w:rsidP="00556BED">
      <w:pPr>
        <w:tabs>
          <w:tab w:val="left" w:pos="8222"/>
        </w:tabs>
        <w:spacing w:after="0" w:line="240" w:lineRule="auto"/>
        <w:ind w:right="49"/>
        <w:jc w:val="both"/>
        <w:rPr>
          <w:rFonts w:ascii="Century Gothic" w:eastAsia="PMingLiU" w:hAnsi="Century Gothic"/>
          <w:b/>
          <w:sz w:val="18"/>
          <w:szCs w:val="18"/>
          <w:lang w:val="es-ES"/>
        </w:rPr>
      </w:pPr>
    </w:p>
    <w:p w:rsidR="008244C0" w:rsidRPr="001621DF" w:rsidRDefault="008244C0" w:rsidP="00556BED">
      <w:pPr>
        <w:pStyle w:val="Sinespaciado"/>
        <w:tabs>
          <w:tab w:val="left" w:pos="8222"/>
        </w:tabs>
        <w:ind w:right="49"/>
        <w:jc w:val="both"/>
        <w:rPr>
          <w:rFonts w:ascii="Century Gothic" w:hAnsi="Century Gothic"/>
          <w:b/>
          <w:color w:val="002060"/>
          <w:sz w:val="18"/>
          <w:szCs w:val="18"/>
          <w:lang w:val="es-ES"/>
        </w:rPr>
      </w:pPr>
      <w:r w:rsidRPr="001621DF">
        <w:rPr>
          <w:rFonts w:ascii="Century Gothic" w:hAnsi="Century Gothic"/>
          <w:b/>
          <w:color w:val="002060"/>
          <w:sz w:val="18"/>
          <w:szCs w:val="18"/>
          <w:lang w:val="es-ES"/>
        </w:rPr>
        <w:t xml:space="preserve">Día 3: Lima – Clase de Surf </w:t>
      </w:r>
    </w:p>
    <w:p w:rsidR="008244C0" w:rsidRPr="001621DF" w:rsidRDefault="008244C0" w:rsidP="00556BED">
      <w:pPr>
        <w:pStyle w:val="Sinespaciado"/>
        <w:tabs>
          <w:tab w:val="left" w:pos="8222"/>
        </w:tabs>
        <w:ind w:right="49"/>
        <w:jc w:val="both"/>
        <w:rPr>
          <w:rFonts w:ascii="Century Gothic" w:hAnsi="Century Gothic"/>
          <w:sz w:val="18"/>
          <w:szCs w:val="18"/>
          <w:lang w:val="es-ES"/>
        </w:rPr>
      </w:pPr>
      <w:r w:rsidRPr="001621DF">
        <w:rPr>
          <w:rFonts w:ascii="Century Gothic" w:hAnsi="Century Gothic"/>
          <w:sz w:val="18"/>
          <w:szCs w:val="18"/>
          <w:lang w:val="es-ES"/>
        </w:rPr>
        <w:t xml:space="preserve">Experimenta la aventura de aprender uno de los deportes más divertidos. Con un ambiente agradable, emocionante y bajo las condiciones más seguras viviremos la experiencia de surfear. </w:t>
      </w:r>
    </w:p>
    <w:p w:rsidR="008244C0" w:rsidRPr="001621DF" w:rsidRDefault="008244C0" w:rsidP="00556BED">
      <w:pPr>
        <w:pStyle w:val="Sinespaciado"/>
        <w:tabs>
          <w:tab w:val="left" w:pos="8222"/>
        </w:tabs>
        <w:ind w:right="49"/>
        <w:jc w:val="both"/>
        <w:rPr>
          <w:rFonts w:ascii="Century Gothic" w:hAnsi="Century Gothic"/>
          <w:sz w:val="18"/>
          <w:szCs w:val="18"/>
          <w:lang w:val="es-ES"/>
        </w:rPr>
      </w:pPr>
      <w:r w:rsidRPr="001621DF">
        <w:rPr>
          <w:rFonts w:ascii="Century Gothic" w:hAnsi="Century Gothic"/>
          <w:sz w:val="18"/>
          <w:szCs w:val="18"/>
          <w:lang w:val="es-ES"/>
        </w:rPr>
        <w:t xml:space="preserve">Aprenderemos del mar y su entorno a través de un staff altamente capacitado y equipamiento idóneo, logrando un impacto saludable y positivo en las personas y el medio ambiente. Al término de esta emocionante experiencia retornaremos al hotel. Tendrá el resto del día por su cuenta para conocer esta hermosa ciudad.  </w:t>
      </w:r>
    </w:p>
    <w:p w:rsidR="008244C0" w:rsidRPr="001621DF" w:rsidRDefault="008244C0" w:rsidP="00556BED">
      <w:pPr>
        <w:pStyle w:val="Sinespaciado"/>
        <w:tabs>
          <w:tab w:val="left" w:pos="8222"/>
        </w:tabs>
        <w:ind w:right="49"/>
        <w:jc w:val="both"/>
        <w:rPr>
          <w:rFonts w:ascii="Century Gothic" w:hAnsi="Century Gothic"/>
          <w:sz w:val="18"/>
          <w:szCs w:val="18"/>
          <w:lang w:val="es-ES"/>
        </w:rPr>
      </w:pPr>
      <w:r w:rsidRPr="001621DF">
        <w:rPr>
          <w:rFonts w:ascii="Century Gothic" w:hAnsi="Century Gothic"/>
          <w:sz w:val="18"/>
          <w:szCs w:val="18"/>
          <w:lang w:val="es-ES"/>
        </w:rPr>
        <w:t>Alojamiento en Lima.</w:t>
      </w:r>
    </w:p>
    <w:p w:rsidR="00BD4D7F" w:rsidRPr="001621DF" w:rsidRDefault="008244C0" w:rsidP="00556BED">
      <w:pPr>
        <w:tabs>
          <w:tab w:val="left" w:pos="8222"/>
        </w:tabs>
        <w:spacing w:after="0" w:line="240" w:lineRule="auto"/>
        <w:ind w:right="49"/>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w:t>
      </w:r>
    </w:p>
    <w:p w:rsidR="008244C0" w:rsidRPr="001621DF" w:rsidRDefault="008244C0" w:rsidP="00556BED">
      <w:pPr>
        <w:pStyle w:val="Sinespaciado"/>
        <w:tabs>
          <w:tab w:val="left" w:pos="8222"/>
        </w:tabs>
        <w:ind w:right="49"/>
        <w:jc w:val="both"/>
        <w:rPr>
          <w:rFonts w:ascii="Century Gothic" w:hAnsi="Century Gothic"/>
          <w:b/>
          <w:color w:val="002060"/>
          <w:sz w:val="18"/>
          <w:szCs w:val="18"/>
          <w:lang w:val="es-ES"/>
        </w:rPr>
      </w:pPr>
    </w:p>
    <w:p w:rsidR="008244C0" w:rsidRPr="001621DF" w:rsidRDefault="008244C0" w:rsidP="00556BED">
      <w:pPr>
        <w:tabs>
          <w:tab w:val="left" w:pos="8222"/>
        </w:tabs>
        <w:spacing w:after="0" w:line="240" w:lineRule="auto"/>
        <w:ind w:right="49"/>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4: Lima/Cusco </w:t>
      </w:r>
    </w:p>
    <w:p w:rsidR="008244C0" w:rsidRPr="001621DF" w:rsidRDefault="008244C0" w:rsidP="00556BED">
      <w:pPr>
        <w:tabs>
          <w:tab w:val="left" w:pos="8222"/>
        </w:tabs>
        <w:spacing w:after="0" w:line="240" w:lineRule="auto"/>
        <w:ind w:right="49"/>
        <w:jc w:val="both"/>
        <w:rPr>
          <w:rFonts w:ascii="Century Gothic" w:eastAsia="PMingLiU" w:hAnsi="Century Gothic"/>
          <w:sz w:val="18"/>
          <w:szCs w:val="18"/>
          <w:lang w:val="es-ES"/>
        </w:rPr>
      </w:pPr>
      <w:r w:rsidRPr="001621DF">
        <w:rPr>
          <w:rFonts w:ascii="Century Gothic" w:eastAsia="PMingLiU" w:hAnsi="Century Gothic"/>
          <w:sz w:val="18"/>
          <w:szCs w:val="18"/>
          <w:lang w:val="es-ES"/>
        </w:rPr>
        <w:t xml:space="preserve">A la hora coordinada traslado hacia el aeropuerto para tomar su vuelo con destino a la ciudad Imperial del Cusco. A su llegada asistencia y traslado al hotel. Resto del día para descansar y aclimatarse a la altura. </w:t>
      </w:r>
    </w:p>
    <w:p w:rsidR="008244C0" w:rsidRPr="001621DF" w:rsidRDefault="008244C0" w:rsidP="00556BED">
      <w:pPr>
        <w:tabs>
          <w:tab w:val="left" w:pos="8222"/>
        </w:tabs>
        <w:spacing w:after="0" w:line="240" w:lineRule="auto"/>
        <w:ind w:right="49"/>
        <w:jc w:val="both"/>
        <w:rPr>
          <w:rFonts w:ascii="Century Gothic" w:eastAsia="PMingLiU" w:hAnsi="Century Gothic"/>
          <w:sz w:val="18"/>
          <w:szCs w:val="18"/>
          <w:lang w:val="es-ES"/>
        </w:rPr>
      </w:pPr>
      <w:r w:rsidRPr="001621DF">
        <w:rPr>
          <w:rFonts w:ascii="Century Gothic" w:eastAsia="PMingLiU" w:hAnsi="Century Gothic"/>
          <w:sz w:val="18"/>
          <w:szCs w:val="18"/>
          <w:lang w:val="es-ES"/>
        </w:rPr>
        <w:lastRenderedPageBreak/>
        <w:t>Alojamiento en Cusco.</w:t>
      </w:r>
    </w:p>
    <w:p w:rsidR="008244C0" w:rsidRPr="001621DF" w:rsidRDefault="008244C0" w:rsidP="00556BED">
      <w:pPr>
        <w:tabs>
          <w:tab w:val="left" w:pos="8222"/>
        </w:tabs>
        <w:spacing w:after="0" w:line="240" w:lineRule="auto"/>
        <w:ind w:right="49"/>
        <w:jc w:val="both"/>
        <w:rPr>
          <w:rFonts w:ascii="Century Gothic" w:eastAsia="Arial Unicode MS" w:hAnsi="Century Gothic" w:cs="Arial"/>
          <w:b/>
          <w:sz w:val="18"/>
          <w:szCs w:val="18"/>
          <w:lang w:val="es-ES"/>
        </w:rPr>
      </w:pPr>
      <w:r w:rsidRPr="001621DF">
        <w:rPr>
          <w:rFonts w:ascii="Century Gothic" w:eastAsia="Arial Unicode MS" w:hAnsi="Century Gothic" w:cs="Arial"/>
          <w:b/>
          <w:sz w:val="18"/>
          <w:szCs w:val="18"/>
          <w:lang w:val="es-ES"/>
        </w:rPr>
        <w:t>Alimentación: Desayuno</w:t>
      </w:r>
    </w:p>
    <w:p w:rsidR="008244C0" w:rsidRPr="001621DF" w:rsidRDefault="008244C0" w:rsidP="00556BED">
      <w:pPr>
        <w:pStyle w:val="Sinespaciado"/>
        <w:tabs>
          <w:tab w:val="left" w:pos="8222"/>
        </w:tabs>
        <w:ind w:right="49"/>
        <w:jc w:val="both"/>
        <w:rPr>
          <w:rFonts w:ascii="Century Gothic" w:hAnsi="Century Gothic"/>
          <w:sz w:val="18"/>
          <w:szCs w:val="18"/>
          <w:lang w:val="es-ES"/>
        </w:rPr>
      </w:pPr>
    </w:p>
    <w:p w:rsidR="008244C0" w:rsidRPr="001621DF" w:rsidRDefault="008244C0" w:rsidP="00556BED">
      <w:pPr>
        <w:tabs>
          <w:tab w:val="left" w:pos="8222"/>
        </w:tabs>
        <w:spacing w:after="0" w:line="240" w:lineRule="auto"/>
        <w:ind w:right="49"/>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5: Cusco/Urubamba – Canotaje &amp; Tirolesa</w:t>
      </w:r>
    </w:p>
    <w:p w:rsidR="008244C0" w:rsidRPr="001621DF" w:rsidRDefault="008244C0" w:rsidP="00556BED">
      <w:pPr>
        <w:tabs>
          <w:tab w:val="left" w:pos="8222"/>
        </w:tabs>
        <w:spacing w:after="0" w:line="240" w:lineRule="auto"/>
        <w:ind w:right="49"/>
        <w:jc w:val="both"/>
        <w:rPr>
          <w:rFonts w:ascii="Century Gothic" w:eastAsia="PMingLiU" w:hAnsi="Century Gothic"/>
          <w:sz w:val="18"/>
          <w:szCs w:val="18"/>
          <w:lang w:val="es-ES"/>
        </w:rPr>
      </w:pPr>
      <w:r w:rsidRPr="001621DF">
        <w:rPr>
          <w:rFonts w:ascii="Century Gothic" w:eastAsia="PMingLiU" w:hAnsi="Century Gothic"/>
          <w:sz w:val="18"/>
          <w:szCs w:val="18"/>
          <w:lang w:val="es-ES"/>
        </w:rPr>
        <w:t xml:space="preserve">Hoy continuaremos con el viaje de aventura rumbo al sur y con destino a la localidad de </w:t>
      </w:r>
      <w:proofErr w:type="spellStart"/>
      <w:r w:rsidRPr="001621DF">
        <w:rPr>
          <w:rFonts w:ascii="Century Gothic" w:eastAsia="PMingLiU" w:hAnsi="Century Gothic"/>
          <w:sz w:val="18"/>
          <w:szCs w:val="18"/>
          <w:lang w:val="es-ES"/>
        </w:rPr>
        <w:t>Chuquicahuana</w:t>
      </w:r>
      <w:proofErr w:type="spellEnd"/>
      <w:r w:rsidRPr="001621DF">
        <w:rPr>
          <w:rFonts w:ascii="Century Gothic" w:eastAsia="PMingLiU" w:hAnsi="Century Gothic"/>
          <w:sz w:val="18"/>
          <w:szCs w:val="18"/>
          <w:lang w:val="es-ES"/>
        </w:rPr>
        <w:t xml:space="preserve"> (2 horas aprox. de viaje), desde este punto iniciaremos el descenso en el río por aproximadamente 2 horas de full adrenalina. Iniciamos el recorrido en balsas inflables</w:t>
      </w:r>
      <w:r>
        <w:rPr>
          <w:rFonts w:ascii="Century Gothic" w:eastAsia="PMingLiU" w:hAnsi="Century Gothic"/>
          <w:sz w:val="18"/>
          <w:szCs w:val="18"/>
          <w:lang w:val="es-ES"/>
        </w:rPr>
        <w:t xml:space="preserve"> auto evacuantes</w:t>
      </w:r>
      <w:r w:rsidRPr="001621DF">
        <w:rPr>
          <w:rFonts w:ascii="Century Gothic" w:eastAsia="PMingLiU" w:hAnsi="Century Gothic"/>
          <w:sz w:val="18"/>
          <w:szCs w:val="18"/>
          <w:lang w:val="es-ES"/>
        </w:rPr>
        <w:t xml:space="preserve">, le brindaremos el equipo completo y necesario de seguridad con las respectivas indicaciones previas a la aventura (los rápidos en esta sección son de nivel II y III). El paisaje Andino en esta sección del rio posee maravillosas vistas y los pobladores de la zona se caracterizan por su amable hospitalidad. </w:t>
      </w:r>
    </w:p>
    <w:p w:rsidR="008244C0" w:rsidRPr="001621DF" w:rsidRDefault="008244C0" w:rsidP="00556BED">
      <w:pPr>
        <w:tabs>
          <w:tab w:val="left" w:pos="8222"/>
        </w:tabs>
        <w:spacing w:after="0" w:line="240" w:lineRule="auto"/>
        <w:ind w:right="49"/>
        <w:jc w:val="both"/>
        <w:rPr>
          <w:rFonts w:ascii="Century Gothic" w:eastAsia="PMingLiU" w:hAnsi="Century Gothic"/>
          <w:sz w:val="18"/>
          <w:szCs w:val="18"/>
          <w:lang w:val="es-ES"/>
        </w:rPr>
      </w:pPr>
      <w:r w:rsidRPr="001621DF">
        <w:rPr>
          <w:rFonts w:ascii="Century Gothic" w:eastAsia="PMingLiU" w:hAnsi="Century Gothic"/>
          <w:sz w:val="18"/>
          <w:szCs w:val="18"/>
          <w:lang w:val="es-ES"/>
        </w:rPr>
        <w:t>Posteriormente recobraremos energías tomando un apetitoso almuerzo campestre a orillas del río. Para cerrar con broche de oro este día nos aventuraremos a realizar la</w:t>
      </w:r>
      <w:r w:rsidRPr="001621DF">
        <w:rPr>
          <w:rFonts w:ascii="Century Gothic" w:eastAsia="Calibri" w:hAnsi="Century Gothic"/>
          <w:sz w:val="18"/>
          <w:szCs w:val="18"/>
          <w:lang w:val="es-ES"/>
        </w:rPr>
        <w:t xml:space="preserve"> </w:t>
      </w:r>
      <w:r w:rsidRPr="001621DF">
        <w:rPr>
          <w:rFonts w:ascii="Century Gothic" w:eastAsia="PMingLiU" w:hAnsi="Century Gothic"/>
          <w:sz w:val="18"/>
          <w:szCs w:val="18"/>
          <w:lang w:val="es-ES"/>
        </w:rPr>
        <w:t>Tirolesa, una de las experiencias con mayor adrenalina en el Valle Sagrado, esta actividad consiste en tomar una polea suspendida por cables montados que los impulsará, y por efecto de la gravedad se deslizará a gran velocidad desde la parte superior de la montaña hasta otro punto donde lo esperan para iniciar otra nueva sensación. A la hora coordinada retorno a Cusco. Alojamiento en Cusco.</w:t>
      </w:r>
    </w:p>
    <w:p w:rsidR="008244C0" w:rsidRPr="001621DF" w:rsidRDefault="008244C0" w:rsidP="00556BED">
      <w:pPr>
        <w:tabs>
          <w:tab w:val="left" w:pos="8222"/>
        </w:tabs>
        <w:spacing w:after="0" w:line="240" w:lineRule="auto"/>
        <w:ind w:right="49"/>
        <w:jc w:val="both"/>
        <w:rPr>
          <w:rFonts w:ascii="Century Gothic" w:eastAsia="Arial Unicode MS" w:hAnsi="Century Gothic" w:cs="Arial"/>
          <w:b/>
          <w:sz w:val="18"/>
          <w:szCs w:val="18"/>
          <w:lang w:val="es-ES"/>
        </w:rPr>
      </w:pPr>
      <w:r w:rsidRPr="001621DF">
        <w:rPr>
          <w:rFonts w:ascii="Century Gothic" w:eastAsia="Arial Unicode MS" w:hAnsi="Century Gothic" w:cs="Arial"/>
          <w:b/>
          <w:sz w:val="18"/>
          <w:szCs w:val="18"/>
          <w:lang w:val="es-ES"/>
        </w:rPr>
        <w:t>Alimentación: Desayuno y almuerzo tipo picnic.</w:t>
      </w:r>
    </w:p>
    <w:p w:rsidR="008244C0" w:rsidRPr="001621DF" w:rsidRDefault="008244C0" w:rsidP="00556BED">
      <w:pPr>
        <w:pStyle w:val="Sinespaciado"/>
        <w:tabs>
          <w:tab w:val="left" w:pos="8222"/>
        </w:tabs>
        <w:ind w:right="49"/>
        <w:jc w:val="both"/>
        <w:rPr>
          <w:rFonts w:ascii="Century Gothic" w:hAnsi="Century Gothic"/>
          <w:sz w:val="18"/>
          <w:szCs w:val="18"/>
          <w:lang w:val="es-ES"/>
        </w:rPr>
      </w:pPr>
    </w:p>
    <w:p w:rsidR="008244C0" w:rsidRPr="001621DF" w:rsidRDefault="008244C0" w:rsidP="00556BED">
      <w:pPr>
        <w:tabs>
          <w:tab w:val="left" w:pos="8222"/>
        </w:tabs>
        <w:spacing w:after="0" w:line="240" w:lineRule="auto"/>
        <w:ind w:right="49"/>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6: Cusco/Machu Picchu/Cusco </w:t>
      </w:r>
    </w:p>
    <w:p w:rsidR="008244C0" w:rsidRPr="001621DF" w:rsidRDefault="008244C0" w:rsidP="00556BED">
      <w:pPr>
        <w:tabs>
          <w:tab w:val="left" w:pos="8222"/>
        </w:tabs>
        <w:spacing w:after="0" w:line="240" w:lineRule="auto"/>
        <w:ind w:right="49"/>
        <w:jc w:val="both"/>
        <w:rPr>
          <w:rFonts w:ascii="Century Gothic" w:eastAsia="Calibri" w:hAnsi="Century Gothic"/>
          <w:sz w:val="18"/>
          <w:szCs w:val="18"/>
          <w:lang w:val="es-ES"/>
        </w:rPr>
      </w:pPr>
      <w:r w:rsidRPr="001621DF">
        <w:rPr>
          <w:rFonts w:ascii="Century Gothic" w:eastAsia="Calibri" w:hAnsi="Century Gothic"/>
          <w:sz w:val="18"/>
          <w:szCs w:val="18"/>
          <w:lang w:val="es-ES"/>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Experimente la sensación de caminar por los pasadizos y callejuelas de la ciudadela y sea testigo de la grandeza arquitectónica de los Incas y lleve consigo la satisfacción de haber contemplado un lugar incomparable en el mundo; posteriormente descienda nuevamente al poblado de Aguas Calientes para reponer las energías con un agradable almuerzo. A la hora indicada abordará nuevamente el tren de retorno a Cusco. </w:t>
      </w:r>
      <w:r w:rsidRPr="001621DF">
        <w:rPr>
          <w:rFonts w:ascii="Century Gothic" w:eastAsia="PMingLiU" w:hAnsi="Century Gothic"/>
          <w:sz w:val="18"/>
          <w:szCs w:val="18"/>
          <w:lang w:val="es-ES"/>
        </w:rPr>
        <w:t>Alojamiento en Cusco.</w:t>
      </w:r>
    </w:p>
    <w:p w:rsidR="008244C0" w:rsidRPr="001621DF" w:rsidRDefault="008244C0" w:rsidP="00556BED">
      <w:pPr>
        <w:tabs>
          <w:tab w:val="left" w:pos="8222"/>
        </w:tabs>
        <w:spacing w:after="0" w:line="240" w:lineRule="auto"/>
        <w:ind w:right="49"/>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 y almuerzo</w:t>
      </w:r>
    </w:p>
    <w:p w:rsidR="008244C0" w:rsidRPr="001621DF" w:rsidRDefault="008244C0" w:rsidP="00556BED">
      <w:pPr>
        <w:pStyle w:val="Sinespaciado"/>
        <w:tabs>
          <w:tab w:val="left" w:pos="8222"/>
        </w:tabs>
        <w:ind w:right="49"/>
        <w:jc w:val="both"/>
        <w:rPr>
          <w:rFonts w:ascii="Century Gothic" w:hAnsi="Century Gothic"/>
          <w:sz w:val="18"/>
          <w:szCs w:val="18"/>
          <w:lang w:val="es-ES"/>
        </w:rPr>
      </w:pPr>
    </w:p>
    <w:p w:rsidR="008244C0" w:rsidRPr="001621DF" w:rsidRDefault="008244C0" w:rsidP="00556BED">
      <w:pPr>
        <w:tabs>
          <w:tab w:val="left" w:pos="8222"/>
        </w:tabs>
        <w:spacing w:after="0" w:line="240" w:lineRule="auto"/>
        <w:ind w:right="49"/>
        <w:jc w:val="both"/>
        <w:rPr>
          <w:rFonts w:ascii="Century Gothic" w:eastAsia="Arial" w:hAnsi="Century Gothic" w:cs="Calibri"/>
          <w:sz w:val="18"/>
          <w:szCs w:val="18"/>
          <w:lang w:val="es-ES"/>
        </w:rPr>
      </w:pPr>
      <w:r w:rsidRPr="001621DF">
        <w:rPr>
          <w:rFonts w:ascii="Century Gothic" w:eastAsia="PMingLiU" w:hAnsi="Century Gothic" w:cs="Arial"/>
          <w:b/>
          <w:color w:val="1F497D"/>
          <w:sz w:val="18"/>
          <w:szCs w:val="18"/>
          <w:lang w:val="es-ES"/>
        </w:rPr>
        <w:t xml:space="preserve">Día 7: </w:t>
      </w:r>
      <w:proofErr w:type="spellStart"/>
      <w:r w:rsidRPr="001621DF">
        <w:rPr>
          <w:rFonts w:ascii="Century Gothic" w:eastAsia="PMingLiU" w:hAnsi="Century Gothic" w:cs="Arial"/>
          <w:b/>
          <w:color w:val="1F497D"/>
          <w:sz w:val="18"/>
          <w:szCs w:val="18"/>
          <w:lang w:val="es-ES"/>
        </w:rPr>
        <w:t>Vinicunca</w:t>
      </w:r>
      <w:proofErr w:type="spellEnd"/>
      <w:r w:rsidRPr="001621DF">
        <w:rPr>
          <w:rFonts w:ascii="Century Gothic" w:eastAsia="PMingLiU" w:hAnsi="Century Gothic" w:cs="Arial"/>
          <w:b/>
          <w:color w:val="1F497D"/>
          <w:sz w:val="18"/>
          <w:szCs w:val="18"/>
          <w:lang w:val="es-ES"/>
        </w:rPr>
        <w:t>: La Montaña de colores</w:t>
      </w:r>
    </w:p>
    <w:p w:rsidR="008244C0" w:rsidRPr="001621DF" w:rsidRDefault="008244C0" w:rsidP="00556BED">
      <w:pPr>
        <w:tabs>
          <w:tab w:val="left" w:pos="8222"/>
        </w:tabs>
        <w:spacing w:after="0" w:line="240" w:lineRule="auto"/>
        <w:ind w:right="49"/>
        <w:jc w:val="both"/>
        <w:rPr>
          <w:rFonts w:ascii="Century Gothic" w:hAnsi="Century Gothic"/>
          <w:sz w:val="18"/>
          <w:szCs w:val="18"/>
          <w:lang w:val="es-ES"/>
        </w:rPr>
      </w:pPr>
      <w:bookmarkStart w:id="1" w:name="_Hlk14176297"/>
      <w:r w:rsidRPr="001621DF">
        <w:rPr>
          <w:rFonts w:ascii="Century Gothic" w:eastAsia="Arial" w:hAnsi="Century Gothic" w:cs="Calibri"/>
          <w:sz w:val="18"/>
          <w:szCs w:val="18"/>
          <w:lang w:val="es-ES"/>
        </w:rPr>
        <w:t xml:space="preserve">Una fascinante aventura comienza desde muy temprano. Pasaremos a recogerlo desde su hotel </w:t>
      </w:r>
      <w:r w:rsidRPr="001621DF">
        <w:rPr>
          <w:rFonts w:ascii="Century Gothic" w:eastAsia="Times New Roman" w:hAnsi="Century Gothic"/>
          <w:sz w:val="18"/>
          <w:szCs w:val="18"/>
          <w:lang w:val="es-ES"/>
        </w:rPr>
        <w:t xml:space="preserve">a partir de las 4.00am a 4.40am* aproximadamente, para luego empezar con nuestro tour en nuestra movilidad por un tiempo de dos horas hasta llegar al poblado </w:t>
      </w:r>
      <w:r w:rsidRPr="001621DF">
        <w:rPr>
          <w:rFonts w:ascii="Century Gothic" w:eastAsia="Times New Roman" w:hAnsi="Century Gothic"/>
          <w:bCs/>
          <w:sz w:val="18"/>
          <w:szCs w:val="18"/>
          <w:lang w:val="es-ES"/>
        </w:rPr>
        <w:t>de CUSIPATA</w:t>
      </w:r>
      <w:r w:rsidRPr="001621DF">
        <w:rPr>
          <w:rFonts w:ascii="Century Gothic" w:eastAsia="Times New Roman" w:hAnsi="Century Gothic"/>
          <w:sz w:val="18"/>
          <w:szCs w:val="18"/>
          <w:lang w:val="es-ES"/>
        </w:rPr>
        <w:t xml:space="preserve">, donde tendremos nuestro desayuno buffet básico. </w:t>
      </w:r>
    </w:p>
    <w:p w:rsidR="008244C0" w:rsidRPr="001621DF" w:rsidRDefault="008244C0" w:rsidP="00556BED">
      <w:pPr>
        <w:tabs>
          <w:tab w:val="left" w:pos="8222"/>
        </w:tabs>
        <w:spacing w:after="0" w:line="240" w:lineRule="auto"/>
        <w:ind w:right="49"/>
        <w:jc w:val="both"/>
        <w:rPr>
          <w:rFonts w:ascii="Century Gothic" w:eastAsia="Times New Roman" w:hAnsi="Century Gothic"/>
          <w:sz w:val="18"/>
          <w:szCs w:val="18"/>
          <w:lang w:val="es-ES"/>
        </w:rPr>
      </w:pPr>
      <w:r w:rsidRPr="001621DF">
        <w:rPr>
          <w:rFonts w:ascii="Century Gothic" w:eastAsia="Times New Roman" w:hAnsi="Century Gothic"/>
          <w:sz w:val="18"/>
          <w:szCs w:val="18"/>
          <w:lang w:val="es-ES"/>
        </w:rPr>
        <w:t xml:space="preserve">Luego continuaremos por una hora más en nuestra movilidad hasta llegar al lugar de control llamado WASIPATA, donde empezaremos nuestra caminata de aproximadamente una hora y media (según la condición física del pasajero), llegando a la montaña de colores VINICUNCA que está ubicado a más de 5000 metros de altura. </w:t>
      </w:r>
    </w:p>
    <w:p w:rsidR="008244C0" w:rsidRPr="001621DF" w:rsidRDefault="008244C0" w:rsidP="00556BED">
      <w:pPr>
        <w:tabs>
          <w:tab w:val="left" w:pos="8222"/>
        </w:tabs>
        <w:spacing w:after="0" w:line="240" w:lineRule="auto"/>
        <w:ind w:right="49"/>
        <w:jc w:val="both"/>
        <w:rPr>
          <w:rFonts w:ascii="Century Gothic" w:hAnsi="Century Gothic"/>
          <w:sz w:val="18"/>
          <w:szCs w:val="18"/>
          <w:lang w:val="es-ES"/>
        </w:rPr>
      </w:pPr>
      <w:r w:rsidRPr="001621DF">
        <w:rPr>
          <w:rFonts w:ascii="Century Gothic" w:eastAsia="Times New Roman" w:hAnsi="Century Gothic"/>
          <w:sz w:val="18"/>
          <w:szCs w:val="18"/>
          <w:lang w:val="es-ES"/>
        </w:rPr>
        <w:t xml:space="preserve">Habiendo llegado, estaremos aproximadamente un promedio de treinta minutos donde tendremos una breve explicación del origen del lugar para luego tener tiempo libre y tomar fotografías. </w:t>
      </w:r>
    </w:p>
    <w:p w:rsidR="008244C0" w:rsidRPr="001621DF" w:rsidRDefault="008244C0" w:rsidP="00556BED">
      <w:pPr>
        <w:tabs>
          <w:tab w:val="left" w:pos="8222"/>
        </w:tabs>
        <w:spacing w:after="0" w:line="240" w:lineRule="auto"/>
        <w:ind w:right="49"/>
        <w:jc w:val="both"/>
        <w:rPr>
          <w:rFonts w:ascii="Century Gothic" w:hAnsi="Century Gothic"/>
          <w:sz w:val="18"/>
          <w:szCs w:val="18"/>
          <w:lang w:val="es-ES"/>
        </w:rPr>
      </w:pPr>
      <w:r w:rsidRPr="001621DF">
        <w:rPr>
          <w:rFonts w:ascii="Century Gothic" w:eastAsia="Times New Roman" w:hAnsi="Century Gothic"/>
          <w:sz w:val="18"/>
          <w:szCs w:val="18"/>
          <w:lang w:val="es-ES"/>
        </w:rPr>
        <w:t xml:space="preserve">Luego retornaremos por el mismo camino también con un promedio de una hora y media aproximadamente, hasta llegar al punto de control y dirigirnos al restaurante en CUSIPATA para tener nuestro almuerzo buffet básico. </w:t>
      </w:r>
    </w:p>
    <w:p w:rsidR="008244C0" w:rsidRPr="001621DF" w:rsidRDefault="008244C0" w:rsidP="00556BED">
      <w:pPr>
        <w:tabs>
          <w:tab w:val="left" w:pos="8222"/>
        </w:tabs>
        <w:spacing w:after="0" w:line="240" w:lineRule="auto"/>
        <w:ind w:right="49"/>
        <w:jc w:val="both"/>
        <w:rPr>
          <w:rFonts w:ascii="Century Gothic" w:eastAsia="Arial" w:hAnsi="Century Gothic" w:cs="Calibri"/>
          <w:sz w:val="18"/>
          <w:szCs w:val="18"/>
          <w:lang w:val="es-ES"/>
        </w:rPr>
      </w:pPr>
      <w:r w:rsidRPr="001621DF">
        <w:rPr>
          <w:rFonts w:ascii="Century Gothic" w:eastAsia="Times New Roman" w:hAnsi="Century Gothic"/>
          <w:sz w:val="18"/>
          <w:szCs w:val="18"/>
          <w:lang w:val="es-ES"/>
        </w:rPr>
        <w:t xml:space="preserve">Finalmente, en la tarde estaremos de retorno a la ciudad de Cusco, aproximadamente a las 4.30 a 5.00pm*, </w:t>
      </w:r>
      <w:r w:rsidRPr="001621DF">
        <w:rPr>
          <w:rFonts w:ascii="Century Gothic" w:eastAsia="Arial" w:hAnsi="Century Gothic" w:cs="Calibri"/>
          <w:sz w:val="18"/>
          <w:szCs w:val="18"/>
          <w:lang w:val="es-ES"/>
        </w:rPr>
        <w:t xml:space="preserve">donde lo dejaremos cerca de la plaza principal y pueda por su cuenta retornar a su hotel o caminar por las calles de esta hermosa ciudad y disfrutar de la noche.   </w:t>
      </w:r>
    </w:p>
    <w:p w:rsidR="00BD4D7F" w:rsidRDefault="00BD4D7F" w:rsidP="00556BED">
      <w:pPr>
        <w:tabs>
          <w:tab w:val="left" w:pos="8222"/>
        </w:tabs>
        <w:spacing w:after="0" w:line="240" w:lineRule="auto"/>
        <w:ind w:right="49"/>
        <w:jc w:val="both"/>
        <w:rPr>
          <w:rFonts w:ascii="Century Gothic" w:eastAsia="Arial" w:hAnsi="Century Gothic" w:cs="Calibri"/>
          <w:b/>
          <w:bCs/>
          <w:sz w:val="18"/>
          <w:szCs w:val="18"/>
          <w:lang w:val="es-ES"/>
        </w:rPr>
      </w:pPr>
    </w:p>
    <w:p w:rsidR="008244C0" w:rsidRPr="001621DF" w:rsidRDefault="008244C0" w:rsidP="00556BED">
      <w:pPr>
        <w:tabs>
          <w:tab w:val="left" w:pos="8222"/>
        </w:tabs>
        <w:spacing w:after="0" w:line="240" w:lineRule="auto"/>
        <w:ind w:right="49"/>
        <w:jc w:val="both"/>
        <w:rPr>
          <w:rFonts w:ascii="Century Gothic" w:eastAsia="Arial" w:hAnsi="Century Gothic" w:cs="Calibri"/>
          <w:b/>
          <w:bCs/>
          <w:sz w:val="18"/>
          <w:szCs w:val="18"/>
          <w:lang w:val="es-ES"/>
        </w:rPr>
      </w:pPr>
      <w:r w:rsidRPr="001621DF">
        <w:rPr>
          <w:rFonts w:ascii="Century Gothic" w:eastAsia="Arial" w:hAnsi="Century Gothic" w:cs="Calibri"/>
          <w:b/>
          <w:bCs/>
          <w:sz w:val="18"/>
          <w:szCs w:val="18"/>
          <w:lang w:val="es-ES"/>
        </w:rPr>
        <w:t xml:space="preserve">Nota importante: </w:t>
      </w:r>
    </w:p>
    <w:p w:rsidR="008244C0" w:rsidRPr="001621DF" w:rsidRDefault="008244C0" w:rsidP="00556BED">
      <w:pPr>
        <w:tabs>
          <w:tab w:val="left" w:pos="8222"/>
        </w:tabs>
        <w:spacing w:after="0" w:line="240" w:lineRule="auto"/>
        <w:ind w:right="49"/>
        <w:jc w:val="both"/>
        <w:rPr>
          <w:rFonts w:ascii="Century Gothic" w:eastAsia="Arial" w:hAnsi="Century Gothic" w:cs="Calibri"/>
          <w:sz w:val="18"/>
          <w:szCs w:val="18"/>
          <w:lang w:val="es-ES"/>
        </w:rPr>
      </w:pPr>
      <w:r w:rsidRPr="001621DF">
        <w:rPr>
          <w:rFonts w:ascii="Century Gothic" w:eastAsia="Arial" w:hAnsi="Century Gothic" w:cs="Calibri"/>
          <w:sz w:val="18"/>
          <w:szCs w:val="18"/>
          <w:lang w:val="es-ES"/>
        </w:rPr>
        <w:t xml:space="preserve">*Tiempos de recojo, inicio y término están sujetos a variación por operatividad (servicio regular) </w:t>
      </w:r>
    </w:p>
    <w:p w:rsidR="008244C0" w:rsidRPr="001621DF" w:rsidRDefault="008244C0" w:rsidP="00556BED">
      <w:pPr>
        <w:tabs>
          <w:tab w:val="left" w:pos="8222"/>
        </w:tabs>
        <w:spacing w:after="0" w:line="240" w:lineRule="auto"/>
        <w:ind w:right="49"/>
        <w:jc w:val="both"/>
        <w:rPr>
          <w:rFonts w:ascii="Century Gothic" w:eastAsia="Arial" w:hAnsi="Century Gothic" w:cs="Calibri"/>
          <w:sz w:val="18"/>
          <w:szCs w:val="18"/>
          <w:lang w:val="es-ES"/>
        </w:rPr>
      </w:pPr>
      <w:r w:rsidRPr="001621DF">
        <w:rPr>
          <w:rFonts w:ascii="Century Gothic" w:eastAsia="Arial" w:hAnsi="Century Gothic" w:cs="Calibri"/>
          <w:sz w:val="18"/>
          <w:szCs w:val="18"/>
          <w:lang w:val="es-ES"/>
        </w:rPr>
        <w:t xml:space="preserve">*Tiempo de caminatas son aproximadas y sujetas a operatividad y condición física del pasajero.    </w:t>
      </w:r>
    </w:p>
    <w:p w:rsidR="008244C0" w:rsidRPr="001621DF" w:rsidRDefault="008244C0" w:rsidP="00556BED">
      <w:pPr>
        <w:tabs>
          <w:tab w:val="left" w:pos="8222"/>
        </w:tabs>
        <w:spacing w:after="0" w:line="240" w:lineRule="auto"/>
        <w:ind w:right="49"/>
        <w:jc w:val="both"/>
        <w:rPr>
          <w:rFonts w:ascii="Century Gothic" w:eastAsia="PMingLiU" w:hAnsi="Century Gothic"/>
          <w:sz w:val="18"/>
          <w:szCs w:val="18"/>
          <w:lang w:val="es-ES"/>
        </w:rPr>
      </w:pPr>
    </w:p>
    <w:p w:rsidR="008244C0" w:rsidRPr="001621DF" w:rsidRDefault="008244C0" w:rsidP="00556BED">
      <w:pPr>
        <w:tabs>
          <w:tab w:val="left" w:pos="8222"/>
        </w:tabs>
        <w:spacing w:after="0" w:line="240" w:lineRule="auto"/>
        <w:ind w:right="49"/>
        <w:jc w:val="both"/>
        <w:rPr>
          <w:rFonts w:ascii="Century Gothic" w:eastAsia="Arial" w:hAnsi="Century Gothic" w:cs="Calibri"/>
          <w:sz w:val="18"/>
          <w:szCs w:val="18"/>
          <w:lang w:val="es-ES"/>
        </w:rPr>
      </w:pPr>
      <w:r w:rsidRPr="001621DF">
        <w:rPr>
          <w:rFonts w:ascii="Century Gothic" w:eastAsia="PMingLiU" w:hAnsi="Century Gothic"/>
          <w:sz w:val="18"/>
          <w:szCs w:val="18"/>
          <w:lang w:val="es-ES"/>
        </w:rPr>
        <w:t>Alojamiento en Cusco.</w:t>
      </w:r>
    </w:p>
    <w:p w:rsidR="008244C0" w:rsidRPr="001621DF" w:rsidRDefault="008244C0" w:rsidP="00556BED">
      <w:pPr>
        <w:tabs>
          <w:tab w:val="left" w:pos="8222"/>
        </w:tabs>
        <w:spacing w:after="0" w:line="240" w:lineRule="auto"/>
        <w:ind w:right="49"/>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 y almuerzo</w:t>
      </w:r>
    </w:p>
    <w:bookmarkEnd w:id="1"/>
    <w:p w:rsidR="008244C0" w:rsidRPr="001621DF" w:rsidRDefault="008244C0" w:rsidP="00556BED">
      <w:pPr>
        <w:pStyle w:val="Sinespaciado"/>
        <w:tabs>
          <w:tab w:val="left" w:pos="8222"/>
        </w:tabs>
        <w:ind w:right="49"/>
        <w:jc w:val="both"/>
        <w:rPr>
          <w:rFonts w:ascii="Century Gothic" w:hAnsi="Century Gothic"/>
          <w:sz w:val="18"/>
          <w:szCs w:val="18"/>
          <w:lang w:val="es-ES"/>
        </w:rPr>
      </w:pPr>
    </w:p>
    <w:p w:rsidR="00556BED" w:rsidRDefault="00556BED" w:rsidP="00556BED">
      <w:pPr>
        <w:tabs>
          <w:tab w:val="left" w:pos="8222"/>
        </w:tabs>
        <w:spacing w:after="0" w:line="240" w:lineRule="auto"/>
        <w:ind w:right="49"/>
        <w:jc w:val="both"/>
        <w:rPr>
          <w:rFonts w:ascii="Century Gothic" w:eastAsia="PMingLiU" w:hAnsi="Century Gothic" w:cs="Arial"/>
          <w:b/>
          <w:color w:val="1F497D"/>
          <w:sz w:val="18"/>
          <w:szCs w:val="18"/>
          <w:lang w:val="es-ES"/>
        </w:rPr>
      </w:pPr>
    </w:p>
    <w:p w:rsidR="008244C0" w:rsidRPr="001621DF" w:rsidRDefault="008244C0" w:rsidP="00556BED">
      <w:pPr>
        <w:tabs>
          <w:tab w:val="left" w:pos="8222"/>
        </w:tabs>
        <w:spacing w:after="0" w:line="240" w:lineRule="auto"/>
        <w:ind w:right="49"/>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lastRenderedPageBreak/>
        <w:t>Día 8: Cusco/ Puno – La Ruta del Sol.</w:t>
      </w:r>
    </w:p>
    <w:p w:rsidR="008244C0" w:rsidRPr="001621DF" w:rsidRDefault="008244C0" w:rsidP="00556BED">
      <w:pPr>
        <w:tabs>
          <w:tab w:val="left" w:pos="8222"/>
        </w:tabs>
        <w:spacing w:after="0" w:line="240" w:lineRule="auto"/>
        <w:ind w:right="49"/>
        <w:jc w:val="both"/>
        <w:rPr>
          <w:rFonts w:ascii="Century Gothic" w:hAnsi="Century Gothic"/>
          <w:sz w:val="18"/>
          <w:szCs w:val="18"/>
          <w:lang w:val="es-ES"/>
        </w:rPr>
      </w:pPr>
      <w:r w:rsidRPr="001621DF">
        <w:rPr>
          <w:rFonts w:ascii="Century Gothic" w:eastAsia="PMingLiU" w:hAnsi="Century Gothic"/>
          <w:sz w:val="18"/>
          <w:szCs w:val="18"/>
          <w:lang w:val="es-ES"/>
        </w:rPr>
        <w:t xml:space="preserve">A la hora coordinada traslado del hotel hacia a la estación terrestre para embarcar un confortable bus </w:t>
      </w:r>
      <w:r w:rsidRPr="001621DF">
        <w:rPr>
          <w:rFonts w:ascii="Century Gothic" w:hAnsi="Century Gothic"/>
          <w:sz w:val="18"/>
          <w:szCs w:val="18"/>
          <w:lang w:val="es-ES"/>
        </w:rPr>
        <w:t xml:space="preserve">turístico; disfrute de una hermosa travesía con bellos paisajes andinos hasta llegar a la ciudad de Puno en el Altiplano Peruano Boliviano. En el trayecto conocerá atractivos turísticos como la Iglesia de San Pedro de </w:t>
      </w:r>
      <w:proofErr w:type="spellStart"/>
      <w:r w:rsidRPr="001621DF">
        <w:rPr>
          <w:rFonts w:ascii="Century Gothic" w:hAnsi="Century Gothic"/>
          <w:sz w:val="18"/>
          <w:szCs w:val="18"/>
          <w:lang w:val="es-ES"/>
        </w:rPr>
        <w:t>Andahuaylillas</w:t>
      </w:r>
      <w:proofErr w:type="spellEnd"/>
      <w:r w:rsidRPr="001621DF">
        <w:rPr>
          <w:rFonts w:ascii="Century Gothic" w:hAnsi="Century Gothic"/>
          <w:sz w:val="18"/>
          <w:szCs w:val="18"/>
          <w:lang w:val="es-ES"/>
        </w:rPr>
        <w:t xml:space="preserve">, conocida como la Capilla Sixtina de América; prosiga el recorrido hasta el centro arqueológico de </w:t>
      </w:r>
      <w:proofErr w:type="spellStart"/>
      <w:r w:rsidRPr="001621DF">
        <w:rPr>
          <w:rFonts w:ascii="Century Gothic" w:hAnsi="Century Gothic"/>
          <w:sz w:val="18"/>
          <w:szCs w:val="18"/>
          <w:lang w:val="es-ES"/>
        </w:rPr>
        <w:t>Raqch’i</w:t>
      </w:r>
      <w:proofErr w:type="spellEnd"/>
      <w:r w:rsidRPr="001621DF">
        <w:rPr>
          <w:rFonts w:ascii="Century Gothic" w:hAnsi="Century Gothic"/>
          <w:sz w:val="18"/>
          <w:szCs w:val="18"/>
          <w:lang w:val="es-ES"/>
        </w:rPr>
        <w:t xml:space="preserve">, una impresionante edificación elaborada para el Dios </w:t>
      </w:r>
      <w:proofErr w:type="spellStart"/>
      <w:r w:rsidRPr="001621DF">
        <w:rPr>
          <w:rFonts w:ascii="Century Gothic" w:hAnsi="Century Gothic"/>
          <w:sz w:val="18"/>
          <w:szCs w:val="18"/>
          <w:lang w:val="es-ES"/>
        </w:rPr>
        <w:t>Wiracocha</w:t>
      </w:r>
      <w:proofErr w:type="spellEnd"/>
      <w:r w:rsidRPr="001621DF">
        <w:rPr>
          <w:rFonts w:ascii="Century Gothic" w:hAnsi="Century Gothic"/>
          <w:sz w:val="18"/>
          <w:szCs w:val="18"/>
          <w:lang w:val="es-ES"/>
        </w:rPr>
        <w:t xml:space="preserve">, disfrute de un típico almuerzo en la localidad de </w:t>
      </w:r>
      <w:proofErr w:type="spellStart"/>
      <w:r w:rsidRPr="001621DF">
        <w:rPr>
          <w:rFonts w:ascii="Century Gothic" w:hAnsi="Century Gothic"/>
          <w:sz w:val="18"/>
          <w:szCs w:val="18"/>
          <w:lang w:val="es-ES"/>
        </w:rPr>
        <w:t>Sicuani</w:t>
      </w:r>
      <w:proofErr w:type="spellEnd"/>
      <w:r w:rsidRPr="001621DF">
        <w:rPr>
          <w:rFonts w:ascii="Century Gothic" w:hAnsi="Century Gothic"/>
          <w:sz w:val="18"/>
          <w:szCs w:val="18"/>
          <w:lang w:val="es-ES"/>
        </w:rPr>
        <w:t xml:space="preserve"> para después hacer una breve parada y tomar excelentes fotografías en la Raya, punto más alto de la ruta (4335 m.s.n.m.).</w:t>
      </w:r>
    </w:p>
    <w:p w:rsidR="008244C0" w:rsidRPr="001621DF" w:rsidRDefault="008244C0" w:rsidP="00556BED">
      <w:pPr>
        <w:tabs>
          <w:tab w:val="left" w:pos="8222"/>
        </w:tabs>
        <w:spacing w:after="0" w:line="240" w:lineRule="auto"/>
        <w:ind w:right="49"/>
        <w:jc w:val="both"/>
        <w:rPr>
          <w:rFonts w:ascii="Century Gothic" w:eastAsia="PMingLiU" w:hAnsi="Century Gothic"/>
          <w:sz w:val="18"/>
          <w:szCs w:val="18"/>
          <w:lang w:val="es-ES"/>
        </w:rPr>
      </w:pPr>
      <w:r w:rsidRPr="001621DF">
        <w:rPr>
          <w:rFonts w:ascii="Century Gothic" w:hAnsi="Century Gothic"/>
          <w:sz w:val="18"/>
          <w:szCs w:val="18"/>
          <w:lang w:val="es-ES"/>
        </w:rPr>
        <w:t xml:space="preserve">Haga una pausa para conocer el pueblo de </w:t>
      </w:r>
      <w:proofErr w:type="spellStart"/>
      <w:r w:rsidRPr="001621DF">
        <w:rPr>
          <w:rFonts w:ascii="Century Gothic" w:hAnsi="Century Gothic"/>
          <w:sz w:val="18"/>
          <w:szCs w:val="18"/>
          <w:lang w:val="es-ES"/>
        </w:rPr>
        <w:t>Pukará</w:t>
      </w:r>
      <w:proofErr w:type="spellEnd"/>
      <w:r w:rsidRPr="001621DF">
        <w:rPr>
          <w:rFonts w:ascii="Century Gothic" w:hAnsi="Century Gothic"/>
          <w:sz w:val="18"/>
          <w:szCs w:val="18"/>
          <w:lang w:val="es-ES"/>
        </w:rPr>
        <w:t xml:space="preserve"> en donde tendremos una visita guiada al museo de sitio que alberga restos arqueológicos de las culturas andinas del altiplano.  Finalmente arribará a la ciudad de Puno y será trasladado al hotel. Alojamiento en Puno.</w:t>
      </w:r>
    </w:p>
    <w:p w:rsidR="008244C0" w:rsidRPr="001621DF" w:rsidRDefault="008244C0" w:rsidP="00556BED">
      <w:pPr>
        <w:tabs>
          <w:tab w:val="left" w:pos="8222"/>
        </w:tabs>
        <w:spacing w:after="0" w:line="240" w:lineRule="auto"/>
        <w:ind w:right="49"/>
        <w:jc w:val="both"/>
        <w:rPr>
          <w:rFonts w:ascii="Century Gothic" w:eastAsia="Arial Unicode MS" w:hAnsi="Century Gothic" w:cs="Arial"/>
          <w:b/>
          <w:sz w:val="18"/>
          <w:szCs w:val="18"/>
          <w:lang w:val="es-ES"/>
        </w:rPr>
      </w:pPr>
      <w:r w:rsidRPr="001621DF">
        <w:rPr>
          <w:rFonts w:ascii="Century Gothic" w:eastAsia="Arial Unicode MS" w:hAnsi="Century Gothic" w:cs="Arial"/>
          <w:b/>
          <w:sz w:val="18"/>
          <w:szCs w:val="18"/>
          <w:lang w:val="es-ES"/>
        </w:rPr>
        <w:t>Alimentación: Desayuno y almuerzo.</w:t>
      </w:r>
    </w:p>
    <w:p w:rsidR="008244C0" w:rsidRPr="001621DF" w:rsidRDefault="008244C0" w:rsidP="00556BED">
      <w:pPr>
        <w:tabs>
          <w:tab w:val="left" w:pos="8222"/>
        </w:tabs>
        <w:spacing w:after="0" w:line="240" w:lineRule="auto"/>
        <w:ind w:right="49"/>
        <w:jc w:val="both"/>
        <w:rPr>
          <w:rFonts w:ascii="Century Gothic" w:eastAsia="PMingLiU" w:hAnsi="Century Gothic"/>
          <w:sz w:val="18"/>
          <w:szCs w:val="18"/>
          <w:lang w:val="es-ES"/>
        </w:rPr>
      </w:pPr>
    </w:p>
    <w:p w:rsidR="008244C0" w:rsidRPr="001621DF" w:rsidRDefault="008244C0" w:rsidP="00556BED">
      <w:pPr>
        <w:tabs>
          <w:tab w:val="left" w:pos="8222"/>
        </w:tabs>
        <w:spacing w:after="0" w:line="240" w:lineRule="auto"/>
        <w:ind w:right="49"/>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9: Puno – </w:t>
      </w:r>
      <w:proofErr w:type="spellStart"/>
      <w:r w:rsidRPr="001621DF">
        <w:rPr>
          <w:rFonts w:ascii="Century Gothic" w:eastAsia="PMingLiU" w:hAnsi="Century Gothic" w:cs="Arial"/>
          <w:b/>
          <w:color w:val="1F497D"/>
          <w:sz w:val="18"/>
          <w:szCs w:val="18"/>
          <w:lang w:val="es-ES"/>
        </w:rPr>
        <w:t>Kayaking</w:t>
      </w:r>
      <w:proofErr w:type="spellEnd"/>
      <w:r w:rsidRPr="001621DF">
        <w:rPr>
          <w:rFonts w:ascii="Century Gothic" w:eastAsia="PMingLiU" w:hAnsi="Century Gothic" w:cs="Arial"/>
          <w:b/>
          <w:color w:val="1F497D"/>
          <w:sz w:val="18"/>
          <w:szCs w:val="18"/>
          <w:lang w:val="es-ES"/>
        </w:rPr>
        <w:t xml:space="preserve"> a Isla </w:t>
      </w:r>
      <w:proofErr w:type="spellStart"/>
      <w:r w:rsidRPr="001621DF">
        <w:rPr>
          <w:rFonts w:ascii="Century Gothic" w:eastAsia="PMingLiU" w:hAnsi="Century Gothic" w:cs="Arial"/>
          <w:b/>
          <w:color w:val="1F497D"/>
          <w:sz w:val="18"/>
          <w:szCs w:val="18"/>
          <w:lang w:val="es-ES"/>
        </w:rPr>
        <w:t>Taquile</w:t>
      </w:r>
      <w:proofErr w:type="spellEnd"/>
    </w:p>
    <w:p w:rsidR="008244C0" w:rsidRPr="001621DF" w:rsidRDefault="008244C0" w:rsidP="00556BED">
      <w:pPr>
        <w:tabs>
          <w:tab w:val="left" w:pos="8222"/>
        </w:tabs>
        <w:spacing w:after="0" w:line="240" w:lineRule="auto"/>
        <w:ind w:right="49"/>
        <w:jc w:val="both"/>
        <w:rPr>
          <w:rFonts w:ascii="Century Gothic" w:eastAsia="PMingLiU" w:hAnsi="Century Gothic"/>
          <w:sz w:val="18"/>
          <w:szCs w:val="18"/>
          <w:lang w:val="es-ES"/>
        </w:rPr>
      </w:pPr>
      <w:r w:rsidRPr="001621DF">
        <w:rPr>
          <w:rFonts w:ascii="Century Gothic" w:eastAsia="PMingLiU" w:hAnsi="Century Gothic"/>
          <w:sz w:val="18"/>
          <w:szCs w:val="18"/>
          <w:lang w:val="es-ES"/>
        </w:rPr>
        <w:t xml:space="preserve">Nuestro punto de partida se ubica en la playa frente a nuestra base en la Península de </w:t>
      </w:r>
      <w:proofErr w:type="spellStart"/>
      <w:r w:rsidRPr="001621DF">
        <w:rPr>
          <w:rFonts w:ascii="Century Gothic" w:eastAsia="PMingLiU" w:hAnsi="Century Gothic"/>
          <w:sz w:val="18"/>
          <w:szCs w:val="18"/>
          <w:lang w:val="es-ES"/>
        </w:rPr>
        <w:t>Capachica</w:t>
      </w:r>
      <w:proofErr w:type="spellEnd"/>
      <w:r w:rsidRPr="001621DF">
        <w:rPr>
          <w:rFonts w:ascii="Century Gothic" w:eastAsia="PMingLiU" w:hAnsi="Century Gothic"/>
          <w:sz w:val="18"/>
          <w:szCs w:val="18"/>
          <w:lang w:val="es-ES"/>
        </w:rPr>
        <w:t xml:space="preserve">. Allí conocerás al guía, quien te dará una breve, pero completa instrucción sobre cómo remar y el uso del equipo de </w:t>
      </w:r>
      <w:proofErr w:type="spellStart"/>
      <w:r w:rsidRPr="001621DF">
        <w:rPr>
          <w:rFonts w:ascii="Century Gothic" w:eastAsia="PMingLiU" w:hAnsi="Century Gothic"/>
          <w:sz w:val="18"/>
          <w:szCs w:val="18"/>
          <w:lang w:val="es-ES"/>
        </w:rPr>
        <w:t>kayaking</w:t>
      </w:r>
      <w:proofErr w:type="spellEnd"/>
      <w:r w:rsidRPr="001621DF">
        <w:rPr>
          <w:rFonts w:ascii="Century Gothic" w:eastAsia="PMingLiU" w:hAnsi="Century Gothic"/>
          <w:sz w:val="18"/>
          <w:szCs w:val="18"/>
          <w:lang w:val="es-ES"/>
        </w:rPr>
        <w:t>.</w:t>
      </w:r>
    </w:p>
    <w:p w:rsidR="008244C0" w:rsidRPr="001621DF" w:rsidRDefault="008244C0" w:rsidP="00556BED">
      <w:pPr>
        <w:tabs>
          <w:tab w:val="left" w:pos="8222"/>
        </w:tabs>
        <w:spacing w:after="0" w:line="240" w:lineRule="auto"/>
        <w:ind w:right="49"/>
        <w:jc w:val="both"/>
        <w:rPr>
          <w:rFonts w:ascii="Century Gothic" w:eastAsia="PMingLiU" w:hAnsi="Century Gothic"/>
          <w:sz w:val="18"/>
          <w:szCs w:val="18"/>
          <w:lang w:val="es-ES"/>
        </w:rPr>
      </w:pPr>
      <w:r w:rsidRPr="001621DF">
        <w:rPr>
          <w:rFonts w:ascii="Century Gothic" w:eastAsia="PMingLiU" w:hAnsi="Century Gothic"/>
          <w:sz w:val="18"/>
          <w:szCs w:val="18"/>
          <w:lang w:val="es-ES"/>
        </w:rPr>
        <w:t xml:space="preserve">Inmediatamente ingresaremos al lago donde remaremos unos minutos cerca a la orilla para que te familiarices con el kayak. Desde allí podremos observar la isla </w:t>
      </w:r>
      <w:proofErr w:type="spellStart"/>
      <w:r w:rsidRPr="001621DF">
        <w:rPr>
          <w:rFonts w:ascii="Century Gothic" w:eastAsia="PMingLiU" w:hAnsi="Century Gothic"/>
          <w:sz w:val="18"/>
          <w:szCs w:val="18"/>
          <w:lang w:val="es-ES"/>
        </w:rPr>
        <w:t>Taquile</w:t>
      </w:r>
      <w:proofErr w:type="spellEnd"/>
      <w:r w:rsidRPr="001621DF">
        <w:rPr>
          <w:rFonts w:ascii="Century Gothic" w:eastAsia="PMingLiU" w:hAnsi="Century Gothic"/>
          <w:sz w:val="18"/>
          <w:szCs w:val="18"/>
          <w:lang w:val="es-ES"/>
        </w:rPr>
        <w:t xml:space="preserve"> y comenzaremos a remar hacia ella, no sin antes admirar el paisaje de </w:t>
      </w:r>
      <w:proofErr w:type="spellStart"/>
      <w:r w:rsidRPr="001621DF">
        <w:rPr>
          <w:rFonts w:ascii="Century Gothic" w:eastAsia="PMingLiU" w:hAnsi="Century Gothic"/>
          <w:sz w:val="18"/>
          <w:szCs w:val="18"/>
          <w:lang w:val="es-ES"/>
        </w:rPr>
        <w:t>Capachica</w:t>
      </w:r>
      <w:proofErr w:type="spellEnd"/>
      <w:r w:rsidRPr="001621DF">
        <w:rPr>
          <w:rFonts w:ascii="Century Gothic" w:eastAsia="PMingLiU" w:hAnsi="Century Gothic"/>
          <w:sz w:val="18"/>
          <w:szCs w:val="18"/>
          <w:lang w:val="es-ES"/>
        </w:rPr>
        <w:t xml:space="preserve">. Luego de navegar 7 Km. por aguas abiertas, desembarcaremos en la isla y subiremos por un camino empedrado hasta la plaza de armas, donde almorzaremos y tomaremos un merecido descanso con vistas al lago. Después de disfrutar de la isla, abordaremos nuestra lancha a motor para iniciar el retorno a nuestra base en </w:t>
      </w:r>
      <w:proofErr w:type="spellStart"/>
      <w:r w:rsidRPr="001621DF">
        <w:rPr>
          <w:rFonts w:ascii="Century Gothic" w:eastAsia="PMingLiU" w:hAnsi="Century Gothic"/>
          <w:sz w:val="18"/>
          <w:szCs w:val="18"/>
          <w:lang w:val="es-ES"/>
        </w:rPr>
        <w:t>Capachica</w:t>
      </w:r>
      <w:proofErr w:type="spellEnd"/>
      <w:r w:rsidRPr="001621DF">
        <w:rPr>
          <w:rFonts w:ascii="Century Gothic" w:eastAsia="PMingLiU" w:hAnsi="Century Gothic"/>
          <w:sz w:val="18"/>
          <w:szCs w:val="18"/>
          <w:lang w:val="es-ES"/>
        </w:rPr>
        <w:t xml:space="preserve">. </w:t>
      </w:r>
      <w:r w:rsidRPr="001621DF">
        <w:rPr>
          <w:rFonts w:ascii="Century Gothic" w:hAnsi="Century Gothic"/>
          <w:sz w:val="18"/>
          <w:szCs w:val="18"/>
          <w:lang w:val="es-ES"/>
        </w:rPr>
        <w:t>Alojamiento en Puno.</w:t>
      </w:r>
    </w:p>
    <w:p w:rsidR="008244C0" w:rsidRPr="001621DF" w:rsidRDefault="008244C0" w:rsidP="00556BED">
      <w:pPr>
        <w:tabs>
          <w:tab w:val="left" w:pos="8222"/>
        </w:tabs>
        <w:spacing w:after="0" w:line="240" w:lineRule="auto"/>
        <w:ind w:right="49"/>
        <w:jc w:val="both"/>
        <w:rPr>
          <w:rFonts w:ascii="Century Gothic" w:eastAsia="Arial Unicode MS" w:hAnsi="Century Gothic" w:cs="Arial"/>
          <w:b/>
          <w:sz w:val="18"/>
          <w:szCs w:val="18"/>
          <w:lang w:val="es-ES"/>
        </w:rPr>
      </w:pPr>
      <w:r w:rsidRPr="001621DF">
        <w:rPr>
          <w:rFonts w:ascii="Century Gothic" w:eastAsia="Arial Unicode MS" w:hAnsi="Century Gothic" w:cs="Arial"/>
          <w:b/>
          <w:sz w:val="18"/>
          <w:szCs w:val="18"/>
          <w:lang w:val="es-ES"/>
        </w:rPr>
        <w:t>Alimentación: Desayuno y almuerzo.</w:t>
      </w:r>
    </w:p>
    <w:p w:rsidR="008244C0" w:rsidRPr="001621DF" w:rsidRDefault="008244C0" w:rsidP="00556BED">
      <w:pPr>
        <w:tabs>
          <w:tab w:val="left" w:pos="8222"/>
        </w:tabs>
        <w:spacing w:after="0" w:line="240" w:lineRule="auto"/>
        <w:ind w:right="49"/>
        <w:jc w:val="both"/>
        <w:rPr>
          <w:rFonts w:ascii="Century Gothic" w:eastAsia="PMingLiU" w:hAnsi="Century Gothic"/>
          <w:sz w:val="18"/>
          <w:szCs w:val="18"/>
          <w:lang w:val="es-ES"/>
        </w:rPr>
      </w:pPr>
    </w:p>
    <w:p w:rsidR="008244C0" w:rsidRPr="001621DF" w:rsidRDefault="008244C0" w:rsidP="00556BED">
      <w:pPr>
        <w:tabs>
          <w:tab w:val="left" w:pos="8222"/>
        </w:tabs>
        <w:spacing w:after="0" w:line="240" w:lineRule="auto"/>
        <w:ind w:right="49"/>
        <w:jc w:val="both"/>
        <w:rPr>
          <w:rFonts w:ascii="Century Gothic" w:eastAsia="PMingLiU" w:hAnsi="Century Gothic"/>
          <w:sz w:val="18"/>
          <w:szCs w:val="18"/>
          <w:lang w:val="es-ES"/>
        </w:rPr>
      </w:pPr>
      <w:r w:rsidRPr="001621DF">
        <w:rPr>
          <w:rFonts w:ascii="Century Gothic" w:eastAsia="PMingLiU" w:hAnsi="Century Gothic" w:cs="Arial"/>
          <w:b/>
          <w:color w:val="1F497D"/>
          <w:sz w:val="18"/>
          <w:szCs w:val="18"/>
          <w:lang w:val="es-ES"/>
        </w:rPr>
        <w:t>Día 10: Salida/ Puno</w:t>
      </w:r>
    </w:p>
    <w:p w:rsidR="008244C0" w:rsidRPr="001621DF" w:rsidRDefault="008244C0" w:rsidP="00556BED">
      <w:pPr>
        <w:tabs>
          <w:tab w:val="left" w:pos="8222"/>
        </w:tabs>
        <w:spacing w:after="0" w:line="240" w:lineRule="auto"/>
        <w:ind w:right="49"/>
        <w:jc w:val="both"/>
        <w:rPr>
          <w:rFonts w:ascii="Century Gothic" w:eastAsia="PMingLiU" w:hAnsi="Century Gothic"/>
          <w:color w:val="70AD47"/>
          <w:sz w:val="18"/>
          <w:szCs w:val="18"/>
          <w:lang w:val="es-ES"/>
        </w:rPr>
      </w:pPr>
      <w:r w:rsidRPr="001621DF">
        <w:rPr>
          <w:rFonts w:ascii="Century Gothic" w:eastAsia="PMingLiU" w:hAnsi="Century Gothic"/>
          <w:sz w:val="18"/>
          <w:szCs w:val="18"/>
          <w:lang w:val="es-ES"/>
        </w:rPr>
        <w:t xml:space="preserve">A la hora coordinada traslado al aeropuerto para abordar el vuelo a su siguiente destino. </w:t>
      </w:r>
    </w:p>
    <w:p w:rsidR="008244C0" w:rsidRPr="001621DF" w:rsidRDefault="008244C0" w:rsidP="00556BED">
      <w:pPr>
        <w:tabs>
          <w:tab w:val="left" w:pos="8222"/>
        </w:tabs>
        <w:spacing w:after="0" w:line="240" w:lineRule="auto"/>
        <w:ind w:right="49"/>
        <w:jc w:val="both"/>
        <w:rPr>
          <w:rFonts w:ascii="Century Gothic" w:eastAsia="Arial Unicode MS" w:hAnsi="Century Gothic" w:cs="Arial"/>
          <w:b/>
          <w:sz w:val="18"/>
          <w:szCs w:val="18"/>
          <w:lang w:val="es-ES"/>
        </w:rPr>
      </w:pPr>
      <w:r w:rsidRPr="001621DF">
        <w:rPr>
          <w:rFonts w:ascii="Century Gothic" w:eastAsia="Arial Unicode MS" w:hAnsi="Century Gothic" w:cs="Arial"/>
          <w:b/>
          <w:sz w:val="18"/>
          <w:szCs w:val="18"/>
          <w:lang w:val="es-ES"/>
        </w:rPr>
        <w:t>Alimentación: Desayuno</w:t>
      </w:r>
      <w:r w:rsidR="00BD4D7F">
        <w:rPr>
          <w:rFonts w:ascii="Century Gothic" w:eastAsia="Arial Unicode MS" w:hAnsi="Century Gothic" w:cs="Arial"/>
          <w:b/>
          <w:sz w:val="18"/>
          <w:szCs w:val="18"/>
          <w:lang w:val="es-ES"/>
        </w:rPr>
        <w:t>.</w:t>
      </w:r>
    </w:p>
    <w:p w:rsidR="0031391D" w:rsidRDefault="0031391D" w:rsidP="0031391D">
      <w:pPr>
        <w:spacing w:after="0" w:line="240" w:lineRule="auto"/>
        <w:jc w:val="both"/>
        <w:rPr>
          <w:rFonts w:ascii="Century Gothic" w:eastAsia="Arial Unicode MS" w:hAnsi="Century Gothic" w:cs="Arial"/>
          <w:b/>
          <w:sz w:val="18"/>
          <w:szCs w:val="18"/>
          <w:lang w:val="es-ES"/>
        </w:rPr>
      </w:pPr>
    </w:p>
    <w:p w:rsidR="004270F6" w:rsidRDefault="004270F6" w:rsidP="00584421">
      <w:pPr>
        <w:spacing w:after="0" w:line="240" w:lineRule="auto"/>
        <w:jc w:val="both"/>
        <w:rPr>
          <w:rFonts w:ascii="Century Gothic" w:eastAsia="PMingLiU" w:hAnsi="Century Gothic" w:cs="Arial"/>
          <w:b/>
          <w:color w:val="1F497D"/>
          <w:sz w:val="20"/>
        </w:rPr>
      </w:pPr>
    </w:p>
    <w:p w:rsidR="00FD5520" w:rsidRDefault="00BE7FB6" w:rsidP="00584421">
      <w:pPr>
        <w:spacing w:after="0" w:line="240" w:lineRule="auto"/>
        <w:jc w:val="center"/>
        <w:rPr>
          <w:rFonts w:ascii="Century Gothic" w:eastAsia="PMingLiU" w:hAnsi="Century Gothic" w:cs="Arial"/>
          <w:b/>
          <w:sz w:val="20"/>
          <w:szCs w:val="20"/>
        </w:rPr>
      </w:pPr>
      <w:r w:rsidRPr="00481A97">
        <w:rPr>
          <w:rFonts w:ascii="Century Gothic" w:eastAsia="PMingLiU" w:hAnsi="Century Gothic" w:cs="Arial"/>
          <w:b/>
          <w:sz w:val="20"/>
          <w:szCs w:val="20"/>
        </w:rPr>
        <w:t>PRECIOS POR PERSONA EN US$.</w:t>
      </w:r>
    </w:p>
    <w:tbl>
      <w:tblPr>
        <w:tblW w:w="6020" w:type="dxa"/>
        <w:jc w:val="center"/>
        <w:tblCellMar>
          <w:left w:w="70" w:type="dxa"/>
          <w:right w:w="70" w:type="dxa"/>
        </w:tblCellMar>
        <w:tblLook w:val="04A0" w:firstRow="1" w:lastRow="0" w:firstColumn="1" w:lastColumn="0" w:noHBand="0" w:noVBand="1"/>
      </w:tblPr>
      <w:tblGrid>
        <w:gridCol w:w="1880"/>
        <w:gridCol w:w="980"/>
        <w:gridCol w:w="980"/>
        <w:gridCol w:w="980"/>
        <w:gridCol w:w="1200"/>
      </w:tblGrid>
      <w:tr w:rsidR="00BD4D7F" w:rsidRPr="00BD4D7F" w:rsidTr="00BD4D7F">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BD4D7F" w:rsidRPr="00BD4D7F" w:rsidRDefault="00BD4D7F" w:rsidP="00BD4D7F">
            <w:pPr>
              <w:spacing w:after="0" w:line="240" w:lineRule="auto"/>
              <w:jc w:val="center"/>
              <w:rPr>
                <w:rFonts w:ascii="Century Gothic" w:eastAsia="Times New Roman" w:hAnsi="Century Gothic" w:cs="Calibri"/>
                <w:b/>
                <w:bCs/>
                <w:color w:val="FFFFFF"/>
                <w:sz w:val="20"/>
                <w:szCs w:val="20"/>
                <w:lang w:val="es-EC" w:eastAsia="es-EC"/>
              </w:rPr>
            </w:pPr>
            <w:r w:rsidRPr="00BD4D7F">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BD4D7F" w:rsidRPr="00BD4D7F" w:rsidRDefault="00BD4D7F" w:rsidP="00BD4D7F">
            <w:pPr>
              <w:spacing w:after="0" w:line="240" w:lineRule="auto"/>
              <w:jc w:val="center"/>
              <w:rPr>
                <w:rFonts w:ascii="Century Gothic" w:eastAsia="Times New Roman" w:hAnsi="Century Gothic" w:cs="Calibri"/>
                <w:b/>
                <w:bCs/>
                <w:color w:val="FFFFFF"/>
                <w:sz w:val="20"/>
                <w:szCs w:val="20"/>
                <w:lang w:val="es-EC" w:eastAsia="es-EC"/>
              </w:rPr>
            </w:pPr>
            <w:r w:rsidRPr="00BD4D7F">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BD4D7F" w:rsidRPr="00BD4D7F" w:rsidRDefault="00BD4D7F" w:rsidP="00BD4D7F">
            <w:pPr>
              <w:spacing w:after="0" w:line="240" w:lineRule="auto"/>
              <w:jc w:val="center"/>
              <w:rPr>
                <w:rFonts w:ascii="Century Gothic" w:eastAsia="Times New Roman" w:hAnsi="Century Gothic" w:cs="Calibri"/>
                <w:b/>
                <w:bCs/>
                <w:color w:val="FFFFFF"/>
                <w:sz w:val="20"/>
                <w:szCs w:val="20"/>
                <w:lang w:val="es-EC" w:eastAsia="es-EC"/>
              </w:rPr>
            </w:pPr>
            <w:r w:rsidRPr="00BD4D7F">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BD4D7F" w:rsidRPr="00BD4D7F" w:rsidRDefault="00BD4D7F" w:rsidP="00BD4D7F">
            <w:pPr>
              <w:spacing w:after="0" w:line="240" w:lineRule="auto"/>
              <w:jc w:val="center"/>
              <w:rPr>
                <w:rFonts w:ascii="Century Gothic" w:eastAsia="Times New Roman" w:hAnsi="Century Gothic" w:cs="Calibri"/>
                <w:b/>
                <w:bCs/>
                <w:color w:val="FFFFFF"/>
                <w:sz w:val="20"/>
                <w:szCs w:val="20"/>
                <w:lang w:val="es-EC" w:eastAsia="es-EC"/>
              </w:rPr>
            </w:pPr>
            <w:r w:rsidRPr="00BD4D7F">
              <w:rPr>
                <w:rFonts w:ascii="Century Gothic" w:eastAsia="Times New Roman" w:hAnsi="Century Gothic" w:cs="Calibri"/>
                <w:b/>
                <w:bCs/>
                <w:color w:val="FFFFFF"/>
                <w:sz w:val="20"/>
                <w:szCs w:val="20"/>
                <w:lang w:val="es-EC" w:eastAsia="es-EC"/>
              </w:rPr>
              <w:t>TPL</w:t>
            </w:r>
          </w:p>
        </w:tc>
        <w:tc>
          <w:tcPr>
            <w:tcW w:w="1200" w:type="dxa"/>
            <w:tcBorders>
              <w:top w:val="single" w:sz="8" w:space="0" w:color="auto"/>
              <w:left w:val="nil"/>
              <w:bottom w:val="nil"/>
              <w:right w:val="single" w:sz="4" w:space="0" w:color="auto"/>
            </w:tcBorders>
            <w:shd w:val="clear" w:color="000000" w:fill="1F497D"/>
            <w:vAlign w:val="center"/>
            <w:hideMark/>
          </w:tcPr>
          <w:p w:rsidR="00BD4D7F" w:rsidRPr="00BD4D7F" w:rsidRDefault="00BD4D7F" w:rsidP="00BD4D7F">
            <w:pPr>
              <w:spacing w:after="0" w:line="240" w:lineRule="auto"/>
              <w:jc w:val="center"/>
              <w:rPr>
                <w:rFonts w:ascii="Century Gothic" w:eastAsia="Times New Roman" w:hAnsi="Century Gothic" w:cs="Calibri"/>
                <w:b/>
                <w:bCs/>
                <w:color w:val="FFFFFF"/>
                <w:sz w:val="20"/>
                <w:szCs w:val="20"/>
                <w:lang w:val="es-EC" w:eastAsia="es-EC"/>
              </w:rPr>
            </w:pPr>
            <w:r w:rsidRPr="00BD4D7F">
              <w:rPr>
                <w:rFonts w:ascii="Century Gothic" w:eastAsia="Times New Roman" w:hAnsi="Century Gothic" w:cs="Calibri"/>
                <w:b/>
                <w:bCs/>
                <w:color w:val="FFFFFF"/>
                <w:sz w:val="20"/>
                <w:szCs w:val="20"/>
                <w:lang w:val="es-EC" w:eastAsia="es-EC"/>
              </w:rPr>
              <w:t>CHD</w:t>
            </w:r>
            <w:r>
              <w:rPr>
                <w:rFonts w:ascii="Century Gothic" w:eastAsia="Times New Roman" w:hAnsi="Century Gothic" w:cs="Calibri"/>
                <w:b/>
                <w:bCs/>
                <w:color w:val="FFFFFF"/>
                <w:sz w:val="20"/>
                <w:szCs w:val="20"/>
                <w:lang w:val="es-EC" w:eastAsia="es-EC"/>
              </w:rPr>
              <w:t xml:space="preserve"> (3-8)</w:t>
            </w:r>
          </w:p>
        </w:tc>
      </w:tr>
      <w:tr w:rsidR="00BD4D7F" w:rsidRPr="00BD4D7F" w:rsidTr="00BD4D7F">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D4D7F" w:rsidRPr="00BD4D7F" w:rsidRDefault="00BD4D7F" w:rsidP="00BD4D7F">
            <w:pPr>
              <w:spacing w:after="0" w:line="240" w:lineRule="auto"/>
              <w:jc w:val="center"/>
              <w:rPr>
                <w:rFonts w:ascii="Century Gothic" w:eastAsia="Times New Roman" w:hAnsi="Century Gothic" w:cs="Calibri"/>
                <w:b/>
                <w:bCs/>
                <w:sz w:val="20"/>
                <w:szCs w:val="20"/>
                <w:lang w:val="es-EC" w:eastAsia="es-EC"/>
              </w:rPr>
            </w:pPr>
            <w:r w:rsidRPr="00BD4D7F">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1736</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1462</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1384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BD4D7F" w:rsidRPr="00BD4D7F" w:rsidTr="00BD4D7F">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BD4D7F" w:rsidRPr="00BD4D7F" w:rsidRDefault="00BD4D7F" w:rsidP="00BD4D7F">
            <w:pPr>
              <w:spacing w:after="0" w:line="240" w:lineRule="auto"/>
              <w:jc w:val="center"/>
              <w:rPr>
                <w:rFonts w:ascii="Century Gothic" w:eastAsia="Times New Roman" w:hAnsi="Century Gothic" w:cs="Calibri"/>
                <w:b/>
                <w:bCs/>
                <w:sz w:val="20"/>
                <w:szCs w:val="20"/>
                <w:lang w:val="es-EC" w:eastAsia="es-EC"/>
              </w:rPr>
            </w:pPr>
            <w:r w:rsidRPr="00BD4D7F">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1906</w:t>
            </w:r>
          </w:p>
        </w:tc>
        <w:tc>
          <w:tcPr>
            <w:tcW w:w="980" w:type="dxa"/>
            <w:tcBorders>
              <w:top w:val="nil"/>
              <w:left w:val="nil"/>
              <w:bottom w:val="single" w:sz="4" w:space="0" w:color="auto"/>
              <w:right w:val="single" w:sz="4" w:space="0" w:color="auto"/>
            </w:tcBorders>
            <w:shd w:val="clear" w:color="000000" w:fill="C5D9F1"/>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1522</w:t>
            </w:r>
          </w:p>
        </w:tc>
        <w:tc>
          <w:tcPr>
            <w:tcW w:w="980" w:type="dxa"/>
            <w:tcBorders>
              <w:top w:val="nil"/>
              <w:left w:val="nil"/>
              <w:bottom w:val="single" w:sz="4" w:space="0" w:color="auto"/>
              <w:right w:val="single" w:sz="4" w:space="0" w:color="auto"/>
            </w:tcBorders>
            <w:shd w:val="clear" w:color="000000" w:fill="C5D9F1"/>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1448</w:t>
            </w:r>
          </w:p>
        </w:tc>
        <w:tc>
          <w:tcPr>
            <w:tcW w:w="1200" w:type="dxa"/>
            <w:tcBorders>
              <w:top w:val="nil"/>
              <w:left w:val="nil"/>
              <w:bottom w:val="single" w:sz="4" w:space="0" w:color="auto"/>
              <w:right w:val="single" w:sz="4" w:space="0" w:color="auto"/>
            </w:tcBorders>
            <w:shd w:val="clear" w:color="000000" w:fill="C5D9F1"/>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BD4D7F" w:rsidRPr="00BD4D7F" w:rsidTr="00BD4D7F">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D4D7F" w:rsidRPr="00BD4D7F" w:rsidRDefault="00BD4D7F" w:rsidP="00BD4D7F">
            <w:pPr>
              <w:spacing w:after="0" w:line="240" w:lineRule="auto"/>
              <w:jc w:val="center"/>
              <w:rPr>
                <w:rFonts w:ascii="Century Gothic" w:eastAsia="Times New Roman" w:hAnsi="Century Gothic" w:cs="Calibri"/>
                <w:b/>
                <w:bCs/>
                <w:sz w:val="20"/>
                <w:szCs w:val="20"/>
                <w:lang w:val="es-EC" w:eastAsia="es-EC"/>
              </w:rPr>
            </w:pPr>
            <w:r w:rsidRPr="00BD4D7F">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2099</w:t>
            </w:r>
          </w:p>
        </w:tc>
        <w:tc>
          <w:tcPr>
            <w:tcW w:w="980" w:type="dxa"/>
            <w:tcBorders>
              <w:top w:val="nil"/>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1622</w:t>
            </w:r>
          </w:p>
        </w:tc>
        <w:tc>
          <w:tcPr>
            <w:tcW w:w="980" w:type="dxa"/>
            <w:tcBorders>
              <w:top w:val="nil"/>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1589</w:t>
            </w:r>
          </w:p>
        </w:tc>
        <w:tc>
          <w:tcPr>
            <w:tcW w:w="1200" w:type="dxa"/>
            <w:tcBorders>
              <w:top w:val="nil"/>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BD4D7F" w:rsidRPr="00BD4D7F" w:rsidTr="00BD4D7F">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BD4D7F" w:rsidRPr="00BD4D7F" w:rsidRDefault="00BD4D7F" w:rsidP="00BD4D7F">
            <w:pPr>
              <w:spacing w:after="0" w:line="240" w:lineRule="auto"/>
              <w:jc w:val="center"/>
              <w:rPr>
                <w:rFonts w:ascii="Century Gothic" w:eastAsia="Times New Roman" w:hAnsi="Century Gothic" w:cs="Calibri"/>
                <w:b/>
                <w:bCs/>
                <w:sz w:val="20"/>
                <w:szCs w:val="20"/>
                <w:lang w:val="es-EC" w:eastAsia="es-EC"/>
              </w:rPr>
            </w:pPr>
            <w:r w:rsidRPr="00BD4D7F">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2260</w:t>
            </w:r>
          </w:p>
        </w:tc>
        <w:tc>
          <w:tcPr>
            <w:tcW w:w="980" w:type="dxa"/>
            <w:tcBorders>
              <w:top w:val="nil"/>
              <w:left w:val="nil"/>
              <w:bottom w:val="single" w:sz="4" w:space="0" w:color="auto"/>
              <w:right w:val="single" w:sz="4" w:space="0" w:color="auto"/>
            </w:tcBorders>
            <w:shd w:val="clear" w:color="000000" w:fill="C5D9F1"/>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1729</w:t>
            </w:r>
          </w:p>
        </w:tc>
        <w:tc>
          <w:tcPr>
            <w:tcW w:w="980" w:type="dxa"/>
            <w:tcBorders>
              <w:top w:val="nil"/>
              <w:left w:val="nil"/>
              <w:bottom w:val="single" w:sz="4" w:space="0" w:color="auto"/>
              <w:right w:val="single" w:sz="4" w:space="0" w:color="auto"/>
            </w:tcBorders>
            <w:shd w:val="clear" w:color="000000" w:fill="C5D9F1"/>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1669</w:t>
            </w:r>
          </w:p>
        </w:tc>
        <w:tc>
          <w:tcPr>
            <w:tcW w:w="1200" w:type="dxa"/>
            <w:tcBorders>
              <w:top w:val="nil"/>
              <w:left w:val="nil"/>
              <w:bottom w:val="single" w:sz="4" w:space="0" w:color="auto"/>
              <w:right w:val="single" w:sz="4" w:space="0" w:color="auto"/>
            </w:tcBorders>
            <w:shd w:val="clear" w:color="000000" w:fill="C5D9F1"/>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BD4D7F" w:rsidRPr="00BD4D7F" w:rsidTr="00BD4D7F">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D4D7F" w:rsidRPr="00BD4D7F" w:rsidRDefault="00BD4D7F" w:rsidP="00BD4D7F">
            <w:pPr>
              <w:spacing w:after="0" w:line="240" w:lineRule="auto"/>
              <w:jc w:val="center"/>
              <w:rPr>
                <w:rFonts w:ascii="Century Gothic" w:eastAsia="Times New Roman" w:hAnsi="Century Gothic" w:cs="Calibri"/>
                <w:b/>
                <w:bCs/>
                <w:sz w:val="20"/>
                <w:szCs w:val="20"/>
                <w:lang w:val="es-EC" w:eastAsia="es-EC"/>
              </w:rPr>
            </w:pPr>
            <w:r w:rsidRPr="00BD4D7F">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2489</w:t>
            </w:r>
          </w:p>
        </w:tc>
        <w:tc>
          <w:tcPr>
            <w:tcW w:w="980" w:type="dxa"/>
            <w:tcBorders>
              <w:top w:val="nil"/>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1820</w:t>
            </w:r>
          </w:p>
        </w:tc>
        <w:tc>
          <w:tcPr>
            <w:tcW w:w="980" w:type="dxa"/>
            <w:tcBorders>
              <w:top w:val="nil"/>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1813</w:t>
            </w:r>
          </w:p>
        </w:tc>
        <w:tc>
          <w:tcPr>
            <w:tcW w:w="1200" w:type="dxa"/>
            <w:tcBorders>
              <w:top w:val="nil"/>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BD4D7F" w:rsidRPr="00BD4D7F" w:rsidTr="00BD4D7F">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BD4D7F" w:rsidRPr="00BD4D7F" w:rsidRDefault="00BD4D7F" w:rsidP="00BD4D7F">
            <w:pPr>
              <w:spacing w:after="0" w:line="240" w:lineRule="auto"/>
              <w:jc w:val="center"/>
              <w:rPr>
                <w:rFonts w:ascii="Century Gothic" w:eastAsia="Times New Roman" w:hAnsi="Century Gothic" w:cs="Calibri"/>
                <w:b/>
                <w:bCs/>
                <w:sz w:val="20"/>
                <w:szCs w:val="20"/>
                <w:lang w:val="es-EC" w:eastAsia="es-EC"/>
              </w:rPr>
            </w:pPr>
            <w:r w:rsidRPr="00BD4D7F">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3166</w:t>
            </w:r>
          </w:p>
        </w:tc>
        <w:tc>
          <w:tcPr>
            <w:tcW w:w="980" w:type="dxa"/>
            <w:tcBorders>
              <w:top w:val="nil"/>
              <w:left w:val="nil"/>
              <w:bottom w:val="single" w:sz="4" w:space="0" w:color="auto"/>
              <w:right w:val="single" w:sz="4" w:space="0" w:color="auto"/>
            </w:tcBorders>
            <w:shd w:val="clear" w:color="000000" w:fill="C5D9F1"/>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2165</w:t>
            </w:r>
          </w:p>
        </w:tc>
        <w:tc>
          <w:tcPr>
            <w:tcW w:w="980" w:type="dxa"/>
            <w:tcBorders>
              <w:top w:val="nil"/>
              <w:left w:val="nil"/>
              <w:bottom w:val="single" w:sz="4" w:space="0" w:color="auto"/>
              <w:right w:val="single" w:sz="4" w:space="0" w:color="auto"/>
            </w:tcBorders>
            <w:shd w:val="clear" w:color="000000" w:fill="C5D9F1"/>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2114</w:t>
            </w:r>
          </w:p>
        </w:tc>
        <w:tc>
          <w:tcPr>
            <w:tcW w:w="1200" w:type="dxa"/>
            <w:tcBorders>
              <w:top w:val="nil"/>
              <w:left w:val="nil"/>
              <w:bottom w:val="single" w:sz="4" w:space="0" w:color="auto"/>
              <w:right w:val="single" w:sz="4" w:space="0" w:color="auto"/>
            </w:tcBorders>
            <w:shd w:val="clear" w:color="000000" w:fill="C5D9F1"/>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BD4D7F" w:rsidRPr="00BD4D7F" w:rsidTr="00BD4D7F">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BD4D7F" w:rsidRPr="00BD4D7F" w:rsidRDefault="00BD4D7F" w:rsidP="00BD4D7F">
            <w:pPr>
              <w:spacing w:after="0" w:line="240" w:lineRule="auto"/>
              <w:jc w:val="center"/>
              <w:rPr>
                <w:rFonts w:ascii="Century Gothic" w:eastAsia="Times New Roman" w:hAnsi="Century Gothic" w:cs="Calibri"/>
                <w:b/>
                <w:bCs/>
                <w:sz w:val="20"/>
                <w:szCs w:val="20"/>
                <w:lang w:val="es-EC" w:eastAsia="es-EC"/>
              </w:rPr>
            </w:pPr>
            <w:r w:rsidRPr="00BD4D7F">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4426</w:t>
            </w:r>
          </w:p>
        </w:tc>
        <w:tc>
          <w:tcPr>
            <w:tcW w:w="980" w:type="dxa"/>
            <w:tcBorders>
              <w:top w:val="nil"/>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2777</w:t>
            </w:r>
          </w:p>
        </w:tc>
        <w:tc>
          <w:tcPr>
            <w:tcW w:w="980" w:type="dxa"/>
            <w:tcBorders>
              <w:top w:val="nil"/>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sidRPr="00BD4D7F">
              <w:rPr>
                <w:rFonts w:ascii="Century Gothic" w:eastAsia="Times New Roman" w:hAnsi="Century Gothic" w:cs="Calibri"/>
                <w:b/>
                <w:bCs/>
                <w:color w:val="000000"/>
                <w:sz w:val="20"/>
                <w:szCs w:val="20"/>
                <w:lang w:val="es-EC" w:eastAsia="es-EC"/>
              </w:rPr>
              <w:t>2565</w:t>
            </w:r>
          </w:p>
        </w:tc>
        <w:tc>
          <w:tcPr>
            <w:tcW w:w="1200" w:type="dxa"/>
            <w:tcBorders>
              <w:top w:val="nil"/>
              <w:left w:val="nil"/>
              <w:bottom w:val="single" w:sz="4" w:space="0" w:color="auto"/>
              <w:right w:val="single" w:sz="4" w:space="0" w:color="auto"/>
            </w:tcBorders>
            <w:shd w:val="clear" w:color="auto" w:fill="auto"/>
            <w:noWrap/>
            <w:vAlign w:val="bottom"/>
            <w:hideMark/>
          </w:tcPr>
          <w:p w:rsidR="00BD4D7F" w:rsidRPr="00BD4D7F" w:rsidRDefault="00BD4D7F" w:rsidP="00BD4D7F">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bl>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A908B9" w:rsidRDefault="00875436" w:rsidP="00A908B9">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556BED">
        <w:rPr>
          <w:rFonts w:ascii="Century Gothic" w:eastAsia="PMingLiU" w:hAnsi="Century Gothic" w:cs="Arial"/>
          <w:b/>
          <w:sz w:val="18"/>
          <w:szCs w:val="18"/>
          <w:highlight w:val="yellow"/>
        </w:rPr>
        <w:t>521</w:t>
      </w:r>
      <w:r w:rsidR="00202344" w:rsidRPr="00481A97">
        <w:rPr>
          <w:rFonts w:ascii="Century Gothic" w:eastAsia="PMingLiU" w:hAnsi="Century Gothic" w:cs="Arial"/>
          <w:b/>
          <w:sz w:val="18"/>
          <w:szCs w:val="18"/>
          <w:highlight w:val="yellow"/>
        </w:rPr>
        <w:t>.00</w:t>
      </w:r>
    </w:p>
    <w:p w:rsidR="00BD4D7F" w:rsidRDefault="00BD4D7F" w:rsidP="00A908B9">
      <w:pPr>
        <w:spacing w:after="0"/>
        <w:jc w:val="center"/>
        <w:rPr>
          <w:rFonts w:ascii="Century Gothic" w:eastAsia="PMingLiU" w:hAnsi="Century Gothic" w:cs="Arial"/>
          <w:b/>
          <w:sz w:val="18"/>
          <w:szCs w:val="18"/>
        </w:rPr>
      </w:pPr>
    </w:p>
    <w:p w:rsidR="00A908B9" w:rsidRDefault="00A908B9" w:rsidP="00A908B9">
      <w:pPr>
        <w:spacing w:after="0"/>
        <w:jc w:val="center"/>
        <w:rPr>
          <w:rFonts w:ascii="Century Gothic" w:eastAsia="PMingLiU" w:hAnsi="Century Gothic" w:cs="Arial"/>
          <w:b/>
          <w:sz w:val="18"/>
          <w:szCs w:val="18"/>
        </w:rPr>
      </w:pPr>
    </w:p>
    <w:p w:rsidR="00C35709" w:rsidRDefault="00CA3AAF" w:rsidP="0031391D">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t>EL PROGRAMA INCLUYE:</w:t>
      </w:r>
    </w:p>
    <w:p w:rsidR="00BD4D7F" w:rsidRPr="001621DF" w:rsidRDefault="00BD4D7F" w:rsidP="00556BED">
      <w:pPr>
        <w:pStyle w:val="Sinespaciado"/>
        <w:numPr>
          <w:ilvl w:val="0"/>
          <w:numId w:val="29"/>
        </w:numPr>
        <w:ind w:left="567"/>
        <w:rPr>
          <w:rFonts w:ascii="Century Gothic" w:hAnsi="Century Gothic"/>
          <w:sz w:val="18"/>
          <w:szCs w:val="20"/>
          <w:lang w:val="es-ES"/>
        </w:rPr>
      </w:pPr>
      <w:r w:rsidRPr="001621DF">
        <w:rPr>
          <w:rFonts w:ascii="Century Gothic" w:hAnsi="Century Gothic"/>
          <w:sz w:val="18"/>
          <w:szCs w:val="20"/>
          <w:lang w:val="es-ES"/>
        </w:rPr>
        <w:t>Traslados de entrada y de salida en Lima y Cusco según itinerario.</w:t>
      </w:r>
    </w:p>
    <w:p w:rsidR="00BD4D7F" w:rsidRPr="001621DF" w:rsidRDefault="00BD4D7F" w:rsidP="00556BED">
      <w:pPr>
        <w:pStyle w:val="Sinespaciado"/>
        <w:numPr>
          <w:ilvl w:val="0"/>
          <w:numId w:val="29"/>
        </w:numPr>
        <w:ind w:left="567"/>
        <w:rPr>
          <w:rFonts w:ascii="Century Gothic" w:hAnsi="Century Gothic"/>
          <w:sz w:val="18"/>
          <w:szCs w:val="20"/>
          <w:lang w:val="es-ES"/>
        </w:rPr>
      </w:pPr>
      <w:r w:rsidRPr="001621DF">
        <w:rPr>
          <w:rFonts w:ascii="Century Gothic" w:hAnsi="Century Gothic"/>
          <w:sz w:val="18"/>
          <w:szCs w:val="20"/>
          <w:lang w:val="es-ES"/>
        </w:rPr>
        <w:t>3 noches de alojamiento en Lima (3 desayunos)</w:t>
      </w:r>
    </w:p>
    <w:p w:rsidR="00BD4D7F" w:rsidRPr="001621DF" w:rsidRDefault="00BD4D7F" w:rsidP="00556BED">
      <w:pPr>
        <w:pStyle w:val="Sinespaciado"/>
        <w:numPr>
          <w:ilvl w:val="0"/>
          <w:numId w:val="29"/>
        </w:numPr>
        <w:ind w:left="567"/>
        <w:rPr>
          <w:rFonts w:ascii="Century Gothic" w:hAnsi="Century Gothic"/>
          <w:b/>
          <w:sz w:val="18"/>
          <w:szCs w:val="20"/>
          <w:lang w:val="es-ES"/>
        </w:rPr>
      </w:pPr>
      <w:r w:rsidRPr="001621DF">
        <w:rPr>
          <w:rFonts w:ascii="Century Gothic" w:hAnsi="Century Gothic"/>
          <w:b/>
          <w:sz w:val="18"/>
          <w:szCs w:val="20"/>
          <w:lang w:val="es-ES"/>
        </w:rPr>
        <w:t>Tour en Bicicleta por la ciudad de Lima.</w:t>
      </w:r>
    </w:p>
    <w:p w:rsidR="00BD4D7F" w:rsidRPr="001621DF" w:rsidRDefault="00BD4D7F" w:rsidP="00556BED">
      <w:pPr>
        <w:pStyle w:val="Sinespaciado"/>
        <w:numPr>
          <w:ilvl w:val="0"/>
          <w:numId w:val="29"/>
        </w:numPr>
        <w:ind w:left="567"/>
        <w:rPr>
          <w:rFonts w:ascii="Century Gothic" w:hAnsi="Century Gothic"/>
          <w:sz w:val="18"/>
          <w:szCs w:val="20"/>
        </w:rPr>
      </w:pPr>
      <w:r w:rsidRPr="001621DF">
        <w:rPr>
          <w:rFonts w:ascii="Century Gothic" w:hAnsi="Century Gothic"/>
          <w:sz w:val="18"/>
          <w:szCs w:val="20"/>
        </w:rPr>
        <w:t>Alquiler de bicicleta.</w:t>
      </w:r>
    </w:p>
    <w:p w:rsidR="00BD4D7F" w:rsidRPr="001621DF" w:rsidRDefault="00BD4D7F" w:rsidP="00556BED">
      <w:pPr>
        <w:pStyle w:val="Sinespaciado"/>
        <w:numPr>
          <w:ilvl w:val="0"/>
          <w:numId w:val="29"/>
        </w:numPr>
        <w:ind w:left="567"/>
        <w:rPr>
          <w:rFonts w:ascii="Century Gothic" w:hAnsi="Century Gothic"/>
          <w:sz w:val="18"/>
          <w:szCs w:val="20"/>
          <w:lang w:val="es-ES"/>
        </w:rPr>
      </w:pPr>
      <w:r w:rsidRPr="001621DF">
        <w:rPr>
          <w:rFonts w:ascii="Century Gothic" w:hAnsi="Century Gothic"/>
          <w:sz w:val="18"/>
          <w:szCs w:val="20"/>
          <w:lang w:val="es-ES"/>
        </w:rPr>
        <w:t>Casco de seguridad y cadena.</w:t>
      </w:r>
    </w:p>
    <w:p w:rsidR="00BD4D7F" w:rsidRPr="001621DF" w:rsidRDefault="00BD4D7F" w:rsidP="00556BED">
      <w:pPr>
        <w:pStyle w:val="Sinespaciado"/>
        <w:numPr>
          <w:ilvl w:val="0"/>
          <w:numId w:val="29"/>
        </w:numPr>
        <w:ind w:left="567"/>
        <w:rPr>
          <w:rFonts w:ascii="Century Gothic" w:hAnsi="Century Gothic"/>
          <w:sz w:val="18"/>
          <w:szCs w:val="20"/>
        </w:rPr>
      </w:pPr>
      <w:r w:rsidRPr="001621DF">
        <w:rPr>
          <w:rFonts w:ascii="Century Gothic" w:hAnsi="Century Gothic"/>
          <w:sz w:val="18"/>
          <w:szCs w:val="20"/>
        </w:rPr>
        <w:t>Botella de agua.</w:t>
      </w:r>
    </w:p>
    <w:p w:rsidR="00BD4D7F" w:rsidRPr="001621DF" w:rsidRDefault="00BD4D7F" w:rsidP="00556BED">
      <w:pPr>
        <w:pStyle w:val="Sinespaciado"/>
        <w:numPr>
          <w:ilvl w:val="0"/>
          <w:numId w:val="29"/>
        </w:numPr>
        <w:ind w:left="567"/>
        <w:rPr>
          <w:rFonts w:ascii="Century Gothic" w:hAnsi="Century Gothic"/>
          <w:sz w:val="18"/>
          <w:szCs w:val="20"/>
        </w:rPr>
      </w:pPr>
      <w:r w:rsidRPr="001621DF">
        <w:rPr>
          <w:rFonts w:ascii="Century Gothic" w:hAnsi="Century Gothic"/>
          <w:sz w:val="18"/>
          <w:szCs w:val="20"/>
        </w:rPr>
        <w:t>Snack según la ruta.</w:t>
      </w:r>
    </w:p>
    <w:p w:rsidR="00BD4D7F" w:rsidRPr="001621DF" w:rsidRDefault="00BD4D7F" w:rsidP="00556BED">
      <w:pPr>
        <w:pStyle w:val="Sinespaciado"/>
        <w:numPr>
          <w:ilvl w:val="0"/>
          <w:numId w:val="29"/>
        </w:numPr>
        <w:ind w:left="567"/>
        <w:rPr>
          <w:rFonts w:ascii="Century Gothic" w:hAnsi="Century Gothic"/>
          <w:sz w:val="18"/>
          <w:szCs w:val="20"/>
        </w:rPr>
      </w:pPr>
      <w:r w:rsidRPr="001621DF">
        <w:rPr>
          <w:rFonts w:ascii="Century Gothic" w:hAnsi="Century Gothic"/>
          <w:sz w:val="18"/>
          <w:szCs w:val="20"/>
        </w:rPr>
        <w:t>Entradas a museos según ruta</w:t>
      </w:r>
    </w:p>
    <w:p w:rsidR="00BD4D7F" w:rsidRPr="001621DF" w:rsidRDefault="00BD4D7F" w:rsidP="00556BED">
      <w:pPr>
        <w:pStyle w:val="Sinespaciado"/>
        <w:numPr>
          <w:ilvl w:val="0"/>
          <w:numId w:val="29"/>
        </w:numPr>
        <w:ind w:left="567"/>
        <w:rPr>
          <w:rFonts w:ascii="Century Gothic" w:hAnsi="Century Gothic"/>
          <w:b/>
          <w:sz w:val="18"/>
          <w:szCs w:val="20"/>
          <w:lang w:val="es-ES"/>
        </w:rPr>
      </w:pPr>
      <w:r w:rsidRPr="001621DF">
        <w:rPr>
          <w:rFonts w:ascii="Century Gothic" w:hAnsi="Century Gothic"/>
          <w:b/>
          <w:sz w:val="18"/>
          <w:szCs w:val="20"/>
          <w:lang w:val="es-ES"/>
        </w:rPr>
        <w:t xml:space="preserve">HD Experiencia de </w:t>
      </w:r>
      <w:proofErr w:type="spellStart"/>
      <w:r w:rsidRPr="001621DF">
        <w:rPr>
          <w:rFonts w:ascii="Century Gothic" w:hAnsi="Century Gothic"/>
          <w:b/>
          <w:sz w:val="18"/>
          <w:szCs w:val="20"/>
          <w:lang w:val="es-ES"/>
        </w:rPr>
        <w:t>Surfing</w:t>
      </w:r>
      <w:proofErr w:type="spellEnd"/>
      <w:r w:rsidRPr="001621DF">
        <w:rPr>
          <w:rFonts w:ascii="Century Gothic" w:hAnsi="Century Gothic"/>
          <w:b/>
          <w:sz w:val="18"/>
          <w:szCs w:val="20"/>
          <w:lang w:val="es-ES"/>
        </w:rPr>
        <w:t xml:space="preserve"> en Lima</w:t>
      </w:r>
    </w:p>
    <w:p w:rsidR="00BD4D7F" w:rsidRPr="001621DF" w:rsidRDefault="00BD4D7F" w:rsidP="00556BED">
      <w:pPr>
        <w:pStyle w:val="Sinespaciado"/>
        <w:numPr>
          <w:ilvl w:val="0"/>
          <w:numId w:val="29"/>
        </w:numPr>
        <w:ind w:left="567"/>
        <w:rPr>
          <w:rFonts w:ascii="Century Gothic" w:eastAsia="PMingLiU" w:hAnsi="Century Gothic" w:cs="Arial"/>
          <w:sz w:val="18"/>
          <w:szCs w:val="18"/>
        </w:rPr>
      </w:pPr>
      <w:r w:rsidRPr="001621DF">
        <w:rPr>
          <w:rFonts w:ascii="Century Gothic" w:eastAsia="PMingLiU" w:hAnsi="Century Gothic" w:cs="Arial"/>
          <w:sz w:val="18"/>
          <w:szCs w:val="18"/>
        </w:rPr>
        <w:lastRenderedPageBreak/>
        <w:t>Instructor experimentado</w:t>
      </w:r>
    </w:p>
    <w:p w:rsidR="00BD4D7F" w:rsidRPr="00556BED" w:rsidRDefault="00BD4D7F" w:rsidP="00556BED">
      <w:pPr>
        <w:pStyle w:val="Sinespaciado"/>
        <w:numPr>
          <w:ilvl w:val="0"/>
          <w:numId w:val="29"/>
        </w:numPr>
        <w:ind w:left="567"/>
        <w:rPr>
          <w:rFonts w:ascii="Century Gothic" w:eastAsia="PMingLiU" w:hAnsi="Century Gothic" w:cs="Arial"/>
          <w:sz w:val="18"/>
          <w:szCs w:val="18"/>
        </w:rPr>
      </w:pPr>
      <w:r w:rsidRPr="001621DF">
        <w:rPr>
          <w:rFonts w:ascii="Century Gothic" w:eastAsia="PMingLiU" w:hAnsi="Century Gothic" w:cs="Arial"/>
          <w:sz w:val="18"/>
          <w:szCs w:val="18"/>
        </w:rPr>
        <w:t>Equipo completo (</w:t>
      </w:r>
      <w:proofErr w:type="spellStart"/>
      <w:r w:rsidRPr="001621DF">
        <w:rPr>
          <w:rFonts w:ascii="Century Gothic" w:eastAsia="PMingLiU" w:hAnsi="Century Gothic" w:cs="Arial"/>
          <w:sz w:val="18"/>
          <w:szCs w:val="18"/>
        </w:rPr>
        <w:t>wetsuit</w:t>
      </w:r>
      <w:proofErr w:type="spellEnd"/>
      <w:r w:rsidRPr="001621DF">
        <w:rPr>
          <w:rFonts w:ascii="Century Gothic" w:eastAsia="PMingLiU" w:hAnsi="Century Gothic" w:cs="Arial"/>
          <w:sz w:val="18"/>
          <w:szCs w:val="18"/>
        </w:rPr>
        <w:t>, tabla)</w:t>
      </w:r>
    </w:p>
    <w:p w:rsidR="00BD4D7F" w:rsidRPr="001621DF" w:rsidRDefault="00BD4D7F" w:rsidP="00556BED">
      <w:pPr>
        <w:pStyle w:val="Sinespaciado"/>
        <w:numPr>
          <w:ilvl w:val="0"/>
          <w:numId w:val="29"/>
        </w:numPr>
        <w:ind w:left="567"/>
        <w:rPr>
          <w:rFonts w:ascii="Century Gothic" w:hAnsi="Century Gothic"/>
          <w:sz w:val="18"/>
          <w:szCs w:val="20"/>
          <w:lang w:val="es-ES"/>
        </w:rPr>
      </w:pPr>
      <w:r w:rsidRPr="001621DF">
        <w:rPr>
          <w:rFonts w:ascii="Century Gothic" w:hAnsi="Century Gothic"/>
          <w:sz w:val="18"/>
          <w:szCs w:val="20"/>
          <w:lang w:val="es-ES"/>
        </w:rPr>
        <w:t>4 noches de alojamiento en Cusco (4 desayunos)</w:t>
      </w:r>
    </w:p>
    <w:p w:rsidR="00BD4D7F" w:rsidRPr="001621DF" w:rsidRDefault="00BD4D7F" w:rsidP="00556BED">
      <w:pPr>
        <w:pStyle w:val="Sinespaciado"/>
        <w:numPr>
          <w:ilvl w:val="0"/>
          <w:numId w:val="29"/>
        </w:numPr>
        <w:ind w:left="567"/>
        <w:rPr>
          <w:rFonts w:ascii="Century Gothic" w:hAnsi="Century Gothic"/>
          <w:b/>
          <w:sz w:val="18"/>
          <w:szCs w:val="20"/>
        </w:rPr>
      </w:pPr>
      <w:r w:rsidRPr="001621DF">
        <w:rPr>
          <w:rFonts w:ascii="Century Gothic" w:hAnsi="Century Gothic"/>
          <w:b/>
          <w:sz w:val="18"/>
          <w:szCs w:val="20"/>
        </w:rPr>
        <w:t xml:space="preserve">FD Canotaje </w:t>
      </w:r>
      <w:proofErr w:type="spellStart"/>
      <w:r w:rsidRPr="001621DF">
        <w:rPr>
          <w:rFonts w:ascii="Century Gothic" w:hAnsi="Century Gothic"/>
          <w:b/>
          <w:sz w:val="18"/>
          <w:szCs w:val="20"/>
        </w:rPr>
        <w:t>Chuquicahuana</w:t>
      </w:r>
      <w:proofErr w:type="spellEnd"/>
      <w:r w:rsidRPr="001621DF">
        <w:rPr>
          <w:rFonts w:ascii="Century Gothic" w:hAnsi="Century Gothic"/>
          <w:b/>
          <w:sz w:val="18"/>
          <w:szCs w:val="20"/>
        </w:rPr>
        <w:t xml:space="preserve"> &amp; Tirolesa.</w:t>
      </w:r>
    </w:p>
    <w:p w:rsidR="00BD4D7F" w:rsidRPr="001621DF" w:rsidRDefault="00BD4D7F" w:rsidP="00556BED">
      <w:pPr>
        <w:pStyle w:val="Sinespaciado"/>
        <w:numPr>
          <w:ilvl w:val="0"/>
          <w:numId w:val="29"/>
        </w:numPr>
        <w:ind w:left="567"/>
        <w:rPr>
          <w:rFonts w:ascii="Century Gothic" w:hAnsi="Century Gothic"/>
          <w:sz w:val="18"/>
          <w:szCs w:val="20"/>
          <w:lang w:val="es-ES"/>
        </w:rPr>
      </w:pPr>
      <w:r w:rsidRPr="001621DF">
        <w:rPr>
          <w:rFonts w:ascii="Century Gothic" w:hAnsi="Century Gothic"/>
          <w:sz w:val="18"/>
          <w:szCs w:val="20"/>
          <w:lang w:val="es-ES"/>
        </w:rPr>
        <w:t>Casco de seguridad, chalecos salvavidas, remos.</w:t>
      </w:r>
    </w:p>
    <w:p w:rsidR="00BD4D7F" w:rsidRPr="001621DF" w:rsidRDefault="00BD4D7F" w:rsidP="00556BED">
      <w:pPr>
        <w:pStyle w:val="Sinespaciado"/>
        <w:numPr>
          <w:ilvl w:val="0"/>
          <w:numId w:val="29"/>
        </w:numPr>
        <w:ind w:left="567"/>
        <w:rPr>
          <w:rFonts w:ascii="Century Gothic" w:hAnsi="Century Gothic"/>
          <w:sz w:val="18"/>
          <w:szCs w:val="20"/>
        </w:rPr>
      </w:pPr>
      <w:r w:rsidRPr="001621DF">
        <w:rPr>
          <w:rFonts w:ascii="Century Gothic" w:hAnsi="Century Gothic"/>
          <w:sz w:val="18"/>
          <w:szCs w:val="20"/>
        </w:rPr>
        <w:t>Almuerzo tipo picnic.</w:t>
      </w:r>
    </w:p>
    <w:p w:rsidR="00BD4D7F" w:rsidRPr="001621DF" w:rsidRDefault="00BD4D7F" w:rsidP="00556BED">
      <w:pPr>
        <w:pStyle w:val="Sinespaciado"/>
        <w:numPr>
          <w:ilvl w:val="0"/>
          <w:numId w:val="29"/>
        </w:numPr>
        <w:ind w:left="567"/>
        <w:rPr>
          <w:rFonts w:ascii="Century Gothic" w:hAnsi="Century Gothic"/>
          <w:sz w:val="18"/>
          <w:szCs w:val="20"/>
        </w:rPr>
      </w:pPr>
      <w:r w:rsidRPr="001621DF">
        <w:rPr>
          <w:rFonts w:ascii="Century Gothic" w:hAnsi="Century Gothic"/>
          <w:sz w:val="18"/>
          <w:szCs w:val="20"/>
        </w:rPr>
        <w:t>Nivel de dificultad: Intermedia.</w:t>
      </w:r>
    </w:p>
    <w:p w:rsidR="00BD4D7F" w:rsidRPr="00556BED" w:rsidRDefault="00BD4D7F" w:rsidP="00556BED">
      <w:pPr>
        <w:pStyle w:val="Sinespaciado"/>
        <w:numPr>
          <w:ilvl w:val="0"/>
          <w:numId w:val="29"/>
        </w:numPr>
        <w:ind w:left="567"/>
        <w:rPr>
          <w:rFonts w:ascii="Century Gothic" w:hAnsi="Century Gothic"/>
          <w:sz w:val="18"/>
          <w:szCs w:val="20"/>
          <w:lang w:val="es-ES"/>
        </w:rPr>
      </w:pPr>
      <w:r w:rsidRPr="001621DF">
        <w:rPr>
          <w:rFonts w:ascii="Century Gothic" w:hAnsi="Century Gothic"/>
          <w:b/>
          <w:bCs/>
          <w:sz w:val="18"/>
          <w:szCs w:val="20"/>
          <w:lang w:val="es-ES"/>
        </w:rPr>
        <w:t>FD Machu Picchu en tren Categoría Turista</w:t>
      </w:r>
      <w:r w:rsidRPr="001621DF">
        <w:rPr>
          <w:rFonts w:ascii="Century Gothic" w:hAnsi="Century Gothic"/>
          <w:sz w:val="18"/>
          <w:szCs w:val="20"/>
          <w:lang w:val="es-ES"/>
        </w:rPr>
        <w:t xml:space="preserve"> (almuerzo incluido)</w:t>
      </w:r>
    </w:p>
    <w:p w:rsidR="00BD4D7F" w:rsidRPr="001621DF" w:rsidRDefault="00BD4D7F" w:rsidP="00556BED">
      <w:pPr>
        <w:pStyle w:val="Sinespaciado"/>
        <w:numPr>
          <w:ilvl w:val="0"/>
          <w:numId w:val="29"/>
        </w:numPr>
        <w:ind w:left="567"/>
        <w:rPr>
          <w:rFonts w:ascii="Century Gothic" w:hAnsi="Century Gothic"/>
          <w:b/>
          <w:color w:val="002060"/>
          <w:sz w:val="18"/>
          <w:szCs w:val="18"/>
          <w:lang w:val="es-ES"/>
        </w:rPr>
      </w:pPr>
      <w:bookmarkStart w:id="2" w:name="_Hlk14176336"/>
      <w:r w:rsidRPr="001621DF">
        <w:rPr>
          <w:rFonts w:ascii="Century Gothic" w:hAnsi="Century Gothic"/>
          <w:b/>
          <w:sz w:val="18"/>
          <w:szCs w:val="18"/>
          <w:lang w:val="es-ES"/>
        </w:rPr>
        <w:t xml:space="preserve">FD </w:t>
      </w:r>
      <w:proofErr w:type="spellStart"/>
      <w:r w:rsidRPr="001621DF">
        <w:rPr>
          <w:rFonts w:ascii="Century Gothic" w:hAnsi="Century Gothic"/>
          <w:b/>
          <w:sz w:val="18"/>
          <w:szCs w:val="18"/>
          <w:lang w:val="es-ES"/>
        </w:rPr>
        <w:t>Vinicunca</w:t>
      </w:r>
      <w:proofErr w:type="spellEnd"/>
      <w:r w:rsidRPr="001621DF">
        <w:rPr>
          <w:rFonts w:ascii="Century Gothic" w:hAnsi="Century Gothic"/>
          <w:b/>
          <w:sz w:val="18"/>
          <w:szCs w:val="18"/>
          <w:lang w:val="es-ES"/>
        </w:rPr>
        <w:t xml:space="preserve"> “La Montaña de 7 Colores”</w:t>
      </w:r>
    </w:p>
    <w:p w:rsidR="00BD4D7F" w:rsidRPr="00556BED" w:rsidRDefault="00BD4D7F" w:rsidP="00556BED">
      <w:pPr>
        <w:pStyle w:val="Prrafodelista"/>
        <w:widowControl w:val="0"/>
        <w:numPr>
          <w:ilvl w:val="0"/>
          <w:numId w:val="29"/>
        </w:numPr>
        <w:spacing w:after="0" w:line="240" w:lineRule="auto"/>
        <w:ind w:left="567" w:right="284"/>
        <w:jc w:val="both"/>
        <w:rPr>
          <w:rFonts w:ascii="Century Gothic" w:eastAsia="Arial" w:hAnsi="Century Gothic" w:cs="Calibri"/>
          <w:sz w:val="18"/>
          <w:szCs w:val="18"/>
          <w:lang w:val="es-ES"/>
        </w:rPr>
      </w:pPr>
      <w:r w:rsidRPr="00556BED">
        <w:rPr>
          <w:rFonts w:ascii="Century Gothic" w:eastAsia="Arial" w:hAnsi="Century Gothic" w:cs="Calibri"/>
          <w:sz w:val="18"/>
          <w:szCs w:val="18"/>
          <w:lang w:val="es-ES"/>
        </w:rPr>
        <w:t xml:space="preserve">Transporte Turístico de ida y retorno (En Servicio Regular compartido) </w:t>
      </w:r>
    </w:p>
    <w:p w:rsidR="00BD4D7F" w:rsidRPr="00556BED" w:rsidRDefault="00BD4D7F" w:rsidP="00556BED">
      <w:pPr>
        <w:pStyle w:val="Prrafodelista"/>
        <w:widowControl w:val="0"/>
        <w:numPr>
          <w:ilvl w:val="0"/>
          <w:numId w:val="29"/>
        </w:numPr>
        <w:spacing w:after="0" w:line="240" w:lineRule="auto"/>
        <w:ind w:left="567" w:right="284"/>
        <w:jc w:val="both"/>
        <w:rPr>
          <w:rFonts w:ascii="Century Gothic" w:eastAsia="Arial" w:hAnsi="Century Gothic" w:cs="Calibri"/>
          <w:sz w:val="18"/>
          <w:szCs w:val="18"/>
        </w:rPr>
      </w:pPr>
      <w:r w:rsidRPr="00556BED">
        <w:rPr>
          <w:rFonts w:ascii="Century Gothic" w:eastAsia="Arial" w:hAnsi="Century Gothic" w:cs="Calibri"/>
          <w:sz w:val="18"/>
          <w:szCs w:val="18"/>
        </w:rPr>
        <w:t xml:space="preserve">Desayuno Buffet Básico </w:t>
      </w:r>
    </w:p>
    <w:p w:rsidR="00BD4D7F" w:rsidRPr="00556BED" w:rsidRDefault="00BD4D7F" w:rsidP="00556BED">
      <w:pPr>
        <w:pStyle w:val="Prrafodelista"/>
        <w:widowControl w:val="0"/>
        <w:numPr>
          <w:ilvl w:val="0"/>
          <w:numId w:val="29"/>
        </w:numPr>
        <w:spacing w:after="0" w:line="240" w:lineRule="auto"/>
        <w:ind w:left="567" w:right="284"/>
        <w:jc w:val="both"/>
        <w:rPr>
          <w:rFonts w:ascii="Century Gothic" w:eastAsia="Arial" w:hAnsi="Century Gothic" w:cs="Calibri"/>
          <w:sz w:val="18"/>
          <w:szCs w:val="18"/>
        </w:rPr>
      </w:pPr>
      <w:r w:rsidRPr="00556BED">
        <w:rPr>
          <w:rFonts w:ascii="Century Gothic" w:eastAsia="Arial" w:hAnsi="Century Gothic" w:cs="Calibri"/>
          <w:sz w:val="18"/>
          <w:szCs w:val="18"/>
        </w:rPr>
        <w:t xml:space="preserve">Almuerzo buffet básico </w:t>
      </w:r>
    </w:p>
    <w:p w:rsidR="00BD4D7F" w:rsidRPr="00556BED" w:rsidRDefault="00BD4D7F" w:rsidP="00556BED">
      <w:pPr>
        <w:pStyle w:val="Prrafodelista"/>
        <w:numPr>
          <w:ilvl w:val="0"/>
          <w:numId w:val="29"/>
        </w:numPr>
        <w:spacing w:after="0" w:line="240" w:lineRule="auto"/>
        <w:ind w:left="567" w:right="284"/>
        <w:jc w:val="both"/>
        <w:rPr>
          <w:rFonts w:ascii="Century Gothic" w:eastAsia="PMingLiU" w:hAnsi="Century Gothic" w:cs="Arial"/>
          <w:sz w:val="18"/>
          <w:szCs w:val="18"/>
          <w:lang w:val="es-ES"/>
        </w:rPr>
      </w:pPr>
      <w:r w:rsidRPr="00556BED">
        <w:rPr>
          <w:rFonts w:ascii="Century Gothic" w:eastAsia="PMingLiU" w:hAnsi="Century Gothic" w:cs="Arial"/>
          <w:sz w:val="18"/>
          <w:szCs w:val="18"/>
          <w:lang w:val="es-ES"/>
        </w:rPr>
        <w:t>Guía oficial de turismo y tour en servicio regular compartido (inglés/español)</w:t>
      </w:r>
    </w:p>
    <w:p w:rsidR="00BD4D7F" w:rsidRPr="00556BED" w:rsidRDefault="00BD4D7F" w:rsidP="00556BED">
      <w:pPr>
        <w:pStyle w:val="Prrafodelista"/>
        <w:widowControl w:val="0"/>
        <w:numPr>
          <w:ilvl w:val="0"/>
          <w:numId w:val="29"/>
        </w:numPr>
        <w:spacing w:after="0" w:line="240" w:lineRule="auto"/>
        <w:ind w:left="567" w:right="284"/>
        <w:jc w:val="both"/>
        <w:rPr>
          <w:rFonts w:ascii="Century Gothic" w:eastAsia="Arial" w:hAnsi="Century Gothic" w:cs="Calibri"/>
          <w:sz w:val="18"/>
          <w:szCs w:val="18"/>
        </w:rPr>
      </w:pPr>
      <w:r w:rsidRPr="00556BED">
        <w:rPr>
          <w:rFonts w:ascii="Century Gothic" w:eastAsia="Arial" w:hAnsi="Century Gothic" w:cs="Calibri"/>
          <w:sz w:val="18"/>
          <w:szCs w:val="18"/>
        </w:rPr>
        <w:t xml:space="preserve">Equipo de primeros auxilios </w:t>
      </w:r>
    </w:p>
    <w:p w:rsidR="00556BED" w:rsidRDefault="00BD4D7F" w:rsidP="00556BED">
      <w:pPr>
        <w:pStyle w:val="Prrafodelista"/>
        <w:widowControl w:val="0"/>
        <w:numPr>
          <w:ilvl w:val="0"/>
          <w:numId w:val="29"/>
        </w:numPr>
        <w:spacing w:after="0" w:line="240" w:lineRule="auto"/>
        <w:ind w:left="567" w:right="284"/>
        <w:jc w:val="both"/>
        <w:rPr>
          <w:rFonts w:ascii="Century Gothic" w:eastAsia="Arial" w:hAnsi="Century Gothic" w:cs="Calibri"/>
          <w:sz w:val="18"/>
          <w:szCs w:val="18"/>
          <w:lang w:val="es-ES"/>
        </w:rPr>
      </w:pPr>
      <w:r w:rsidRPr="00556BED">
        <w:rPr>
          <w:rFonts w:ascii="Century Gothic" w:eastAsia="Arial" w:hAnsi="Century Gothic" w:cs="Calibri"/>
          <w:sz w:val="18"/>
          <w:szCs w:val="18"/>
          <w:lang w:val="es-ES"/>
        </w:rPr>
        <w:t xml:space="preserve">Ingreso a la montaña de colores </w:t>
      </w:r>
      <w:bookmarkEnd w:id="2"/>
    </w:p>
    <w:p w:rsidR="00BD4D7F" w:rsidRPr="00556BED" w:rsidRDefault="00BD4D7F" w:rsidP="00556BED">
      <w:pPr>
        <w:pStyle w:val="Prrafodelista"/>
        <w:widowControl w:val="0"/>
        <w:numPr>
          <w:ilvl w:val="0"/>
          <w:numId w:val="29"/>
        </w:numPr>
        <w:spacing w:after="0" w:line="240" w:lineRule="auto"/>
        <w:ind w:left="567" w:right="284"/>
        <w:jc w:val="both"/>
        <w:rPr>
          <w:rFonts w:ascii="Century Gothic" w:eastAsia="Arial" w:hAnsi="Century Gothic" w:cs="Calibri"/>
          <w:sz w:val="18"/>
          <w:szCs w:val="18"/>
          <w:lang w:val="es-ES"/>
        </w:rPr>
      </w:pPr>
      <w:r w:rsidRPr="00556BED">
        <w:rPr>
          <w:rFonts w:ascii="Century Gothic" w:hAnsi="Century Gothic"/>
          <w:b/>
          <w:bCs/>
          <w:sz w:val="18"/>
          <w:szCs w:val="20"/>
          <w:lang w:val="es-ES"/>
        </w:rPr>
        <w:t>Bus Cusco/Puno “La Ruta del Sol”</w:t>
      </w:r>
      <w:r w:rsidRPr="00556BED">
        <w:rPr>
          <w:rFonts w:ascii="Century Gothic" w:hAnsi="Century Gothic"/>
          <w:sz w:val="18"/>
          <w:szCs w:val="20"/>
          <w:lang w:val="es-ES"/>
        </w:rPr>
        <w:t xml:space="preserve"> (almuerzo típico incluido)</w:t>
      </w:r>
    </w:p>
    <w:p w:rsidR="00BD4D7F" w:rsidRPr="001621DF" w:rsidRDefault="00BD4D7F" w:rsidP="00556BED">
      <w:pPr>
        <w:pStyle w:val="Sinespaciado"/>
        <w:numPr>
          <w:ilvl w:val="0"/>
          <w:numId w:val="29"/>
        </w:numPr>
        <w:ind w:left="567"/>
        <w:rPr>
          <w:rFonts w:ascii="Century Gothic" w:hAnsi="Century Gothic"/>
          <w:sz w:val="18"/>
          <w:szCs w:val="20"/>
          <w:lang w:val="es-ES"/>
        </w:rPr>
      </w:pPr>
      <w:r w:rsidRPr="001621DF">
        <w:rPr>
          <w:rFonts w:ascii="Century Gothic" w:hAnsi="Century Gothic"/>
          <w:sz w:val="18"/>
          <w:szCs w:val="20"/>
          <w:lang w:val="es-ES"/>
        </w:rPr>
        <w:t>2 noches de alojamiento en Puno (2 desayunos)</w:t>
      </w:r>
    </w:p>
    <w:p w:rsidR="00BD4D7F" w:rsidRPr="001621DF" w:rsidRDefault="00BD4D7F" w:rsidP="00556BED">
      <w:pPr>
        <w:pStyle w:val="Sinespaciado"/>
        <w:numPr>
          <w:ilvl w:val="0"/>
          <w:numId w:val="29"/>
        </w:numPr>
        <w:ind w:left="567"/>
        <w:rPr>
          <w:rFonts w:ascii="Century Gothic" w:hAnsi="Century Gothic"/>
          <w:b/>
          <w:sz w:val="18"/>
          <w:szCs w:val="20"/>
          <w:lang w:val="es-ES"/>
        </w:rPr>
      </w:pPr>
      <w:r w:rsidRPr="001621DF">
        <w:rPr>
          <w:rFonts w:ascii="Century Gothic" w:hAnsi="Century Gothic"/>
          <w:b/>
          <w:sz w:val="18"/>
          <w:szCs w:val="20"/>
          <w:lang w:val="es-ES"/>
        </w:rPr>
        <w:t xml:space="preserve">HD </w:t>
      </w:r>
      <w:proofErr w:type="spellStart"/>
      <w:r w:rsidRPr="001621DF">
        <w:rPr>
          <w:rFonts w:ascii="Century Gothic" w:hAnsi="Century Gothic"/>
          <w:b/>
          <w:sz w:val="18"/>
          <w:szCs w:val="20"/>
          <w:lang w:val="es-ES"/>
        </w:rPr>
        <w:t>Kayaking</w:t>
      </w:r>
      <w:proofErr w:type="spellEnd"/>
      <w:r w:rsidRPr="001621DF">
        <w:rPr>
          <w:rFonts w:ascii="Century Gothic" w:hAnsi="Century Gothic"/>
          <w:b/>
          <w:sz w:val="18"/>
          <w:szCs w:val="20"/>
          <w:lang w:val="es-ES"/>
        </w:rPr>
        <w:t xml:space="preserve"> a la Isla </w:t>
      </w:r>
      <w:proofErr w:type="spellStart"/>
      <w:r w:rsidRPr="001621DF">
        <w:rPr>
          <w:rFonts w:ascii="Century Gothic" w:hAnsi="Century Gothic"/>
          <w:b/>
          <w:sz w:val="18"/>
          <w:szCs w:val="20"/>
          <w:lang w:val="es-ES"/>
        </w:rPr>
        <w:t>Taquile</w:t>
      </w:r>
      <w:proofErr w:type="spellEnd"/>
    </w:p>
    <w:p w:rsidR="00BD4D7F" w:rsidRPr="001621DF" w:rsidRDefault="00BD4D7F" w:rsidP="00556BED">
      <w:pPr>
        <w:pStyle w:val="Sinespaciado"/>
        <w:numPr>
          <w:ilvl w:val="0"/>
          <w:numId w:val="29"/>
        </w:numPr>
        <w:ind w:left="567"/>
        <w:rPr>
          <w:rFonts w:ascii="Century Gothic" w:hAnsi="Century Gothic"/>
          <w:sz w:val="18"/>
          <w:szCs w:val="20"/>
        </w:rPr>
      </w:pPr>
      <w:r w:rsidRPr="001621DF">
        <w:rPr>
          <w:rFonts w:ascii="Century Gothic" w:hAnsi="Century Gothic"/>
          <w:sz w:val="18"/>
          <w:szCs w:val="20"/>
        </w:rPr>
        <w:t>Guía Experimentado</w:t>
      </w:r>
    </w:p>
    <w:p w:rsidR="00BD4D7F" w:rsidRPr="001621DF" w:rsidRDefault="00BD4D7F" w:rsidP="00556BED">
      <w:pPr>
        <w:pStyle w:val="Sinespaciado"/>
        <w:numPr>
          <w:ilvl w:val="0"/>
          <w:numId w:val="29"/>
        </w:numPr>
        <w:ind w:left="567"/>
        <w:rPr>
          <w:rFonts w:ascii="Century Gothic" w:hAnsi="Century Gothic"/>
          <w:sz w:val="18"/>
          <w:szCs w:val="20"/>
          <w:lang w:val="es-ES"/>
        </w:rPr>
      </w:pPr>
      <w:r w:rsidRPr="001621DF">
        <w:rPr>
          <w:rFonts w:ascii="Century Gothic" w:hAnsi="Century Gothic"/>
          <w:sz w:val="18"/>
          <w:szCs w:val="20"/>
          <w:lang w:val="es-ES"/>
        </w:rPr>
        <w:t xml:space="preserve">Kayak De La Más Alta Calidad, </w:t>
      </w:r>
    </w:p>
    <w:p w:rsidR="00BD4D7F" w:rsidRPr="001621DF" w:rsidRDefault="00BD4D7F" w:rsidP="00556BED">
      <w:pPr>
        <w:pStyle w:val="Sinespaciado"/>
        <w:numPr>
          <w:ilvl w:val="0"/>
          <w:numId w:val="29"/>
        </w:numPr>
        <w:ind w:left="567"/>
        <w:rPr>
          <w:rFonts w:ascii="Century Gothic" w:hAnsi="Century Gothic"/>
          <w:sz w:val="18"/>
          <w:szCs w:val="20"/>
          <w:lang w:val="es-ES"/>
        </w:rPr>
      </w:pPr>
      <w:r w:rsidRPr="001621DF">
        <w:rPr>
          <w:rFonts w:ascii="Century Gothic" w:hAnsi="Century Gothic"/>
          <w:sz w:val="18"/>
          <w:szCs w:val="20"/>
          <w:lang w:val="es-ES"/>
        </w:rPr>
        <w:t xml:space="preserve">Remo, Chaleco Salvavidas Y Equipo Completo De Seguridad, </w:t>
      </w:r>
    </w:p>
    <w:p w:rsidR="00BD4D7F" w:rsidRPr="001621DF" w:rsidRDefault="00BD4D7F" w:rsidP="00556BED">
      <w:pPr>
        <w:pStyle w:val="Sinespaciado"/>
        <w:numPr>
          <w:ilvl w:val="0"/>
          <w:numId w:val="29"/>
        </w:numPr>
        <w:ind w:left="567"/>
        <w:rPr>
          <w:rFonts w:ascii="Century Gothic" w:hAnsi="Century Gothic"/>
          <w:sz w:val="18"/>
          <w:szCs w:val="20"/>
          <w:lang w:val="es-ES"/>
        </w:rPr>
      </w:pPr>
      <w:r w:rsidRPr="001621DF">
        <w:rPr>
          <w:rFonts w:ascii="Century Gothic" w:hAnsi="Century Gothic"/>
          <w:sz w:val="18"/>
          <w:szCs w:val="20"/>
          <w:lang w:val="es-ES"/>
        </w:rPr>
        <w:t>Lancha De Soporte Durante Todo El Recorrido.</w:t>
      </w:r>
    </w:p>
    <w:p w:rsidR="00BD4D7F" w:rsidRPr="001621DF" w:rsidRDefault="00BD4D7F" w:rsidP="00556BED">
      <w:pPr>
        <w:pStyle w:val="Sinespaciado"/>
        <w:numPr>
          <w:ilvl w:val="0"/>
          <w:numId w:val="29"/>
        </w:numPr>
        <w:ind w:left="567"/>
        <w:rPr>
          <w:rFonts w:ascii="Century Gothic" w:hAnsi="Century Gothic"/>
          <w:sz w:val="18"/>
          <w:szCs w:val="20"/>
          <w:lang w:val="es-ES"/>
        </w:rPr>
      </w:pPr>
      <w:r w:rsidRPr="001621DF">
        <w:rPr>
          <w:rFonts w:ascii="Century Gothic" w:hAnsi="Century Gothic"/>
          <w:sz w:val="18"/>
          <w:szCs w:val="20"/>
          <w:lang w:val="es-ES"/>
        </w:rPr>
        <w:t>Transporte, entradas y guiado en servicio regular (español o inglés)</w:t>
      </w:r>
    </w:p>
    <w:p w:rsidR="004270F6" w:rsidRDefault="00B312B0" w:rsidP="0031391D">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31391D">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Pr="00C35709" w:rsidRDefault="00C35709" w:rsidP="0031391D">
      <w:pPr>
        <w:pStyle w:val="Sinespaciado"/>
        <w:jc w:val="both"/>
        <w:rPr>
          <w:rFonts w:ascii="Century Gothic" w:hAnsi="Century Gothic"/>
          <w:sz w:val="18"/>
          <w:szCs w:val="18"/>
          <w:lang w:val="es-ES"/>
        </w:rPr>
      </w:pPr>
    </w:p>
    <w:p w:rsidR="00FB42BE" w:rsidRDefault="00CA3AAF" w:rsidP="0031391D">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BD4D7F" w:rsidRPr="00556BED" w:rsidRDefault="00BD4D7F" w:rsidP="00556BED">
      <w:pPr>
        <w:pStyle w:val="Prrafodelista"/>
        <w:widowControl w:val="0"/>
        <w:numPr>
          <w:ilvl w:val="0"/>
          <w:numId w:val="30"/>
        </w:numPr>
        <w:spacing w:after="0" w:line="240" w:lineRule="auto"/>
        <w:ind w:left="567" w:right="284"/>
        <w:jc w:val="both"/>
        <w:rPr>
          <w:rFonts w:ascii="Century Gothic" w:eastAsia="Arial" w:hAnsi="Century Gothic" w:cs="Calibri"/>
          <w:sz w:val="18"/>
          <w:szCs w:val="18"/>
          <w:lang w:val="es-ES"/>
        </w:rPr>
      </w:pPr>
      <w:r w:rsidRPr="00556BED">
        <w:rPr>
          <w:rFonts w:ascii="Century Gothic" w:eastAsia="Arial" w:hAnsi="Century Gothic" w:cs="Calibri"/>
          <w:sz w:val="18"/>
          <w:szCs w:val="18"/>
          <w:lang w:val="es-ES"/>
        </w:rPr>
        <w:t>Servicio de arriero o alquiler de caballo (costo extra)</w:t>
      </w:r>
    </w:p>
    <w:p w:rsidR="00BD4D7F" w:rsidRPr="00556BED" w:rsidRDefault="00BD4D7F" w:rsidP="00556BED">
      <w:pPr>
        <w:pStyle w:val="Prrafodelista"/>
        <w:widowControl w:val="0"/>
        <w:numPr>
          <w:ilvl w:val="0"/>
          <w:numId w:val="30"/>
        </w:numPr>
        <w:spacing w:after="0" w:line="240" w:lineRule="auto"/>
        <w:ind w:left="567" w:right="284"/>
        <w:jc w:val="both"/>
        <w:rPr>
          <w:rFonts w:ascii="Century Gothic" w:eastAsia="PMingLiU" w:hAnsi="Century Gothic" w:cs="Arial"/>
          <w:sz w:val="18"/>
          <w:szCs w:val="18"/>
          <w:lang w:val="es-ES"/>
        </w:rPr>
      </w:pPr>
      <w:proofErr w:type="spellStart"/>
      <w:r w:rsidRPr="00556BED">
        <w:rPr>
          <w:rFonts w:ascii="Century Gothic" w:eastAsia="Arial" w:hAnsi="Century Gothic" w:cs="Calibri"/>
          <w:sz w:val="18"/>
          <w:szCs w:val="18"/>
          <w:lang w:val="es-ES"/>
        </w:rPr>
        <w:t>Snacks</w:t>
      </w:r>
      <w:proofErr w:type="spellEnd"/>
      <w:r w:rsidRPr="00556BED">
        <w:rPr>
          <w:rFonts w:ascii="Century Gothic" w:eastAsia="Arial" w:hAnsi="Century Gothic" w:cs="Calibri"/>
          <w:sz w:val="18"/>
          <w:szCs w:val="18"/>
          <w:lang w:val="es-ES"/>
        </w:rPr>
        <w:t xml:space="preserve"> o </w:t>
      </w:r>
      <w:r w:rsidRPr="00556BED">
        <w:rPr>
          <w:rFonts w:ascii="Century Gothic" w:eastAsia="PMingLiU" w:hAnsi="Century Gothic" w:cs="Arial"/>
          <w:sz w:val="18"/>
          <w:szCs w:val="18"/>
          <w:lang w:val="es-ES"/>
        </w:rPr>
        <w:t>alimentación no mencionada en el programa.</w:t>
      </w:r>
    </w:p>
    <w:p w:rsidR="00BD4D7F" w:rsidRPr="00556BED" w:rsidRDefault="00BD4D7F" w:rsidP="00556BED">
      <w:pPr>
        <w:pStyle w:val="Prrafodelista"/>
        <w:widowControl w:val="0"/>
        <w:numPr>
          <w:ilvl w:val="0"/>
          <w:numId w:val="30"/>
        </w:numPr>
        <w:spacing w:after="0" w:line="240" w:lineRule="auto"/>
        <w:ind w:left="567" w:right="284"/>
        <w:jc w:val="both"/>
        <w:rPr>
          <w:rFonts w:ascii="Century Gothic" w:eastAsia="Arial" w:hAnsi="Century Gothic" w:cs="Calibri"/>
          <w:sz w:val="18"/>
          <w:szCs w:val="18"/>
        </w:rPr>
      </w:pPr>
      <w:r w:rsidRPr="00556BED">
        <w:rPr>
          <w:rFonts w:ascii="Century Gothic" w:eastAsia="Arial" w:hAnsi="Century Gothic" w:cs="Calibri"/>
          <w:sz w:val="18"/>
          <w:szCs w:val="18"/>
        </w:rPr>
        <w:t>Seguro de viaje</w:t>
      </w:r>
    </w:p>
    <w:p w:rsidR="00BD4D7F" w:rsidRPr="001621DF" w:rsidRDefault="00BD4D7F" w:rsidP="00556BED">
      <w:pPr>
        <w:pStyle w:val="Sinespaciado"/>
        <w:numPr>
          <w:ilvl w:val="0"/>
          <w:numId w:val="30"/>
        </w:numPr>
        <w:ind w:left="567"/>
        <w:rPr>
          <w:rFonts w:ascii="Century Gothic" w:hAnsi="Century Gothic"/>
          <w:sz w:val="18"/>
          <w:szCs w:val="18"/>
          <w:lang w:val="es-ES"/>
        </w:rPr>
      </w:pPr>
      <w:r w:rsidRPr="001621DF">
        <w:rPr>
          <w:rFonts w:ascii="Century Gothic" w:hAnsi="Century Gothic"/>
          <w:sz w:val="18"/>
          <w:szCs w:val="18"/>
          <w:lang w:val="es-ES"/>
        </w:rPr>
        <w:t xml:space="preserve">Boletos aéreos nacionales ni internacionales. </w:t>
      </w:r>
    </w:p>
    <w:p w:rsidR="00BD4D7F" w:rsidRPr="001621DF" w:rsidRDefault="00BD4D7F" w:rsidP="00556BED">
      <w:pPr>
        <w:pStyle w:val="Sinespaciado"/>
        <w:numPr>
          <w:ilvl w:val="0"/>
          <w:numId w:val="30"/>
        </w:numPr>
        <w:ind w:left="567"/>
        <w:rPr>
          <w:rFonts w:ascii="Century Gothic" w:hAnsi="Century Gothic"/>
          <w:sz w:val="18"/>
          <w:szCs w:val="18"/>
          <w:lang w:val="es-ES"/>
        </w:rPr>
      </w:pPr>
      <w:r w:rsidRPr="001621DF">
        <w:rPr>
          <w:rFonts w:ascii="Century Gothic" w:hAnsi="Century Gothic"/>
          <w:sz w:val="18"/>
          <w:szCs w:val="18"/>
          <w:lang w:val="es-ES"/>
        </w:rPr>
        <w:t>Impuestos aeroportuarios nacionales e internacionales.</w:t>
      </w:r>
    </w:p>
    <w:p w:rsidR="00BD4D7F" w:rsidRPr="001621DF" w:rsidRDefault="00BD4D7F" w:rsidP="00556BED">
      <w:pPr>
        <w:pStyle w:val="Sinespaciado"/>
        <w:numPr>
          <w:ilvl w:val="0"/>
          <w:numId w:val="30"/>
        </w:numPr>
        <w:ind w:left="567"/>
        <w:rPr>
          <w:rFonts w:ascii="Century Gothic" w:hAnsi="Century Gothic"/>
          <w:sz w:val="18"/>
          <w:szCs w:val="18"/>
          <w:lang w:val="es-ES"/>
        </w:rPr>
      </w:pPr>
      <w:r w:rsidRPr="001621DF">
        <w:rPr>
          <w:rFonts w:ascii="Century Gothic" w:hAnsi="Century Gothic"/>
          <w:sz w:val="18"/>
          <w:szCs w:val="18"/>
          <w:lang w:val="es-ES"/>
        </w:rPr>
        <w:t>Gastos no especificados en el programa.</w:t>
      </w:r>
    </w:p>
    <w:p w:rsidR="00BD4D7F" w:rsidRPr="00556BED" w:rsidRDefault="00BD4D7F" w:rsidP="00556BED">
      <w:pPr>
        <w:pStyle w:val="Prrafodelista"/>
        <w:numPr>
          <w:ilvl w:val="0"/>
          <w:numId w:val="30"/>
        </w:numPr>
        <w:spacing w:after="0" w:line="240" w:lineRule="auto"/>
        <w:ind w:left="567"/>
        <w:rPr>
          <w:rFonts w:ascii="Century Gothic" w:eastAsia="PMingLiU" w:hAnsi="Century Gothic" w:cs="Arial"/>
          <w:sz w:val="18"/>
          <w:szCs w:val="18"/>
        </w:rPr>
      </w:pPr>
      <w:r w:rsidRPr="00556BED">
        <w:rPr>
          <w:rFonts w:ascii="Century Gothic" w:eastAsia="PMingLiU" w:hAnsi="Century Gothic" w:cs="Arial"/>
          <w:sz w:val="18"/>
          <w:szCs w:val="18"/>
        </w:rPr>
        <w:t>Gastos médicos en caso de accidentes en los tours de aventura.</w:t>
      </w:r>
    </w:p>
    <w:p w:rsidR="00DF20F3" w:rsidRDefault="00DF20F3" w:rsidP="00B312B0">
      <w:pPr>
        <w:spacing w:after="0" w:line="240" w:lineRule="auto"/>
        <w:jc w:val="both"/>
        <w:rPr>
          <w:rFonts w:ascii="Century Gothic" w:eastAsia="PMingLiU" w:hAnsi="Century Gothic" w:cs="Arial"/>
          <w:b/>
          <w:color w:val="2F5496"/>
          <w:sz w:val="18"/>
          <w:szCs w:val="18"/>
          <w:lang w:val="es-ES"/>
        </w:rPr>
      </w:pPr>
    </w:p>
    <w:p w:rsidR="00DF45F8" w:rsidRDefault="00DF45F8" w:rsidP="00DF45F8">
      <w:pPr>
        <w:spacing w:after="0" w:line="240" w:lineRule="auto"/>
        <w:jc w:val="both"/>
        <w:rPr>
          <w:rFonts w:ascii="Century Gothic" w:eastAsia="PMingLiU" w:hAnsi="Century Gothic" w:cs="Arial"/>
          <w:b/>
          <w:color w:val="2F5496"/>
          <w:sz w:val="18"/>
          <w:szCs w:val="18"/>
          <w:lang w:val="es-ES"/>
        </w:rPr>
      </w:pPr>
    </w:p>
    <w:p w:rsidR="002C53F6" w:rsidRDefault="002C53F6" w:rsidP="00DF45F8">
      <w:pPr>
        <w:spacing w:after="0" w:line="240" w:lineRule="auto"/>
        <w:jc w:val="both"/>
        <w:rPr>
          <w:rFonts w:ascii="Century Gothic" w:eastAsia="PMingLiU" w:hAnsi="Century Gothic" w:cs="Arial"/>
          <w:b/>
          <w:color w:val="2F5496"/>
          <w:sz w:val="18"/>
          <w:szCs w:val="18"/>
          <w:lang w:val="es-ES"/>
        </w:rPr>
      </w:pPr>
    </w:p>
    <w:p w:rsidR="00BD4D7F" w:rsidRDefault="00BD4D7F" w:rsidP="00DF45F8">
      <w:pPr>
        <w:spacing w:after="0" w:line="240" w:lineRule="auto"/>
        <w:jc w:val="both"/>
        <w:rPr>
          <w:rFonts w:ascii="Century Gothic" w:eastAsia="PMingLiU" w:hAnsi="Century Gothic" w:cs="Arial"/>
          <w:b/>
          <w:color w:val="2F5496"/>
          <w:sz w:val="18"/>
          <w:szCs w:val="18"/>
          <w:lang w:val="es-ES"/>
        </w:rPr>
      </w:pPr>
    </w:p>
    <w:p w:rsidR="002C53F6" w:rsidRDefault="002C53F6" w:rsidP="00DF45F8">
      <w:pPr>
        <w:spacing w:after="0" w:line="240" w:lineRule="auto"/>
        <w:jc w:val="both"/>
        <w:rPr>
          <w:rFonts w:ascii="Century Gothic" w:eastAsia="PMingLiU" w:hAnsi="Century Gothic" w:cs="Arial"/>
          <w:b/>
          <w:color w:val="2F5496"/>
          <w:sz w:val="18"/>
          <w:szCs w:val="18"/>
          <w:lang w:val="es-ES"/>
        </w:rPr>
      </w:pPr>
    </w:p>
    <w:p w:rsidR="002C53F6" w:rsidRDefault="002C53F6" w:rsidP="00DF45F8">
      <w:pPr>
        <w:spacing w:after="0" w:line="240" w:lineRule="auto"/>
        <w:jc w:val="both"/>
        <w:rPr>
          <w:rFonts w:ascii="Century Gothic" w:eastAsia="PMingLiU" w:hAnsi="Century Gothic" w:cs="Arial"/>
          <w:b/>
          <w:color w:val="2F5496"/>
          <w:sz w:val="18"/>
          <w:szCs w:val="18"/>
          <w:lang w:val="es-ES"/>
        </w:rPr>
      </w:pPr>
    </w:p>
    <w:p w:rsidR="002C53F6" w:rsidRDefault="00556BED" w:rsidP="00556BED">
      <w:pPr>
        <w:tabs>
          <w:tab w:val="left" w:pos="8155"/>
        </w:tabs>
        <w:spacing w:after="0" w:line="240" w:lineRule="auto"/>
        <w:jc w:val="both"/>
        <w:rPr>
          <w:rFonts w:ascii="Century Gothic" w:eastAsia="PMingLiU" w:hAnsi="Century Gothic" w:cs="Arial"/>
          <w:b/>
          <w:color w:val="2F5496"/>
          <w:sz w:val="18"/>
          <w:szCs w:val="18"/>
          <w:lang w:val="es-ES"/>
        </w:rPr>
      </w:pPr>
      <w:r>
        <w:rPr>
          <w:rFonts w:ascii="Century Gothic" w:eastAsia="PMingLiU" w:hAnsi="Century Gothic" w:cs="Arial"/>
          <w:b/>
          <w:color w:val="2F5496"/>
          <w:sz w:val="18"/>
          <w:szCs w:val="18"/>
          <w:lang w:val="es-ES"/>
        </w:rPr>
        <w:tab/>
      </w:r>
    </w:p>
    <w:p w:rsidR="002C53F6" w:rsidRDefault="002C53F6" w:rsidP="00DF45F8">
      <w:pPr>
        <w:spacing w:after="0" w:line="240" w:lineRule="auto"/>
        <w:jc w:val="both"/>
        <w:rPr>
          <w:rFonts w:ascii="Century Gothic" w:eastAsia="PMingLiU" w:hAnsi="Century Gothic" w:cs="Arial"/>
          <w:b/>
          <w:color w:val="2F5496"/>
          <w:sz w:val="18"/>
          <w:szCs w:val="18"/>
          <w:lang w:val="es-ES"/>
        </w:rPr>
      </w:pPr>
    </w:p>
    <w:p w:rsidR="002C53F6" w:rsidRDefault="002C53F6" w:rsidP="00DF45F8">
      <w:pPr>
        <w:spacing w:after="0" w:line="240" w:lineRule="auto"/>
        <w:jc w:val="both"/>
        <w:rPr>
          <w:rFonts w:ascii="Century Gothic" w:eastAsia="PMingLiU" w:hAnsi="Century Gothic" w:cs="Arial"/>
          <w:b/>
          <w:color w:val="2F5496"/>
          <w:sz w:val="18"/>
          <w:szCs w:val="18"/>
          <w:lang w:val="es-ES"/>
        </w:rPr>
      </w:pPr>
    </w:p>
    <w:p w:rsidR="00556BED" w:rsidRDefault="00556BED" w:rsidP="00DF45F8">
      <w:pPr>
        <w:spacing w:after="0" w:line="240" w:lineRule="auto"/>
        <w:jc w:val="both"/>
        <w:rPr>
          <w:rFonts w:ascii="Century Gothic" w:eastAsia="PMingLiU" w:hAnsi="Century Gothic" w:cs="Arial"/>
          <w:b/>
          <w:color w:val="2F5496"/>
          <w:sz w:val="18"/>
          <w:szCs w:val="18"/>
          <w:lang w:val="es-ES"/>
        </w:rPr>
      </w:pPr>
    </w:p>
    <w:p w:rsidR="00556BED" w:rsidRDefault="00556BED" w:rsidP="00DF45F8">
      <w:pPr>
        <w:spacing w:after="0" w:line="240" w:lineRule="auto"/>
        <w:jc w:val="both"/>
        <w:rPr>
          <w:rFonts w:ascii="Century Gothic" w:eastAsia="PMingLiU" w:hAnsi="Century Gothic" w:cs="Arial"/>
          <w:b/>
          <w:color w:val="2F5496"/>
          <w:sz w:val="18"/>
          <w:szCs w:val="18"/>
          <w:lang w:val="es-ES"/>
        </w:rPr>
      </w:pPr>
    </w:p>
    <w:p w:rsidR="004270F6" w:rsidRDefault="004270F6" w:rsidP="004270F6">
      <w:pPr>
        <w:spacing w:after="160" w:line="259" w:lineRule="auto"/>
        <w:rPr>
          <w:rFonts w:ascii="Century Gothic" w:eastAsia="PMingLiU" w:hAnsi="Century Gothic" w:cs="Arial"/>
          <w:b/>
          <w:color w:val="2F5496"/>
          <w:sz w:val="18"/>
          <w:szCs w:val="18"/>
          <w:lang w:val="es-ES"/>
        </w:rPr>
      </w:pPr>
    </w:p>
    <w:p w:rsidR="00556BED" w:rsidRDefault="00556BED" w:rsidP="004270F6">
      <w:pPr>
        <w:spacing w:after="160" w:line="259" w:lineRule="auto"/>
        <w:jc w:val="center"/>
        <w:rPr>
          <w:rFonts w:ascii="Century Gothic" w:eastAsia="PMingLiU" w:hAnsi="Century Gothic" w:cs="Arial"/>
          <w:b/>
          <w:color w:val="1F497D" w:themeColor="text2"/>
          <w:sz w:val="20"/>
        </w:rPr>
      </w:pPr>
    </w:p>
    <w:p w:rsidR="00556BED" w:rsidRDefault="00556BED" w:rsidP="004270F6">
      <w:pPr>
        <w:spacing w:after="160" w:line="259" w:lineRule="auto"/>
        <w:jc w:val="center"/>
        <w:rPr>
          <w:rFonts w:ascii="Century Gothic" w:eastAsia="PMingLiU" w:hAnsi="Century Gothic" w:cs="Arial"/>
          <w:b/>
          <w:color w:val="1F497D" w:themeColor="text2"/>
          <w:sz w:val="20"/>
        </w:rPr>
      </w:pPr>
    </w:p>
    <w:p w:rsidR="00556BED" w:rsidRDefault="00556BED" w:rsidP="004270F6">
      <w:pPr>
        <w:spacing w:after="160" w:line="259" w:lineRule="auto"/>
        <w:jc w:val="center"/>
        <w:rPr>
          <w:rFonts w:ascii="Century Gothic" w:eastAsia="PMingLiU" w:hAnsi="Century Gothic" w:cs="Arial"/>
          <w:b/>
          <w:color w:val="1F497D" w:themeColor="text2"/>
          <w:sz w:val="20"/>
        </w:rPr>
      </w:pPr>
    </w:p>
    <w:p w:rsidR="00556BED" w:rsidRDefault="00556BED" w:rsidP="004270F6">
      <w:pPr>
        <w:spacing w:after="160" w:line="259" w:lineRule="auto"/>
        <w:jc w:val="center"/>
        <w:rPr>
          <w:rFonts w:ascii="Century Gothic" w:eastAsia="PMingLiU" w:hAnsi="Century Gothic" w:cs="Arial"/>
          <w:b/>
          <w:color w:val="1F497D" w:themeColor="text2"/>
          <w:sz w:val="20"/>
        </w:rPr>
      </w:pPr>
    </w:p>
    <w:p w:rsidR="00556BED" w:rsidRDefault="00556BED" w:rsidP="004270F6">
      <w:pPr>
        <w:spacing w:after="160" w:line="259" w:lineRule="auto"/>
        <w:jc w:val="center"/>
        <w:rPr>
          <w:rFonts w:ascii="Century Gothic" w:eastAsia="PMingLiU" w:hAnsi="Century Gothic" w:cs="Arial"/>
          <w:b/>
          <w:color w:val="1F497D" w:themeColor="text2"/>
          <w:sz w:val="20"/>
        </w:rPr>
      </w:pPr>
    </w:p>
    <w:p w:rsidR="00556BED" w:rsidRDefault="00556BED" w:rsidP="004270F6">
      <w:pPr>
        <w:spacing w:after="160" w:line="259" w:lineRule="auto"/>
        <w:jc w:val="center"/>
        <w:rPr>
          <w:rFonts w:ascii="Century Gothic" w:eastAsia="PMingLiU" w:hAnsi="Century Gothic" w:cs="Arial"/>
          <w:b/>
          <w:color w:val="1F497D" w:themeColor="text2"/>
          <w:sz w:val="20"/>
        </w:rPr>
      </w:pPr>
    </w:p>
    <w:p w:rsidR="00275ECA" w:rsidRPr="00275ECA" w:rsidRDefault="00275ECA" w:rsidP="004270F6">
      <w:pPr>
        <w:spacing w:after="160" w:line="259" w:lineRule="auto"/>
        <w:jc w:val="center"/>
        <w:rPr>
          <w:rFonts w:ascii="Century Gothic" w:eastAsia="PMingLiU" w:hAnsi="Century Gothic" w:cs="Arial"/>
          <w:b/>
          <w:color w:val="1F497D" w:themeColor="text2"/>
          <w:sz w:val="20"/>
        </w:rPr>
      </w:pPr>
      <w:bookmarkStart w:id="3" w:name="_GoBack"/>
      <w:bookmarkEnd w:id="3"/>
      <w:r w:rsidRPr="00275ECA">
        <w:rPr>
          <w:rFonts w:ascii="Century Gothic" w:eastAsia="PMingLiU" w:hAnsi="Century Gothic" w:cs="Arial"/>
          <w:b/>
          <w:color w:val="1F497D" w:themeColor="text2"/>
          <w:sz w:val="20"/>
        </w:rPr>
        <w:lastRenderedPageBreak/>
        <w:t>TABLA DE HOTELES</w:t>
      </w:r>
    </w:p>
    <w:tbl>
      <w:tblPr>
        <w:tblW w:w="6351" w:type="pct"/>
        <w:tblInd w:w="-1169" w:type="dxa"/>
        <w:tblLayout w:type="fixed"/>
        <w:tblCellMar>
          <w:left w:w="70" w:type="dxa"/>
          <w:right w:w="70" w:type="dxa"/>
        </w:tblCellMar>
        <w:tblLook w:val="04A0" w:firstRow="1" w:lastRow="0" w:firstColumn="1" w:lastColumn="0" w:noHBand="0" w:noVBand="1"/>
      </w:tblPr>
      <w:tblGrid>
        <w:gridCol w:w="1323"/>
        <w:gridCol w:w="2201"/>
        <w:gridCol w:w="2201"/>
        <w:gridCol w:w="2201"/>
        <w:gridCol w:w="1909"/>
        <w:gridCol w:w="1569"/>
      </w:tblGrid>
      <w:tr w:rsidR="002C53F6" w:rsidRPr="002C53F6" w:rsidTr="003A4C4C">
        <w:trPr>
          <w:trHeight w:val="158"/>
        </w:trPr>
        <w:tc>
          <w:tcPr>
            <w:tcW w:w="580"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LIMA</w:t>
            </w:r>
          </w:p>
        </w:tc>
        <w:tc>
          <w:tcPr>
            <w:tcW w:w="965"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CUSCO</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VALLE SAGRADO</w:t>
            </w:r>
          </w:p>
        </w:tc>
        <w:tc>
          <w:tcPr>
            <w:tcW w:w="837"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MACHUPICCHU</w:t>
            </w:r>
          </w:p>
        </w:tc>
        <w:tc>
          <w:tcPr>
            <w:tcW w:w="68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PUERTO MALDONADO</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ind w:right="-21"/>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Prisma</w:t>
            </w:r>
          </w:p>
        </w:tc>
        <w:tc>
          <w:tcPr>
            <w:tcW w:w="965"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Ferre De </w:t>
            </w:r>
            <w:proofErr w:type="spellStart"/>
            <w:r w:rsidRPr="002C53F6">
              <w:rPr>
                <w:rFonts w:ascii="Arial Narrow" w:eastAsia="Times New Roman" w:hAnsi="Arial Narrow"/>
                <w:sz w:val="15"/>
                <w:szCs w:val="15"/>
                <w:lang w:eastAsia="es-PE"/>
              </w:rPr>
              <w:t>Ville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Warari</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ind w:right="244"/>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Villa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Wiracocha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inn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Corto Maltes </w:t>
            </w:r>
            <w:proofErr w:type="spellStart"/>
            <w:r w:rsidRPr="002C53F6">
              <w:rPr>
                <w:rFonts w:ascii="Arial Narrow" w:eastAsia="Times New Roman" w:hAnsi="Arial Narrow"/>
                <w:sz w:val="15"/>
                <w:szCs w:val="15"/>
                <w:lang w:eastAsia="es-PE"/>
              </w:rPr>
              <w:t>Lodge</w:t>
            </w:r>
            <w:proofErr w:type="spellEnd"/>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Montreal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Urubamba &amp; Spa</w:t>
            </w:r>
          </w:p>
        </w:tc>
        <w:tc>
          <w:tcPr>
            <w:tcW w:w="837" w:type="pct"/>
            <w:shd w:val="clear" w:color="auto" w:fill="FFFFFF"/>
            <w:vAlign w:val="center"/>
            <w:hideMark/>
          </w:tcPr>
          <w:p w:rsidR="002C53F6" w:rsidRPr="002C53F6" w:rsidRDefault="002C53F6" w:rsidP="002C53F6">
            <w:pPr>
              <w:ind w:left="689"/>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239"/>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nil"/>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Imperial Cusco</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Britania Miraflores</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Plaza / Anden Inca</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Mabey</w:t>
            </w:r>
            <w:proofErr w:type="spellEnd"/>
            <w:r w:rsidRPr="002C53F6">
              <w:rPr>
                <w:rFonts w:ascii="Arial Narrow" w:eastAsia="Times New Roman" w:hAnsi="Arial Narrow"/>
                <w:sz w:val="15"/>
                <w:szCs w:val="15"/>
                <w:lang w:eastAsia="es-PE"/>
              </w:rPr>
              <w:t xml:space="preserve"> Urubamba</w:t>
            </w:r>
          </w:p>
        </w:tc>
        <w:tc>
          <w:tcPr>
            <w:tcW w:w="837"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Flower</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House</w:t>
            </w:r>
            <w:proofErr w:type="spellEnd"/>
          </w:p>
        </w:tc>
        <w:tc>
          <w:tcPr>
            <w:tcW w:w="688" w:type="pct"/>
            <w:tcBorders>
              <w:top w:val="nil"/>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El Doral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Cusco / Casa de Don Ignacio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del Valle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Samay</w:t>
            </w:r>
            <w:proofErr w:type="spellEnd"/>
            <w:r w:rsidRPr="002C53F6">
              <w:rPr>
                <w:rFonts w:ascii="Arial Narrow" w:eastAsia="Times New Roman" w:hAnsi="Arial Narrow"/>
                <w:sz w:val="15"/>
                <w:szCs w:val="15"/>
                <w:lang w:eastAsia="es-PE"/>
              </w:rPr>
              <w:t xml:space="preserve">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Eco Amazonia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Santa Cruz / Monte Real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Sueños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Augustos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Waman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Tambo (I, II, 2 de mayo)</w:t>
            </w:r>
          </w:p>
        </w:tc>
        <w:tc>
          <w:tcPr>
            <w:tcW w:w="965" w:type="pct"/>
            <w:tcBorders>
              <w:top w:val="nil"/>
              <w:left w:val="nil"/>
              <w:bottom w:val="single" w:sz="4" w:space="0" w:color="auto"/>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Internacional</w:t>
            </w:r>
          </w:p>
        </w:tc>
        <w:tc>
          <w:tcPr>
            <w:tcW w:w="965"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Britania </w:t>
            </w:r>
            <w:proofErr w:type="spellStart"/>
            <w:r w:rsidRPr="002C53F6">
              <w:rPr>
                <w:rFonts w:ascii="Arial Narrow" w:eastAsia="Times New Roman" w:hAnsi="Arial Narrow"/>
                <w:sz w:val="15"/>
                <w:szCs w:val="15"/>
                <w:lang w:eastAsia="es-PE"/>
              </w:rPr>
              <w:t>Crystal</w:t>
            </w:r>
            <w:proofErr w:type="spellEnd"/>
            <w:r w:rsidRPr="002C53F6">
              <w:rPr>
                <w:rFonts w:ascii="Arial Narrow" w:eastAsia="Times New Roman" w:hAnsi="Arial Narrow"/>
                <w:sz w:val="15"/>
                <w:szCs w:val="15"/>
                <w:lang w:eastAsia="es-PE"/>
              </w:rPr>
              <w:t xml:space="preserve"> / Mariel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Yawar</w:t>
            </w:r>
            <w:proofErr w:type="spellEnd"/>
            <w:r w:rsidRPr="002C53F6">
              <w:rPr>
                <w:rFonts w:ascii="Arial Narrow" w:eastAsia="Times New Roman" w:hAnsi="Arial Narrow"/>
                <w:sz w:val="15"/>
                <w:szCs w:val="15"/>
                <w:lang w:eastAsia="es-PE"/>
              </w:rPr>
              <w:t xml:space="preserve"> Inca</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Life</w:t>
            </w:r>
            <w:proofErr w:type="spellEnd"/>
            <w:r w:rsidRPr="002C53F6">
              <w:rPr>
                <w:rFonts w:ascii="Arial Narrow" w:eastAsia="Times New Roman" w:hAnsi="Arial Narrow"/>
                <w:sz w:val="15"/>
                <w:szCs w:val="15"/>
                <w:lang w:eastAsia="es-PE"/>
              </w:rPr>
              <w:t xml:space="preserve"> Hotel Valle Sagrado</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Machupicchu</w:t>
            </w:r>
            <w:proofErr w:type="spellEnd"/>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r w:rsidRPr="002C53F6">
              <w:rPr>
                <w:rFonts w:ascii="Arial Narrow" w:eastAsia="Times New Roman" w:hAnsi="Arial Narrow"/>
                <w:sz w:val="15"/>
                <w:szCs w:val="15"/>
                <w:lang w:eastAsia="es-PE"/>
              </w:rPr>
              <w:t xml:space="preserve"> / San Agustín Exclusive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Abittare</w:t>
            </w:r>
            <w:proofErr w:type="spellEnd"/>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Inti </w:t>
            </w:r>
            <w:proofErr w:type="spellStart"/>
            <w:r w:rsidRPr="002C53F6">
              <w:rPr>
                <w:rFonts w:ascii="Arial Narrow" w:eastAsia="Times New Roman" w:hAnsi="Arial Narrow"/>
                <w:sz w:val="15"/>
                <w:szCs w:val="15"/>
                <w:lang w:eastAsia="es-PE"/>
              </w:rPr>
              <w:t>Classic</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 NM Lima Hotel</w:t>
            </w:r>
          </w:p>
        </w:tc>
        <w:tc>
          <w:tcPr>
            <w:tcW w:w="965" w:type="pct"/>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Dorado</w:t>
            </w:r>
          </w:p>
        </w:tc>
        <w:tc>
          <w:tcPr>
            <w:tcW w:w="965" w:type="pct"/>
            <w:tcBorders>
              <w:top w:val="nil"/>
              <w:left w:val="single" w:sz="4" w:space="0" w:color="auto"/>
              <w:bottom w:val="nil"/>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Monasterio Recoleta</w:t>
            </w:r>
          </w:p>
        </w:tc>
        <w:tc>
          <w:tcPr>
            <w:tcW w:w="837"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Apartamentos Bellavista</w:t>
            </w:r>
          </w:p>
        </w:tc>
        <w:tc>
          <w:tcPr>
            <w:tcW w:w="965" w:type="pct"/>
            <w:tcBorders>
              <w:top w:val="nil"/>
              <w:left w:val="nil"/>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Del Pilar </w:t>
            </w:r>
            <w:proofErr w:type="spellStart"/>
            <w:r w:rsidRPr="002C53F6">
              <w:rPr>
                <w:rFonts w:ascii="Arial Narrow" w:eastAsia="Times New Roman" w:hAnsi="Arial Narrow"/>
                <w:sz w:val="15"/>
                <w:szCs w:val="15"/>
                <w:lang w:eastAsia="es-PE"/>
              </w:rPr>
              <w:t>Ollantaytambo</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w:t>
            </w:r>
            <w:proofErr w:type="spellStart"/>
            <w:r w:rsidRPr="002C53F6">
              <w:rPr>
                <w:rFonts w:ascii="Arial Narrow" w:eastAsia="Times New Roman" w:hAnsi="Arial Narrow"/>
                <w:sz w:val="15"/>
                <w:szCs w:val="15"/>
                <w:lang w:eastAsia="es-PE"/>
              </w:rPr>
              <w:t>Machupichu</w:t>
            </w:r>
            <w:proofErr w:type="spellEnd"/>
            <w:r w:rsidRPr="002C53F6">
              <w:rPr>
                <w:rFonts w:ascii="Arial Narrow" w:eastAsia="Times New Roman" w:hAnsi="Arial Narrow"/>
                <w:sz w:val="15"/>
                <w:szCs w:val="15"/>
                <w:lang w:eastAsia="es-PE"/>
              </w:rPr>
              <w:t xml:space="preserve"> - Standard</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Jose Antonio / </w:t>
            </w: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w:t>
            </w:r>
            <w:proofErr w:type="spellStart"/>
            <w:r w:rsidRPr="002C53F6">
              <w:rPr>
                <w:rFonts w:ascii="Arial Narrow" w:eastAsia="Times New Roman" w:hAnsi="Arial Narrow"/>
                <w:sz w:val="15"/>
                <w:szCs w:val="15"/>
                <w:lang w:eastAsia="es-PE"/>
              </w:rPr>
              <w:t>Executive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Jose Antonio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Posadas del Inca </w:t>
            </w:r>
            <w:proofErr w:type="spellStart"/>
            <w:r w:rsidRPr="002C53F6">
              <w:rPr>
                <w:rFonts w:ascii="Arial Narrow" w:eastAsia="Times New Roman" w:hAnsi="Arial Narrow"/>
                <w:sz w:val="15"/>
                <w:szCs w:val="15"/>
                <w:lang w:eastAsia="es-PE"/>
              </w:rPr>
              <w:t>Yucay</w:t>
            </w:r>
            <w:proofErr w:type="spellEnd"/>
            <w:r w:rsidRPr="002C53F6">
              <w:rPr>
                <w:rFonts w:ascii="Arial Narrow" w:eastAsia="Times New Roman" w:hAnsi="Arial Narrow"/>
                <w:sz w:val="15"/>
                <w:szCs w:val="15"/>
                <w:lang w:eastAsia="es-PE"/>
              </w:rPr>
              <w:t xml:space="preserv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w:t>
            </w:r>
            <w:proofErr w:type="spellStart"/>
            <w:r w:rsidRPr="002C53F6">
              <w:rPr>
                <w:rFonts w:ascii="Arial Narrow" w:eastAsia="Times New Roman" w:hAnsi="Arial Narrow"/>
                <w:sz w:val="15"/>
                <w:szCs w:val="15"/>
                <w:lang w:eastAsia="es-PE"/>
              </w:rPr>
              <w:t>Mapi</w:t>
            </w:r>
            <w:proofErr w:type="spellEnd"/>
            <w:r w:rsidRPr="002C53F6">
              <w:rPr>
                <w:rFonts w:ascii="Arial Narrow" w:eastAsia="Times New Roman" w:hAnsi="Arial Narrow"/>
                <w:sz w:val="15"/>
                <w:szCs w:val="15"/>
                <w:lang w:eastAsia="es-PE"/>
              </w:rPr>
              <w:t xml:space="preserve"> - Superior </w:t>
            </w:r>
            <w:proofErr w:type="spellStart"/>
            <w:r w:rsidRPr="002C53F6">
              <w:rPr>
                <w:rFonts w:ascii="Arial Narrow" w:eastAsia="Times New Roman" w:hAnsi="Arial Narrow"/>
                <w:sz w:val="15"/>
                <w:szCs w:val="15"/>
                <w:lang w:eastAsia="es-PE"/>
              </w:rPr>
              <w:t>Deluxe</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Radisson</w:t>
            </w:r>
            <w:proofErr w:type="spellEnd"/>
            <w:r w:rsidRPr="002C53F6">
              <w:rPr>
                <w:rFonts w:ascii="Arial Narrow" w:eastAsia="Times New Roman" w:hAnsi="Arial Narrow"/>
                <w:sz w:val="15"/>
                <w:szCs w:val="15"/>
                <w:lang w:eastAsia="es-PE"/>
              </w:rPr>
              <w:t xml:space="preserve"> Red</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Plaza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Valle Sagrado</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nil"/>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Andean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Wings</w:t>
            </w:r>
            <w:proofErr w:type="spellEnd"/>
          </w:p>
        </w:tc>
        <w:tc>
          <w:tcPr>
            <w:tcW w:w="965"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Valle Sagrado</w:t>
            </w:r>
          </w:p>
        </w:tc>
        <w:tc>
          <w:tcPr>
            <w:tcW w:w="837" w:type="pct"/>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Machu </w:t>
            </w:r>
            <w:proofErr w:type="spellStart"/>
            <w:r w:rsidRPr="002C53F6">
              <w:rPr>
                <w:rFonts w:ascii="Arial Narrow" w:eastAsia="Times New Roman" w:hAnsi="Arial Narrow"/>
                <w:sz w:val="15"/>
                <w:szCs w:val="15"/>
                <w:lang w:eastAsia="es-PE"/>
              </w:rPr>
              <w:t>Pichu</w:t>
            </w:r>
            <w:proofErr w:type="spellEnd"/>
            <w:r w:rsidRPr="002C53F6">
              <w:rPr>
                <w:rFonts w:ascii="Arial Narrow" w:eastAsia="Times New Roman" w:hAnsi="Arial Narrow"/>
                <w:sz w:val="15"/>
                <w:szCs w:val="15"/>
                <w:lang w:eastAsia="es-PE"/>
              </w:rPr>
              <w:t xml:space="preserve"> - suite</w:t>
            </w:r>
          </w:p>
        </w:tc>
        <w:tc>
          <w:tcPr>
            <w:tcW w:w="688"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Sol de Oro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Costa del Sol Ramada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del Sol (</w:t>
            </w:r>
            <w:proofErr w:type="spellStart"/>
            <w:r w:rsidRPr="002C53F6">
              <w:rPr>
                <w:rFonts w:ascii="Arial Narrow" w:eastAsia="Times New Roman" w:hAnsi="Arial Narrow"/>
                <w:sz w:val="15"/>
                <w:szCs w:val="15"/>
                <w:lang w:eastAsia="es-PE"/>
              </w:rPr>
              <w:t>inc</w:t>
            </w:r>
            <w:proofErr w:type="spellEnd"/>
            <w:r w:rsidRPr="002C53F6">
              <w:rPr>
                <w:rFonts w:ascii="Arial Narrow" w:eastAsia="Times New Roman" w:hAnsi="Arial Narrow"/>
                <w:sz w:val="15"/>
                <w:szCs w:val="15"/>
                <w:lang w:eastAsia="es-PE"/>
              </w:rPr>
              <w:t xml:space="preserve"> cena)</w:t>
            </w:r>
          </w:p>
        </w:tc>
        <w:tc>
          <w:tcPr>
            <w:tcW w:w="68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Miraflores</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Hotel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tcBorders>
              <w:top w:val="single" w:sz="4" w:space="0" w:color="auto"/>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single" w:sz="4" w:space="0" w:color="auto"/>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Hilton Lima</w:t>
            </w:r>
          </w:p>
        </w:tc>
        <w:tc>
          <w:tcPr>
            <w:tcW w:w="965"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Cusco - Suite</w:t>
            </w:r>
          </w:p>
        </w:tc>
        <w:tc>
          <w:tcPr>
            <w:tcW w:w="965" w:type="pct"/>
            <w:tcBorders>
              <w:top w:val="nil"/>
              <w:left w:val="nil"/>
              <w:bottom w:val="nil"/>
              <w:right w:val="single" w:sz="4" w:space="0" w:color="auto"/>
            </w:tcBorders>
            <w:shd w:val="clear" w:color="auto" w:fill="FFFFFF"/>
            <w:vAlign w:val="center"/>
            <w:hideMark/>
          </w:tcPr>
          <w:p w:rsidR="002C53F6" w:rsidRPr="00556BED" w:rsidRDefault="002C53F6" w:rsidP="002C53F6">
            <w:pPr>
              <w:jc w:val="center"/>
              <w:rPr>
                <w:rFonts w:ascii="Arial Narrow" w:eastAsia="Times New Roman" w:hAnsi="Arial Narrow"/>
                <w:sz w:val="15"/>
                <w:szCs w:val="15"/>
                <w:lang w:val="en-US" w:eastAsia="es-PE"/>
              </w:rPr>
            </w:pPr>
            <w:proofErr w:type="spellStart"/>
            <w:r w:rsidRPr="00556BED">
              <w:rPr>
                <w:rFonts w:ascii="Arial Narrow" w:eastAsia="Times New Roman" w:hAnsi="Arial Narrow"/>
                <w:sz w:val="15"/>
                <w:szCs w:val="15"/>
                <w:lang w:val="en-US" w:eastAsia="es-PE"/>
              </w:rPr>
              <w:t>Aranwa</w:t>
            </w:r>
            <w:proofErr w:type="spellEnd"/>
            <w:r w:rsidRPr="00556BED">
              <w:rPr>
                <w:rFonts w:ascii="Arial Narrow" w:eastAsia="Times New Roman" w:hAnsi="Arial Narrow"/>
                <w:sz w:val="15"/>
                <w:szCs w:val="15"/>
                <w:lang w:val="en-US" w:eastAsia="es-PE"/>
              </w:rPr>
              <w:t xml:space="preserve"> Sacred Valley – Junior suite</w:t>
            </w:r>
          </w:p>
        </w:tc>
        <w:tc>
          <w:tcPr>
            <w:tcW w:w="837"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Deluxe</w:t>
            </w:r>
            <w:proofErr w:type="spellEnd"/>
          </w:p>
        </w:tc>
        <w:tc>
          <w:tcPr>
            <w:tcW w:w="68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w:t>
            </w:r>
          </w:p>
        </w:tc>
      </w:tr>
      <w:tr w:rsidR="002C53F6" w:rsidRPr="002C53F6" w:rsidTr="003A4C4C">
        <w:trPr>
          <w:trHeight w:val="243"/>
        </w:trPr>
        <w:tc>
          <w:tcPr>
            <w:tcW w:w="580" w:type="pct"/>
            <w:tcBorders>
              <w:top w:val="nil"/>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Swissotel</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Cusco Boutique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Hacienda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Machu Picchu Pueblo - Suite</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tcBorders>
              <w:top w:val="nil"/>
              <w:left w:val="single" w:sz="4" w:space="0" w:color="auto"/>
              <w:bottom w:val="single" w:sz="4" w:space="0" w:color="auto"/>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JW </w:t>
            </w:r>
            <w:proofErr w:type="spellStart"/>
            <w:r w:rsidRPr="002C53F6">
              <w:rPr>
                <w:rFonts w:ascii="Arial Narrow" w:eastAsia="Times New Roman" w:hAnsi="Arial Narrow"/>
                <w:sz w:val="15"/>
                <w:szCs w:val="15"/>
                <w:lang w:eastAsia="es-PE"/>
              </w:rPr>
              <w:t>Marriott</w:t>
            </w:r>
            <w:proofErr w:type="spellEnd"/>
            <w:r w:rsidRPr="002C53F6">
              <w:rPr>
                <w:rFonts w:ascii="Arial Narrow" w:eastAsia="Times New Roman" w:hAnsi="Arial Narrow"/>
                <w:sz w:val="15"/>
                <w:szCs w:val="15"/>
                <w:lang w:eastAsia="es-PE"/>
              </w:rPr>
              <w:t xml:space="preserve"> Lima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JW Marriot Cusco</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65" w:type="pct"/>
            <w:tcBorders>
              <w:top w:val="nil"/>
              <w:left w:val="nil"/>
              <w:bottom w:val="nil"/>
              <w:right w:val="single" w:sz="4" w:space="0" w:color="auto"/>
            </w:tcBorders>
            <w:shd w:val="clear" w:color="auto" w:fill="FFFFFF"/>
            <w:vAlign w:val="center"/>
            <w:hideMark/>
          </w:tcPr>
          <w:p w:rsidR="002C53F6" w:rsidRPr="00556BED" w:rsidRDefault="002C53F6" w:rsidP="002C53F6">
            <w:pPr>
              <w:jc w:val="center"/>
              <w:rPr>
                <w:rFonts w:ascii="Arial Narrow" w:eastAsia="Times New Roman" w:hAnsi="Arial Narrow"/>
                <w:sz w:val="15"/>
                <w:szCs w:val="15"/>
                <w:lang w:val="en-US" w:eastAsia="es-PE"/>
              </w:rPr>
            </w:pPr>
            <w:r w:rsidRPr="00556BED">
              <w:rPr>
                <w:rFonts w:ascii="Arial Narrow" w:eastAsia="Times New Roman" w:hAnsi="Arial Narrow"/>
                <w:sz w:val="15"/>
                <w:szCs w:val="15"/>
                <w:lang w:val="en-US" w:eastAsia="es-PE"/>
              </w:rPr>
              <w:t>The Westin Lima Hotel &amp; Convention Center</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Cartagena LP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Tambo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 </w:t>
            </w:r>
            <w:proofErr w:type="spellStart"/>
            <w:r w:rsidRPr="002C53F6">
              <w:rPr>
                <w:rFonts w:ascii="Arial Narrow" w:eastAsia="Times New Roman" w:hAnsi="Arial Narrow"/>
                <w:sz w:val="15"/>
                <w:szCs w:val="15"/>
                <w:lang w:eastAsia="es-PE"/>
              </w:rPr>
              <w:t>Jr</w:t>
            </w:r>
            <w:proofErr w:type="spellEnd"/>
            <w:r w:rsidRPr="002C53F6">
              <w:rPr>
                <w:rFonts w:ascii="Arial Narrow" w:eastAsia="Times New Roman" w:hAnsi="Arial Narrow"/>
                <w:sz w:val="15"/>
                <w:szCs w:val="15"/>
                <w:lang w:eastAsia="es-PE"/>
              </w:rPr>
              <w:t xml:space="preserve"> Suite</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 Rio</w:t>
            </w:r>
          </w:p>
        </w:tc>
      </w:tr>
      <w:tr w:rsidR="002C53F6" w:rsidRPr="00556BED"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Country Club Lima Hotel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Palacio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Rio Sagrado</w:t>
            </w:r>
          </w:p>
        </w:tc>
        <w:tc>
          <w:tcPr>
            <w:tcW w:w="837" w:type="pct"/>
            <w:tcBorders>
              <w:top w:val="nil"/>
              <w:left w:val="nil"/>
              <w:bottom w:val="nil"/>
              <w:right w:val="single" w:sz="4" w:space="0" w:color="auto"/>
            </w:tcBorders>
            <w:shd w:val="clear" w:color="auto" w:fill="FFFFFF"/>
            <w:vAlign w:val="center"/>
            <w:hideMark/>
          </w:tcPr>
          <w:p w:rsidR="002C53F6" w:rsidRPr="00556BED" w:rsidRDefault="002C53F6" w:rsidP="002C53F6">
            <w:pPr>
              <w:jc w:val="center"/>
              <w:rPr>
                <w:rFonts w:ascii="Arial Narrow" w:eastAsia="Times New Roman" w:hAnsi="Arial Narrow"/>
                <w:sz w:val="15"/>
                <w:szCs w:val="15"/>
                <w:lang w:val="en-US" w:eastAsia="es-PE"/>
              </w:rPr>
            </w:pPr>
            <w:r w:rsidRPr="00556BED">
              <w:rPr>
                <w:rFonts w:ascii="Arial Narrow" w:eastAsia="Times New Roman" w:hAnsi="Arial Narrow"/>
                <w:sz w:val="15"/>
                <w:szCs w:val="15"/>
                <w:lang w:val="en-US" w:eastAsia="es-PE"/>
              </w:rPr>
              <w:t>Belmond Machu Picchu Sanctuary Lodge</w:t>
            </w:r>
          </w:p>
        </w:tc>
        <w:tc>
          <w:tcPr>
            <w:tcW w:w="688" w:type="pct"/>
            <w:vMerge/>
            <w:tcBorders>
              <w:top w:val="nil"/>
              <w:left w:val="single" w:sz="4" w:space="0" w:color="auto"/>
              <w:bottom w:val="single" w:sz="4" w:space="0" w:color="000000"/>
              <w:right w:val="single" w:sz="4" w:space="0" w:color="auto"/>
            </w:tcBorders>
            <w:vAlign w:val="center"/>
            <w:hideMark/>
          </w:tcPr>
          <w:p w:rsidR="002C53F6" w:rsidRPr="00556BED" w:rsidRDefault="002C53F6" w:rsidP="002C53F6">
            <w:pPr>
              <w:rPr>
                <w:rFonts w:ascii="Arial Narrow" w:eastAsia="Times New Roman" w:hAnsi="Arial Narrow"/>
                <w:sz w:val="15"/>
                <w:szCs w:val="15"/>
                <w:lang w:val="en-US"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556BED" w:rsidRDefault="002C53F6" w:rsidP="002C53F6">
            <w:pPr>
              <w:rPr>
                <w:rFonts w:ascii="Arial Narrow" w:eastAsia="Times New Roman" w:hAnsi="Arial Narrow"/>
                <w:color w:val="262626"/>
                <w:sz w:val="15"/>
                <w:szCs w:val="15"/>
                <w:lang w:val="en-US"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Miraflores Park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Casona </w:t>
            </w: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 Balcón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Sol y Luna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Monasterio - </w:t>
            </w: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Palacio Nazarenas</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bl>
    <w:tbl>
      <w:tblPr>
        <w:tblpPr w:leftFromText="141" w:rightFromText="141" w:vertAnchor="text" w:horzAnchor="margin" w:tblpXSpec="center" w:tblpY="135"/>
        <w:tblW w:w="6114" w:type="pct"/>
        <w:tblLayout w:type="fixed"/>
        <w:tblCellMar>
          <w:left w:w="70" w:type="dxa"/>
          <w:right w:w="70" w:type="dxa"/>
        </w:tblCellMar>
        <w:tblLook w:val="04A0" w:firstRow="1" w:lastRow="0" w:firstColumn="1" w:lastColumn="0" w:noHBand="0" w:noVBand="1"/>
      </w:tblPr>
      <w:tblGrid>
        <w:gridCol w:w="1020"/>
        <w:gridCol w:w="2184"/>
        <w:gridCol w:w="2038"/>
        <w:gridCol w:w="2330"/>
        <w:gridCol w:w="1893"/>
        <w:gridCol w:w="1513"/>
      </w:tblGrid>
      <w:tr w:rsidR="007E49C1" w:rsidRPr="002C53F6" w:rsidTr="007E49C1">
        <w:trPr>
          <w:trHeight w:val="206"/>
        </w:trPr>
        <w:tc>
          <w:tcPr>
            <w:tcW w:w="465"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lastRenderedPageBreak/>
              <w:t>CATEGORIA</w:t>
            </w:r>
          </w:p>
        </w:tc>
        <w:tc>
          <w:tcPr>
            <w:tcW w:w="995"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AREQUIPA</w:t>
            </w:r>
          </w:p>
        </w:tc>
        <w:tc>
          <w:tcPr>
            <w:tcW w:w="928"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COLCA</w:t>
            </w:r>
          </w:p>
        </w:tc>
        <w:tc>
          <w:tcPr>
            <w:tcW w:w="1061"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PUNO</w:t>
            </w:r>
          </w:p>
        </w:tc>
        <w:tc>
          <w:tcPr>
            <w:tcW w:w="862"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TRUJILLO</w:t>
            </w:r>
          </w:p>
        </w:tc>
        <w:tc>
          <w:tcPr>
            <w:tcW w:w="689"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CHICLAYO</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Ensueño</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Qelqatani</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Korianka</w:t>
            </w:r>
            <w:proofErr w:type="spellEnd"/>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Casona Plaza Hotel </w:t>
            </w:r>
            <w:proofErr w:type="spellStart"/>
            <w:r w:rsidRPr="002C53F6">
              <w:rPr>
                <w:rFonts w:ascii="Arial Narrow" w:eastAsia="Times New Roman" w:hAnsi="Arial Narrow"/>
                <w:sz w:val="15"/>
                <w:szCs w:val="15"/>
                <w:lang w:eastAsia="es-PE"/>
              </w:rPr>
              <w:t>Ecolodge</w:t>
            </w:r>
            <w:proofErr w:type="spellEnd"/>
            <w:r w:rsidRPr="002C53F6">
              <w:rPr>
                <w:rFonts w:ascii="Arial Narrow" w:eastAsia="Times New Roman" w:hAnsi="Arial Narrow"/>
                <w:sz w:val="15"/>
                <w:szCs w:val="15"/>
                <w:lang w:eastAsia="es-PE"/>
              </w:rPr>
              <w:t xml:space="preserve"> Colca - </w:t>
            </w:r>
            <w:proofErr w:type="spellStart"/>
            <w:r w:rsidRPr="002C53F6">
              <w:rPr>
                <w:rFonts w:ascii="Arial Narrow" w:eastAsia="Times New Roman" w:hAnsi="Arial Narrow"/>
                <w:sz w:val="15"/>
                <w:szCs w:val="15"/>
                <w:lang w:eastAsia="es-PE"/>
              </w:rPr>
              <w:t>Yanque</w:t>
            </w:r>
            <w:proofErr w:type="spellEnd"/>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Gran </w:t>
            </w:r>
            <w:proofErr w:type="spellStart"/>
            <w:r w:rsidRPr="002C53F6">
              <w:rPr>
                <w:rFonts w:ascii="Arial Narrow" w:eastAsia="Times New Roman" w:hAnsi="Arial Narrow"/>
                <w:sz w:val="15"/>
                <w:szCs w:val="15"/>
                <w:lang w:eastAsia="es-PE"/>
              </w:rPr>
              <w:t>Sipan</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Asturias </w:t>
            </w:r>
            <w:proofErr w:type="spellStart"/>
            <w:r w:rsidRPr="002C53F6">
              <w:rPr>
                <w:rFonts w:ascii="Arial Narrow" w:eastAsia="Times New Roman" w:hAnsi="Arial Narrow"/>
                <w:sz w:val="15"/>
                <w:szCs w:val="15"/>
                <w:lang w:eastAsia="es-PE"/>
              </w:rPr>
              <w:t>Silver</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Casa de Lucila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Eras Hotel</w:t>
            </w:r>
          </w:p>
        </w:tc>
      </w:tr>
      <w:tr w:rsidR="007E49C1" w:rsidRPr="002C53F6" w:rsidTr="007E49C1">
        <w:trPr>
          <w:trHeight w:val="232"/>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Colonial Arequipa</w:t>
            </w:r>
          </w:p>
        </w:tc>
        <w:tc>
          <w:tcPr>
            <w:tcW w:w="928"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75"/>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Mirador del Monasterio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Standard Colca</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Puno</w:t>
            </w:r>
          </w:p>
        </w:tc>
        <w:tc>
          <w:tcPr>
            <w:tcW w:w="862" w:type="pct"/>
            <w:shd w:val="clear" w:color="auto" w:fill="FFFFFF"/>
            <w:noWrap/>
            <w:vAlign w:val="bottom"/>
            <w:hideMark/>
          </w:tcPr>
          <w:p w:rsidR="007E49C1" w:rsidRPr="002C53F6" w:rsidRDefault="007E49C1" w:rsidP="007E49C1">
            <w:pPr>
              <w:ind w:right="-30"/>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Mochicks</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Arequipa</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Colcallaqta</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Puno </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Gran Bolívar</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Descanso del Inca</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Natura </w:t>
            </w:r>
            <w:proofErr w:type="spellStart"/>
            <w:r w:rsidRPr="002C53F6">
              <w:rPr>
                <w:rFonts w:ascii="Arial Narrow" w:eastAsia="Times New Roman" w:hAnsi="Arial Narrow"/>
                <w:sz w:val="15"/>
                <w:szCs w:val="15"/>
                <w:lang w:eastAsia="es-PE"/>
              </w:rPr>
              <w:t>Inn</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Pozo del Cielo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Puno Plaza de Armas</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Paraíso</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Intiotel</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Posada Monasterio</w:t>
            </w:r>
          </w:p>
        </w:tc>
        <w:tc>
          <w:tcPr>
            <w:tcW w:w="928"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single" w:sz="4" w:space="0" w:color="auto"/>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Lago</w:t>
            </w:r>
          </w:p>
        </w:tc>
        <w:tc>
          <w:tcPr>
            <w:tcW w:w="862"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tcBorders>
              <w:top w:val="nil"/>
              <w:left w:val="single" w:sz="4" w:space="0" w:color="auto"/>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Fundador</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Refugio</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Standard </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Awqa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Classic</w:t>
            </w:r>
            <w:proofErr w:type="spellEnd"/>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Sunec</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Alwa</w:t>
            </w:r>
            <w:proofErr w:type="spellEnd"/>
            <w:r w:rsidRPr="002C53F6">
              <w:rPr>
                <w:rFonts w:ascii="Arial Narrow" w:eastAsia="Times New Roman" w:hAnsi="Arial Narrow"/>
                <w:sz w:val="15"/>
                <w:szCs w:val="15"/>
                <w:lang w:eastAsia="es-PE"/>
              </w:rPr>
              <w:t xml:space="preserve"> Premium</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Royal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Trujillo</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Arequipa Plaza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Puno </w:t>
            </w: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9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Cabildo </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Lodge</w:t>
            </w:r>
            <w:proofErr w:type="spellEnd"/>
            <w:r w:rsidRPr="002C53F6">
              <w:rPr>
                <w:rFonts w:ascii="Arial Narrow" w:eastAsia="Times New Roman" w:hAnsi="Arial Narrow"/>
                <w:sz w:val="15"/>
                <w:szCs w:val="15"/>
                <w:lang w:eastAsia="es-PE"/>
              </w:rPr>
              <w:t xml:space="preserve">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Standard</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Winmeir</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Gran </w:t>
            </w:r>
            <w:proofErr w:type="spellStart"/>
            <w:r w:rsidRPr="002C53F6">
              <w:rPr>
                <w:rFonts w:ascii="Arial Narrow" w:eastAsia="Times New Roman" w:hAnsi="Arial Narrow"/>
                <w:sz w:val="15"/>
                <w:szCs w:val="15"/>
                <w:lang w:eastAsia="es-PE"/>
              </w:rPr>
              <w:t>Marquez</w:t>
            </w:r>
            <w:proofErr w:type="spellEnd"/>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Katari at Plaza de </w:t>
            </w:r>
            <w:proofErr w:type="spellStart"/>
            <w:r w:rsidRPr="002C53F6">
              <w:rPr>
                <w:rFonts w:ascii="Arial Narrow" w:eastAsia="Times New Roman" w:hAnsi="Arial Narrow"/>
                <w:sz w:val="15"/>
                <w:szCs w:val="15"/>
                <w:lang w:eastAsia="es-PE"/>
              </w:rPr>
              <w:t>Aramas</w:t>
            </w:r>
            <w:proofErr w:type="spellEnd"/>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556BED" w:rsidRDefault="007E49C1" w:rsidP="007E49C1">
            <w:pPr>
              <w:ind w:right="-30"/>
              <w:jc w:val="center"/>
              <w:rPr>
                <w:rFonts w:ascii="Arial Narrow" w:eastAsia="Times New Roman" w:hAnsi="Arial Narrow"/>
                <w:sz w:val="15"/>
                <w:szCs w:val="15"/>
                <w:lang w:val="en-US" w:eastAsia="es-PE"/>
              </w:rPr>
            </w:pPr>
            <w:proofErr w:type="spellStart"/>
            <w:r w:rsidRPr="00556BED">
              <w:rPr>
                <w:rFonts w:ascii="Arial Narrow" w:eastAsia="Times New Roman" w:hAnsi="Arial Narrow"/>
                <w:sz w:val="15"/>
                <w:szCs w:val="15"/>
                <w:lang w:val="en-US" w:eastAsia="es-PE"/>
              </w:rPr>
              <w:t>Colca</w:t>
            </w:r>
            <w:proofErr w:type="spellEnd"/>
            <w:r w:rsidRPr="00556BED">
              <w:rPr>
                <w:rFonts w:ascii="Arial Narrow" w:eastAsia="Times New Roman" w:hAnsi="Arial Narrow"/>
                <w:sz w:val="15"/>
                <w:szCs w:val="15"/>
                <w:lang w:val="en-US" w:eastAsia="es-PE"/>
              </w:rPr>
              <w:t xml:space="preserve"> Lodge - Adobe Junior Suite</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(c/vista)</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Superior</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Arequipa</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Colca Resort &amp; Spa - Villa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Libertador Lago Titicaca - Superior / Premium </w:t>
            </w:r>
            <w:proofErr w:type="spellStart"/>
            <w:r w:rsidRPr="002C53F6">
              <w:rPr>
                <w:rFonts w:ascii="Arial Narrow" w:eastAsia="Times New Roman" w:hAnsi="Arial Narrow"/>
                <w:sz w:val="15"/>
                <w:szCs w:val="15"/>
                <w:lang w:eastAsia="es-PE"/>
              </w:rPr>
              <w:t>Sunset</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Arequipa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45"/>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w:t>
            </w:r>
            <w:proofErr w:type="spellStart"/>
            <w:r w:rsidRPr="002C53F6">
              <w:rPr>
                <w:rFonts w:ascii="Arial Narrow" w:eastAsia="Times New Roman" w:hAnsi="Arial Narrow"/>
                <w:color w:val="262626"/>
                <w:sz w:val="15"/>
                <w:szCs w:val="15"/>
                <w:lang w:eastAsia="es-PE"/>
              </w:rPr>
              <w:t>Wyndham</w:t>
            </w:r>
            <w:proofErr w:type="spellEnd"/>
            <w:r w:rsidRPr="002C53F6">
              <w:rPr>
                <w:rFonts w:ascii="Arial Narrow" w:eastAsia="Times New Roman" w:hAnsi="Arial Narrow"/>
                <w:color w:val="262626"/>
                <w:sz w:val="15"/>
                <w:szCs w:val="15"/>
                <w:lang w:eastAsia="es-PE"/>
              </w:rPr>
              <w:t xml:space="preserve"> Arequipa - Suite Colonial</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Belmond</w:t>
            </w:r>
            <w:proofErr w:type="spellEnd"/>
            <w:r w:rsidRPr="002C53F6">
              <w:rPr>
                <w:rFonts w:ascii="Arial Narrow" w:eastAsia="Times New Roman" w:hAnsi="Arial Narrow"/>
                <w:color w:val="262626"/>
                <w:sz w:val="15"/>
                <w:szCs w:val="15"/>
                <w:lang w:eastAsia="es-PE"/>
              </w:rPr>
              <w:t xml:space="preserve"> - Las Casitas</w:t>
            </w:r>
          </w:p>
        </w:tc>
        <w:tc>
          <w:tcPr>
            <w:tcW w:w="1061" w:type="pct"/>
            <w:vMerge w:val="restart"/>
            <w:tcBorders>
              <w:top w:val="nil"/>
              <w:left w:val="single" w:sz="4" w:space="0" w:color="auto"/>
              <w:bottom w:val="single" w:sz="4" w:space="0" w:color="000000"/>
              <w:right w:val="single" w:sz="4" w:space="0" w:color="auto"/>
            </w:tcBorders>
            <w:shd w:val="clear" w:color="auto" w:fill="FFFFFF"/>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Libertador Lago Titicaca - Junior Suite</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Trujillo Centro - </w:t>
            </w:r>
            <w:proofErr w:type="spellStart"/>
            <w:r w:rsidRPr="002C53F6">
              <w:rPr>
                <w:rFonts w:ascii="Arial Narrow" w:eastAsia="Times New Roman" w:hAnsi="Arial Narrow"/>
                <w:color w:val="262626"/>
                <w:sz w:val="15"/>
                <w:szCs w:val="15"/>
                <w:lang w:eastAsia="es-PE"/>
              </w:rPr>
              <w:t>Jr</w:t>
            </w:r>
            <w:proofErr w:type="spellEnd"/>
            <w:r w:rsidRPr="002C53F6">
              <w:rPr>
                <w:rFonts w:ascii="Arial Narrow" w:eastAsia="Times New Roman" w:hAnsi="Arial Narrow"/>
                <w:color w:val="262626"/>
                <w:sz w:val="15"/>
                <w:szCs w:val="15"/>
                <w:lang w:eastAsia="es-PE"/>
              </w:rPr>
              <w:t xml:space="preserve">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w:t>
            </w:r>
            <w:proofErr w:type="spellStart"/>
            <w:r w:rsidRPr="002C53F6">
              <w:rPr>
                <w:rFonts w:ascii="Arial Narrow" w:eastAsia="Times New Roman" w:hAnsi="Arial Narrow"/>
                <w:color w:val="262626"/>
                <w:sz w:val="15"/>
                <w:szCs w:val="15"/>
                <w:lang w:eastAsia="es-PE"/>
              </w:rPr>
              <w:t>Select</w:t>
            </w:r>
            <w:proofErr w:type="spellEnd"/>
            <w:r w:rsidRPr="002C53F6">
              <w:rPr>
                <w:rFonts w:ascii="Arial Narrow" w:eastAsia="Times New Roman" w:hAnsi="Arial Narrow"/>
                <w:color w:val="262626"/>
                <w:sz w:val="15"/>
                <w:szCs w:val="15"/>
                <w:lang w:eastAsia="es-PE"/>
              </w:rPr>
              <w:t xml:space="preserve"> (Jr. Suite)</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Premium Arequipa - Suite </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tbl>
      <w:tblPr>
        <w:tblW w:w="6000" w:type="pct"/>
        <w:tblInd w:w="-781" w:type="dxa"/>
        <w:tblCellMar>
          <w:left w:w="70" w:type="dxa"/>
          <w:right w:w="70" w:type="dxa"/>
        </w:tblCellMar>
        <w:tblLook w:val="04A0" w:firstRow="1" w:lastRow="0" w:firstColumn="1" w:lastColumn="0" w:noHBand="0" w:noVBand="1"/>
      </w:tblPr>
      <w:tblGrid>
        <w:gridCol w:w="1276"/>
        <w:gridCol w:w="2465"/>
        <w:gridCol w:w="2213"/>
        <w:gridCol w:w="2411"/>
        <w:gridCol w:w="2409"/>
      </w:tblGrid>
      <w:tr w:rsidR="003A4C4C" w:rsidRPr="002C53F6" w:rsidTr="007E49C1">
        <w:trPr>
          <w:trHeight w:val="202"/>
        </w:trPr>
        <w:tc>
          <w:tcPr>
            <w:tcW w:w="592"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1144"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PARACAS</w:t>
            </w:r>
          </w:p>
        </w:tc>
        <w:tc>
          <w:tcPr>
            <w:tcW w:w="1027"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NAZCA</w:t>
            </w:r>
          </w:p>
        </w:tc>
        <w:tc>
          <w:tcPr>
            <w:tcW w:w="1119"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ICA</w:t>
            </w:r>
          </w:p>
        </w:tc>
        <w:tc>
          <w:tcPr>
            <w:tcW w:w="111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CHACHAPOYAS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Gran Palma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Paredones </w:t>
            </w:r>
            <w:proofErr w:type="spellStart"/>
            <w:r w:rsidRPr="002C53F6">
              <w:rPr>
                <w:rFonts w:ascii="Arial Narrow" w:eastAsia="Times New Roman" w:hAnsi="Arial Narrow"/>
                <w:color w:val="262626"/>
                <w:sz w:val="15"/>
                <w:szCs w:val="15"/>
                <w:lang w:eastAsia="es-PE"/>
              </w:rPr>
              <w:t>Inn</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Real Ica</w:t>
            </w:r>
          </w:p>
        </w:tc>
        <w:tc>
          <w:tcPr>
            <w:tcW w:w="111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Puma </w:t>
            </w:r>
            <w:proofErr w:type="spellStart"/>
            <w:r w:rsidRPr="002C53F6">
              <w:rPr>
                <w:rFonts w:ascii="Arial Narrow" w:eastAsia="Times New Roman" w:hAnsi="Arial Narrow"/>
                <w:color w:val="262626"/>
                <w:sz w:val="15"/>
                <w:szCs w:val="15"/>
                <w:lang w:eastAsia="es-PE"/>
              </w:rPr>
              <w:t>Urco</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Emancipador </w:t>
            </w: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Oro Viejo</w:t>
            </w: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San </w:t>
            </w:r>
            <w:proofErr w:type="spellStart"/>
            <w:r w:rsidRPr="002C53F6">
              <w:rPr>
                <w:rFonts w:ascii="Arial Narrow" w:eastAsia="Times New Roman" w:hAnsi="Arial Narrow"/>
                <w:color w:val="262626"/>
                <w:sz w:val="15"/>
                <w:szCs w:val="15"/>
                <w:lang w:eastAsia="es-PE"/>
              </w:rPr>
              <w:t>Agustin</w:t>
            </w:r>
            <w:proofErr w:type="spellEnd"/>
            <w:r w:rsidRPr="002C53F6">
              <w:rPr>
                <w:rFonts w:ascii="Arial Narrow" w:eastAsia="Times New Roman" w:hAnsi="Arial Narrow"/>
                <w:color w:val="262626"/>
                <w:sz w:val="15"/>
                <w:szCs w:val="15"/>
                <w:lang w:eastAsia="es-PE"/>
              </w:rPr>
              <w:t xml:space="preserve">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Alegría</w:t>
            </w:r>
          </w:p>
        </w:tc>
        <w:tc>
          <w:tcPr>
            <w:tcW w:w="1119"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(standard)</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DM hotel Nazca</w:t>
            </w:r>
          </w:p>
        </w:tc>
        <w:tc>
          <w:tcPr>
            <w:tcW w:w="1119"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Valverde</w:t>
            </w: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París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 Hacienda Bahía Paracas</w:t>
            </w:r>
          </w:p>
        </w:tc>
        <w:tc>
          <w:tcPr>
            <w:tcW w:w="1027"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Standard </w:t>
            </w:r>
            <w:proofErr w:type="spellStart"/>
            <w:r w:rsidRPr="002C53F6">
              <w:rPr>
                <w:rFonts w:ascii="Arial Narrow" w:eastAsia="Times New Roman" w:hAnsi="Arial Narrow"/>
                <w:color w:val="262626"/>
                <w:sz w:val="15"/>
                <w:szCs w:val="15"/>
                <w:lang w:eastAsia="es-PE"/>
              </w:rPr>
              <w:t>Nasca</w:t>
            </w:r>
            <w:proofErr w:type="spellEnd"/>
            <w:r w:rsidRPr="002C53F6">
              <w:rPr>
                <w:rFonts w:ascii="Arial Narrow" w:eastAsia="Times New Roman" w:hAnsi="Arial Narrow"/>
                <w:color w:val="262626"/>
                <w:sz w:val="15"/>
                <w:szCs w:val="15"/>
                <w:lang w:eastAsia="es-PE"/>
              </w:rPr>
              <w:t xml:space="preserve"> </w:t>
            </w:r>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(superior)</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7E49C1" w:rsidP="007E49C1">
            <w:pPr>
              <w:jc w:val="center"/>
              <w:rPr>
                <w:rFonts w:ascii="Arial Narrow" w:eastAsia="Times New Roman" w:hAnsi="Arial Narrow"/>
                <w:color w:val="262626"/>
                <w:sz w:val="15"/>
                <w:szCs w:val="15"/>
                <w:lang w:eastAsia="es-PE"/>
              </w:rPr>
            </w:pPr>
            <w:r>
              <w:rPr>
                <w:rFonts w:ascii="Arial Narrow" w:eastAsia="Times New Roman" w:hAnsi="Arial Narrow"/>
                <w:color w:val="262626"/>
                <w:sz w:val="15"/>
                <w:szCs w:val="15"/>
                <w:lang w:eastAsia="es-PE"/>
              </w:rPr>
              <w:t xml:space="preserve"> </w:t>
            </w:r>
            <w:r w:rsidR="002C53F6" w:rsidRPr="002C53F6">
              <w:rPr>
                <w:rFonts w:ascii="Arial Narrow" w:eastAsia="Times New Roman" w:hAnsi="Arial Narrow"/>
                <w:color w:val="262626"/>
                <w:sz w:val="15"/>
                <w:szCs w:val="15"/>
                <w:lang w:eastAsia="es-PE"/>
              </w:rPr>
              <w:t xml:space="preserve">La </w:t>
            </w:r>
            <w:proofErr w:type="spellStart"/>
            <w:r w:rsidR="002C53F6" w:rsidRPr="002C53F6">
              <w:rPr>
                <w:rFonts w:ascii="Arial Narrow" w:eastAsia="Times New Roman" w:hAnsi="Arial Narrow"/>
                <w:color w:val="262626"/>
                <w:sz w:val="15"/>
                <w:szCs w:val="15"/>
                <w:lang w:eastAsia="es-PE"/>
              </w:rPr>
              <w:t>Xalca</w:t>
            </w:r>
            <w:proofErr w:type="spellEnd"/>
          </w:p>
        </w:tc>
      </w:tr>
      <w:tr w:rsidR="003A4C4C" w:rsidRPr="002C53F6" w:rsidTr="007E49C1">
        <w:trPr>
          <w:trHeight w:val="202"/>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1144" w:type="pct"/>
            <w:tcBorders>
              <w:top w:val="single" w:sz="4" w:space="0" w:color="auto"/>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Aranwa</w:t>
            </w:r>
            <w:proofErr w:type="spellEnd"/>
            <w:r w:rsidRPr="002C53F6">
              <w:rPr>
                <w:rFonts w:ascii="Arial Narrow" w:eastAsia="Times New Roman" w:hAnsi="Arial Narrow"/>
                <w:color w:val="262626"/>
                <w:sz w:val="15"/>
                <w:szCs w:val="15"/>
                <w:lang w:eastAsia="es-PE"/>
              </w:rPr>
              <w:t xml:space="preserve"> Paracas - </w:t>
            </w:r>
            <w:proofErr w:type="spellStart"/>
            <w:r w:rsidRPr="002C53F6">
              <w:rPr>
                <w:rFonts w:ascii="Arial Narrow" w:eastAsia="Times New Roman" w:hAnsi="Arial Narrow"/>
                <w:color w:val="262626"/>
                <w:sz w:val="15"/>
                <w:szCs w:val="15"/>
                <w:lang w:eastAsia="es-PE"/>
              </w:rPr>
              <w:t>Deluxe</w:t>
            </w:r>
            <w:proofErr w:type="spellEnd"/>
          </w:p>
        </w:tc>
        <w:tc>
          <w:tcPr>
            <w:tcW w:w="102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3*</w:t>
            </w:r>
          </w:p>
        </w:tc>
        <w:tc>
          <w:tcPr>
            <w:tcW w:w="11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(standard)</w:t>
            </w: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w:t>
            </w:r>
            <w:proofErr w:type="spellStart"/>
            <w:r w:rsidRPr="002C53F6">
              <w:rPr>
                <w:rFonts w:ascii="Arial Narrow" w:eastAsia="Times New Roman" w:hAnsi="Arial Narrow"/>
                <w:color w:val="262626"/>
                <w:sz w:val="15"/>
                <w:szCs w:val="15"/>
                <w:lang w:eastAsia="es-PE"/>
              </w:rPr>
              <w:t>Xalca</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269"/>
        </w:trPr>
        <w:tc>
          <w:tcPr>
            <w:tcW w:w="592"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lastRenderedPageBreak/>
              <w:t>PRIMERA SUP.</w:t>
            </w:r>
          </w:p>
        </w:tc>
        <w:tc>
          <w:tcPr>
            <w:tcW w:w="1144" w:type="pct"/>
            <w:tcBorders>
              <w:top w:val="single" w:sz="4" w:space="0" w:color="auto"/>
              <w:left w:val="nil"/>
              <w:bottom w:val="nil"/>
              <w:right w:val="single" w:sz="4" w:space="0" w:color="auto"/>
            </w:tcBorders>
            <w:shd w:val="clear" w:color="auto" w:fill="FFFFFF"/>
            <w:noWrap/>
            <w:vAlign w:val="center"/>
            <w:hideMark/>
          </w:tcPr>
          <w:p w:rsidR="002C53F6" w:rsidRPr="00556BED" w:rsidRDefault="002C53F6" w:rsidP="002C53F6">
            <w:pPr>
              <w:jc w:val="center"/>
              <w:rPr>
                <w:rFonts w:ascii="Arial Narrow" w:eastAsia="Times New Roman" w:hAnsi="Arial Narrow"/>
                <w:color w:val="262626"/>
                <w:sz w:val="15"/>
                <w:szCs w:val="15"/>
                <w:lang w:val="en-US" w:eastAsia="es-PE"/>
              </w:rPr>
            </w:pPr>
            <w:r w:rsidRPr="00556BED">
              <w:rPr>
                <w:rFonts w:ascii="Arial Narrow" w:eastAsia="Times New Roman" w:hAnsi="Arial Narrow"/>
                <w:color w:val="262626"/>
                <w:sz w:val="15"/>
                <w:szCs w:val="15"/>
                <w:lang w:val="en-US" w:eastAsia="es-PE"/>
              </w:rPr>
              <w:t xml:space="preserve">Double Tree </w:t>
            </w:r>
            <w:proofErr w:type="spellStart"/>
            <w:r w:rsidRPr="00556BED">
              <w:rPr>
                <w:rFonts w:ascii="Arial Narrow" w:eastAsia="Times New Roman" w:hAnsi="Arial Narrow"/>
                <w:color w:val="262626"/>
                <w:sz w:val="15"/>
                <w:szCs w:val="15"/>
                <w:lang w:val="en-US" w:eastAsia="es-PE"/>
              </w:rPr>
              <w:t>Paracas</w:t>
            </w:r>
            <w:proofErr w:type="spellEnd"/>
            <w:r w:rsidRPr="00556BED">
              <w:rPr>
                <w:rFonts w:ascii="Arial Narrow" w:eastAsia="Times New Roman" w:hAnsi="Arial Narrow"/>
                <w:color w:val="262626"/>
                <w:sz w:val="15"/>
                <w:szCs w:val="15"/>
                <w:lang w:val="en-US" w:eastAsia="es-PE"/>
              </w:rPr>
              <w:t xml:space="preserve"> by Hilton</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Superior</w:t>
            </w:r>
          </w:p>
        </w:tc>
        <w:tc>
          <w:tcPr>
            <w:tcW w:w="1119"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(superior)</w:t>
            </w:r>
          </w:p>
        </w:tc>
        <w:tc>
          <w:tcPr>
            <w:tcW w:w="11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Casona </w:t>
            </w:r>
            <w:proofErr w:type="spellStart"/>
            <w:r w:rsidRPr="002C53F6">
              <w:rPr>
                <w:rFonts w:ascii="Arial Narrow" w:eastAsia="Times New Roman" w:hAnsi="Arial Narrow"/>
                <w:color w:val="262626"/>
                <w:sz w:val="15"/>
                <w:szCs w:val="15"/>
                <w:lang w:eastAsia="es-PE"/>
              </w:rPr>
              <w:t>Monsante</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(vista al </w:t>
            </w:r>
            <w:proofErr w:type="spellStart"/>
            <w:r w:rsidRPr="002C53F6">
              <w:rPr>
                <w:rFonts w:ascii="Arial Narrow" w:eastAsia="Times New Roman" w:hAnsi="Arial Narrow"/>
                <w:color w:val="262626"/>
                <w:sz w:val="15"/>
                <w:szCs w:val="15"/>
                <w:lang w:eastAsia="es-PE"/>
              </w:rPr>
              <w:t>jardin</w:t>
            </w:r>
            <w:proofErr w:type="spellEnd"/>
            <w:r w:rsidRPr="002C53F6">
              <w:rPr>
                <w:rFonts w:ascii="Arial Narrow" w:eastAsia="Times New Roman" w:hAnsi="Arial Narrow"/>
                <w:color w:val="262626"/>
                <w:sz w:val="15"/>
                <w:szCs w:val="15"/>
                <w:lang w:eastAsia="es-PE"/>
              </w:rPr>
              <w:t>)</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1144" w:type="pct"/>
            <w:tcBorders>
              <w:top w:val="nil"/>
              <w:left w:val="nil"/>
              <w:bottom w:val="nil"/>
              <w:right w:val="single" w:sz="4" w:space="0" w:color="auto"/>
            </w:tcBorders>
            <w:shd w:val="clear" w:color="auto" w:fill="FFFFFF"/>
            <w:noWrap/>
            <w:vAlign w:val="center"/>
            <w:hideMark/>
          </w:tcPr>
          <w:p w:rsidR="002C53F6" w:rsidRPr="00556BED" w:rsidRDefault="002C53F6" w:rsidP="002C53F6">
            <w:pPr>
              <w:jc w:val="center"/>
              <w:rPr>
                <w:rFonts w:ascii="Arial Narrow" w:eastAsia="Times New Roman" w:hAnsi="Arial Narrow"/>
                <w:color w:val="262626"/>
                <w:sz w:val="15"/>
                <w:szCs w:val="15"/>
                <w:lang w:val="en-US" w:eastAsia="es-PE"/>
              </w:rPr>
            </w:pPr>
            <w:r w:rsidRPr="00556BED">
              <w:rPr>
                <w:rFonts w:ascii="Arial Narrow" w:eastAsia="Times New Roman" w:hAnsi="Arial Narrow"/>
                <w:color w:val="262626"/>
                <w:sz w:val="15"/>
                <w:szCs w:val="15"/>
                <w:lang w:val="en-US" w:eastAsia="es-PE"/>
              </w:rPr>
              <w:t xml:space="preserve">Double Tree </w:t>
            </w:r>
            <w:proofErr w:type="spellStart"/>
            <w:r w:rsidRPr="00556BED">
              <w:rPr>
                <w:rFonts w:ascii="Arial Narrow" w:eastAsia="Times New Roman" w:hAnsi="Arial Narrow"/>
                <w:color w:val="262626"/>
                <w:sz w:val="15"/>
                <w:szCs w:val="15"/>
                <w:lang w:val="en-US" w:eastAsia="es-PE"/>
              </w:rPr>
              <w:t>Paracas</w:t>
            </w:r>
            <w:proofErr w:type="spellEnd"/>
            <w:r w:rsidRPr="00556BED">
              <w:rPr>
                <w:rFonts w:ascii="Arial Narrow" w:eastAsia="Times New Roman" w:hAnsi="Arial Narrow"/>
                <w:color w:val="262626"/>
                <w:sz w:val="15"/>
                <w:szCs w:val="15"/>
                <w:lang w:val="en-US" w:eastAsia="es-PE"/>
              </w:rPr>
              <w:t xml:space="preserve"> by Hilton</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(Jr. Suite)</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Standard</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(vista al mar)</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Paracas, a </w:t>
            </w:r>
            <w:proofErr w:type="spellStart"/>
            <w:r w:rsidRPr="002C53F6">
              <w:rPr>
                <w:rFonts w:ascii="Arial Narrow" w:eastAsia="Times New Roman" w:hAnsi="Arial Narrow"/>
                <w:color w:val="262626"/>
                <w:sz w:val="15"/>
                <w:szCs w:val="15"/>
                <w:lang w:eastAsia="es-PE"/>
              </w:rPr>
              <w:t>Luxury</w:t>
            </w:r>
            <w:proofErr w:type="spellEnd"/>
            <w:r w:rsidRPr="002C53F6">
              <w:rPr>
                <w:rFonts w:ascii="Arial Narrow" w:eastAsia="Times New Roman" w:hAnsi="Arial Narrow"/>
                <w:color w:val="262626"/>
                <w:sz w:val="15"/>
                <w:szCs w:val="15"/>
                <w:lang w:eastAsia="es-PE"/>
              </w:rPr>
              <w:t xml:space="preserve"> </w:t>
            </w:r>
            <w:proofErr w:type="spellStart"/>
            <w:r w:rsidRPr="002C53F6">
              <w:rPr>
                <w:rFonts w:ascii="Arial Narrow" w:eastAsia="Times New Roman" w:hAnsi="Arial Narrow"/>
                <w:color w:val="262626"/>
                <w:sz w:val="15"/>
                <w:szCs w:val="15"/>
                <w:lang w:eastAsia="es-PE"/>
              </w:rPr>
              <w:t>Collection</w:t>
            </w:r>
            <w:proofErr w:type="spellEnd"/>
            <w:r w:rsidRPr="002C53F6">
              <w:rPr>
                <w:rFonts w:ascii="Arial Narrow" w:eastAsia="Times New Roman" w:hAnsi="Arial Narrow"/>
                <w:color w:val="262626"/>
                <w:sz w:val="15"/>
                <w:szCs w:val="15"/>
                <w:lang w:eastAsia="es-PE"/>
              </w:rPr>
              <w:t xml:space="preserve"> </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(Suite Mat)</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71"/>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w:t>
            </w:r>
            <w:proofErr w:type="spellStart"/>
            <w:r w:rsidRPr="002C53F6">
              <w:rPr>
                <w:rFonts w:ascii="Arial Narrow" w:eastAsia="Times New Roman" w:hAnsi="Arial Narrow"/>
                <w:color w:val="262626"/>
                <w:sz w:val="15"/>
                <w:szCs w:val="15"/>
                <w:lang w:eastAsia="es-PE"/>
              </w:rPr>
              <w:t>Deluxe</w:t>
            </w:r>
            <w:proofErr w:type="spellEnd"/>
            <w:r w:rsidRPr="002C53F6">
              <w:rPr>
                <w:rFonts w:ascii="Arial Narrow" w:eastAsia="Times New Roman" w:hAnsi="Arial Narrow"/>
                <w:color w:val="262626"/>
                <w:sz w:val="15"/>
                <w:szCs w:val="15"/>
                <w:lang w:eastAsia="es-PE"/>
              </w:rPr>
              <w:t xml:space="preserve"> Garden View)</w:t>
            </w: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w:t>
      </w:r>
      <w:r w:rsidR="0099156A">
        <w:rPr>
          <w:rFonts w:ascii="Century Gothic" w:hAnsi="Century Gothic"/>
          <w:sz w:val="18"/>
          <w:szCs w:val="18"/>
          <w:lang w:val="es-ES"/>
        </w:rPr>
        <w:t xml:space="preserve"> viaje.</w:t>
      </w:r>
    </w:p>
    <w:p w:rsidR="0099156A" w:rsidRDefault="0099156A" w:rsidP="008344A8">
      <w:pPr>
        <w:pStyle w:val="Sinespaciado"/>
        <w:jc w:val="both"/>
        <w:rPr>
          <w:rFonts w:ascii="Century Gothic" w:hAnsi="Century Gothic"/>
          <w:b/>
          <w:color w:val="2F5496"/>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Pr="00556BED" w:rsidRDefault="00406A0D" w:rsidP="008344A8">
      <w:pPr>
        <w:pStyle w:val="Sinespaciado"/>
        <w:jc w:val="both"/>
        <w:rPr>
          <w:rFonts w:ascii="Century Gothic" w:hAnsi="Century Gothic"/>
          <w:b/>
          <w:sz w:val="18"/>
          <w:szCs w:val="18"/>
          <w:lang w:val="es-ES"/>
        </w:rPr>
      </w:pPr>
      <w:r w:rsidRPr="00556BED">
        <w:rPr>
          <w:rFonts w:ascii="Century Gothic" w:hAnsi="Century Gothic"/>
          <w:b/>
          <w:sz w:val="18"/>
          <w:szCs w:val="18"/>
          <w:lang w:val="es-ES"/>
        </w:rPr>
        <w:t>Pasajeros extranjeros deben portar pasaportes, Tarjeta de Migración Andina (</w:t>
      </w:r>
      <w:r w:rsidRPr="00556BED">
        <w:rPr>
          <w:rStyle w:val="hiddenspellerror"/>
          <w:rFonts w:ascii="Century Gothic" w:hAnsi="Century Gothic"/>
          <w:b/>
          <w:sz w:val="18"/>
          <w:szCs w:val="18"/>
          <w:lang w:val="es-ES"/>
        </w:rPr>
        <w:t>TAM</w:t>
      </w:r>
      <w:r w:rsidRPr="00556BED">
        <w:rPr>
          <w:rFonts w:ascii="Century Gothic" w:hAnsi="Century Gothic"/>
          <w:b/>
          <w:sz w:val="18"/>
          <w:szCs w:val="18"/>
          <w:lang w:val="es-ES"/>
        </w:rPr>
        <w:t>) y no haber permanecido por más de 60 días en el país para la aplicación de la </w:t>
      </w:r>
      <w:r w:rsidRPr="00556BED">
        <w:rPr>
          <w:rStyle w:val="hiddenspellerror"/>
          <w:rFonts w:ascii="Century Gothic" w:hAnsi="Century Gothic"/>
          <w:b/>
          <w:sz w:val="18"/>
          <w:szCs w:val="18"/>
          <w:lang w:val="es-ES"/>
        </w:rPr>
        <w:t>exoneración</w:t>
      </w:r>
      <w:r w:rsidRPr="00556BED">
        <w:rPr>
          <w:rFonts w:ascii="Century Gothic" w:hAnsi="Century Gothic"/>
          <w:b/>
          <w:sz w:val="18"/>
          <w:szCs w:val="18"/>
          <w:lang w:val="es-ES"/>
        </w:rPr>
        <w:t> del </w:t>
      </w:r>
      <w:r w:rsidRPr="00556BED">
        <w:rPr>
          <w:rStyle w:val="hiddenspellerror"/>
          <w:rFonts w:ascii="Century Gothic" w:hAnsi="Century Gothic"/>
          <w:b/>
          <w:sz w:val="18"/>
          <w:szCs w:val="18"/>
          <w:lang w:val="es-ES"/>
        </w:rPr>
        <w:t>IGV</w:t>
      </w:r>
      <w:r w:rsidRPr="00556BED">
        <w:rPr>
          <w:rFonts w:ascii="Century Gothic" w:hAnsi="Century Gothic"/>
          <w:b/>
          <w:sz w:val="18"/>
          <w:szCs w:val="18"/>
          <w:lang w:val="es-ES"/>
        </w:rPr>
        <w:t> (impuesto peruano) en el servicio de alojamiento, caso contrario deberán pagar la diferencia correspondiente del </w:t>
      </w:r>
      <w:r w:rsidRPr="00556BED">
        <w:rPr>
          <w:rStyle w:val="hiddenspellerror"/>
          <w:rFonts w:ascii="Century Gothic" w:hAnsi="Century Gothic"/>
          <w:b/>
          <w:sz w:val="18"/>
          <w:szCs w:val="18"/>
          <w:lang w:val="es-ES"/>
        </w:rPr>
        <w:t>IGV</w:t>
      </w:r>
      <w:r w:rsidRPr="00556BED">
        <w:rPr>
          <w:rFonts w:ascii="Century Gothic" w:hAnsi="Century Gothic"/>
          <w:b/>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556BED">
      <w:footerReference w:type="default" r:id="rId9"/>
      <w:pgSz w:w="12240" w:h="15840" w:code="1"/>
      <w:pgMar w:top="1066" w:right="1701" w:bottom="1134" w:left="1701" w:header="709"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562" w:rsidRDefault="00EF0562" w:rsidP="008C02E0">
      <w:pPr>
        <w:spacing w:after="0" w:line="240" w:lineRule="auto"/>
      </w:pPr>
      <w:r>
        <w:separator/>
      </w:r>
    </w:p>
  </w:endnote>
  <w:endnote w:type="continuationSeparator" w:id="0">
    <w:p w:rsidR="00EF0562" w:rsidRDefault="00EF0562"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Corbel"/>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4C0" w:rsidRDefault="008244C0"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562" w:rsidRDefault="00EF0562" w:rsidP="008C02E0">
      <w:pPr>
        <w:spacing w:after="0" w:line="240" w:lineRule="auto"/>
      </w:pPr>
      <w:r>
        <w:separator/>
      </w:r>
    </w:p>
  </w:footnote>
  <w:footnote w:type="continuationSeparator" w:id="0">
    <w:p w:rsidR="00EF0562" w:rsidRDefault="00EF0562"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A6E4EEE"/>
    <w:multiLevelType w:val="hybridMultilevel"/>
    <w:tmpl w:val="95DA65A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EC41A1C"/>
    <w:multiLevelType w:val="hybridMultilevel"/>
    <w:tmpl w:val="BD7E349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3C9D03FF"/>
    <w:multiLevelType w:val="hybridMultilevel"/>
    <w:tmpl w:val="EBC213DE"/>
    <w:lvl w:ilvl="0" w:tplc="C3B45E1A">
      <w:numFmt w:val="bullet"/>
      <w:lvlText w:val="-"/>
      <w:lvlJc w:val="left"/>
      <w:pPr>
        <w:ind w:left="780" w:hanging="42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4">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4CDA7FDA"/>
    <w:multiLevelType w:val="hybridMultilevel"/>
    <w:tmpl w:val="2200B6E6"/>
    <w:lvl w:ilvl="0" w:tplc="C3B45E1A">
      <w:numFmt w:val="bullet"/>
      <w:lvlText w:val="-"/>
      <w:lvlJc w:val="left"/>
      <w:pPr>
        <w:ind w:left="720" w:hanging="36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511B39DC"/>
    <w:multiLevelType w:val="hybridMultilevel"/>
    <w:tmpl w:val="FCFE663A"/>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547F4E55"/>
    <w:multiLevelType w:val="hybridMultilevel"/>
    <w:tmpl w:val="242CEE7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2">
    <w:nsid w:val="624C4BC3"/>
    <w:multiLevelType w:val="hybridMultilevel"/>
    <w:tmpl w:val="7370227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3">
    <w:nsid w:val="649E5D54"/>
    <w:multiLevelType w:val="hybridMultilevel"/>
    <w:tmpl w:val="5E0EC75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65717D2B"/>
    <w:multiLevelType w:val="hybridMultilevel"/>
    <w:tmpl w:val="531CDD80"/>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29"/>
  </w:num>
  <w:num w:numId="4">
    <w:abstractNumId w:val="11"/>
  </w:num>
  <w:num w:numId="5">
    <w:abstractNumId w:val="0"/>
  </w:num>
  <w:num w:numId="6">
    <w:abstractNumId w:val="19"/>
  </w:num>
  <w:num w:numId="7">
    <w:abstractNumId w:val="27"/>
  </w:num>
  <w:num w:numId="8">
    <w:abstractNumId w:val="25"/>
  </w:num>
  <w:num w:numId="9">
    <w:abstractNumId w:val="15"/>
  </w:num>
  <w:num w:numId="10">
    <w:abstractNumId w:val="26"/>
  </w:num>
  <w:num w:numId="11">
    <w:abstractNumId w:val="2"/>
  </w:num>
  <w:num w:numId="12">
    <w:abstractNumId w:val="28"/>
  </w:num>
  <w:num w:numId="13">
    <w:abstractNumId w:val="17"/>
  </w:num>
  <w:num w:numId="14">
    <w:abstractNumId w:val="14"/>
  </w:num>
  <w:num w:numId="15">
    <w:abstractNumId w:val="1"/>
  </w:num>
  <w:num w:numId="16">
    <w:abstractNumId w:val="5"/>
  </w:num>
  <w:num w:numId="17">
    <w:abstractNumId w:val="3"/>
  </w:num>
  <w:num w:numId="18">
    <w:abstractNumId w:val="10"/>
  </w:num>
  <w:num w:numId="19">
    <w:abstractNumId w:val="8"/>
  </w:num>
  <w:num w:numId="20">
    <w:abstractNumId w:val="21"/>
  </w:num>
  <w:num w:numId="21">
    <w:abstractNumId w:val="9"/>
  </w:num>
  <w:num w:numId="22">
    <w:abstractNumId w:val="20"/>
  </w:num>
  <w:num w:numId="23">
    <w:abstractNumId w:val="24"/>
  </w:num>
  <w:num w:numId="24">
    <w:abstractNumId w:val="18"/>
  </w:num>
  <w:num w:numId="25">
    <w:abstractNumId w:val="23"/>
  </w:num>
  <w:num w:numId="26">
    <w:abstractNumId w:val="12"/>
  </w:num>
  <w:num w:numId="27">
    <w:abstractNumId w:val="16"/>
  </w:num>
  <w:num w:numId="28">
    <w:abstractNumId w:val="6"/>
  </w:num>
  <w:num w:numId="29">
    <w:abstractNumId w:val="4"/>
  </w:num>
  <w:num w:numId="30">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2C53F6"/>
    <w:rsid w:val="0031391D"/>
    <w:rsid w:val="00314503"/>
    <w:rsid w:val="00321D52"/>
    <w:rsid w:val="00330503"/>
    <w:rsid w:val="0035169E"/>
    <w:rsid w:val="00352462"/>
    <w:rsid w:val="0035507F"/>
    <w:rsid w:val="0036158E"/>
    <w:rsid w:val="00362E4A"/>
    <w:rsid w:val="0036484E"/>
    <w:rsid w:val="00371C57"/>
    <w:rsid w:val="00376CEA"/>
    <w:rsid w:val="003806B0"/>
    <w:rsid w:val="003910CE"/>
    <w:rsid w:val="003A3D85"/>
    <w:rsid w:val="003A4C4C"/>
    <w:rsid w:val="003A50E0"/>
    <w:rsid w:val="003B6441"/>
    <w:rsid w:val="003D536D"/>
    <w:rsid w:val="003F0F47"/>
    <w:rsid w:val="003F7A58"/>
    <w:rsid w:val="003F7B73"/>
    <w:rsid w:val="0040173B"/>
    <w:rsid w:val="00406A0D"/>
    <w:rsid w:val="00423F0C"/>
    <w:rsid w:val="00425F07"/>
    <w:rsid w:val="004270F6"/>
    <w:rsid w:val="00436011"/>
    <w:rsid w:val="00457160"/>
    <w:rsid w:val="00461C97"/>
    <w:rsid w:val="00474F4D"/>
    <w:rsid w:val="00481A97"/>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56BED"/>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F0848"/>
    <w:rsid w:val="006F1D8E"/>
    <w:rsid w:val="006F608B"/>
    <w:rsid w:val="00703518"/>
    <w:rsid w:val="00703B85"/>
    <w:rsid w:val="007047B8"/>
    <w:rsid w:val="00721D31"/>
    <w:rsid w:val="00742F51"/>
    <w:rsid w:val="007435E4"/>
    <w:rsid w:val="00757BC2"/>
    <w:rsid w:val="007643F5"/>
    <w:rsid w:val="0077566F"/>
    <w:rsid w:val="0077760A"/>
    <w:rsid w:val="00777AAC"/>
    <w:rsid w:val="00784314"/>
    <w:rsid w:val="007844F2"/>
    <w:rsid w:val="00785457"/>
    <w:rsid w:val="0078760B"/>
    <w:rsid w:val="00791E79"/>
    <w:rsid w:val="007A1308"/>
    <w:rsid w:val="007A2735"/>
    <w:rsid w:val="007A2C13"/>
    <w:rsid w:val="007B45C0"/>
    <w:rsid w:val="007C1995"/>
    <w:rsid w:val="007C2615"/>
    <w:rsid w:val="007C30FA"/>
    <w:rsid w:val="007C593E"/>
    <w:rsid w:val="007D7253"/>
    <w:rsid w:val="007E49C1"/>
    <w:rsid w:val="007E75F1"/>
    <w:rsid w:val="00800ABA"/>
    <w:rsid w:val="00800E6B"/>
    <w:rsid w:val="008171CA"/>
    <w:rsid w:val="00817A4F"/>
    <w:rsid w:val="00820E17"/>
    <w:rsid w:val="00822334"/>
    <w:rsid w:val="008244C0"/>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024D"/>
    <w:rsid w:val="00972235"/>
    <w:rsid w:val="00983D49"/>
    <w:rsid w:val="0099156A"/>
    <w:rsid w:val="009D6682"/>
    <w:rsid w:val="009E3F3A"/>
    <w:rsid w:val="009F0FE8"/>
    <w:rsid w:val="00A02C9D"/>
    <w:rsid w:val="00A063ED"/>
    <w:rsid w:val="00A17F90"/>
    <w:rsid w:val="00A27165"/>
    <w:rsid w:val="00A711CA"/>
    <w:rsid w:val="00A75CEF"/>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D1E1A"/>
    <w:rsid w:val="00BD4D7F"/>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877"/>
    <w:rsid w:val="00CB72CF"/>
    <w:rsid w:val="00CC3313"/>
    <w:rsid w:val="00CD2E05"/>
    <w:rsid w:val="00CE0DC2"/>
    <w:rsid w:val="00CF0FDC"/>
    <w:rsid w:val="00CF3122"/>
    <w:rsid w:val="00D04F6B"/>
    <w:rsid w:val="00D13E19"/>
    <w:rsid w:val="00D35F12"/>
    <w:rsid w:val="00D4490E"/>
    <w:rsid w:val="00D52E47"/>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EF0562"/>
    <w:rsid w:val="00F0424E"/>
    <w:rsid w:val="00F21702"/>
    <w:rsid w:val="00F44D71"/>
    <w:rsid w:val="00F46F6F"/>
    <w:rsid w:val="00F65BF3"/>
    <w:rsid w:val="00F71F60"/>
    <w:rsid w:val="00F75EDE"/>
    <w:rsid w:val="00F772E6"/>
    <w:rsid w:val="00F87968"/>
    <w:rsid w:val="00F95769"/>
    <w:rsid w:val="00FA1FBD"/>
    <w:rsid w:val="00FB42BE"/>
    <w:rsid w:val="00FB7413"/>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B83AD0-9570-4F1D-A2DC-FCA7C0BFF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55286872">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41645701">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7C8BC-380B-4AAF-9C89-F9AC0BB5F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2681</Words>
  <Characters>14750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dcterms:created xsi:type="dcterms:W3CDTF">2020-02-26T21:32:00Z</dcterms:created>
  <dcterms:modified xsi:type="dcterms:W3CDTF">2020-03-18T22:02:00Z</dcterms:modified>
</cp:coreProperties>
</file>